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354" w:rsidRDefault="00084354">
      <w:pPr>
        <w:pStyle w:val="ConsPlusTitlePage"/>
      </w:pPr>
      <w:r>
        <w:br/>
      </w:r>
    </w:p>
    <w:p w:rsidR="00084354" w:rsidRDefault="00084354">
      <w:pPr>
        <w:pStyle w:val="ConsPlusNormal"/>
        <w:jc w:val="center"/>
        <w:outlineLvl w:val="0"/>
      </w:pPr>
    </w:p>
    <w:p w:rsidR="00084354" w:rsidRDefault="00084354">
      <w:pPr>
        <w:pStyle w:val="ConsPlusTitle"/>
        <w:jc w:val="center"/>
        <w:outlineLvl w:val="0"/>
      </w:pPr>
      <w:r>
        <w:t>СОВЕТ ЕВРАЗИЙСКОЙ ЭКОНОМИЧЕСКОЙ КОМИССИИ</w:t>
      </w:r>
    </w:p>
    <w:p w:rsidR="00084354" w:rsidRDefault="00084354">
      <w:pPr>
        <w:pStyle w:val="ConsPlusTitle"/>
        <w:jc w:val="center"/>
      </w:pPr>
    </w:p>
    <w:p w:rsidR="00084354" w:rsidRDefault="00084354">
      <w:pPr>
        <w:pStyle w:val="ConsPlusTitle"/>
        <w:jc w:val="center"/>
      </w:pPr>
      <w:r>
        <w:t>РЕШЕНИЕ</w:t>
      </w:r>
    </w:p>
    <w:p w:rsidR="00084354" w:rsidRDefault="00084354">
      <w:pPr>
        <w:pStyle w:val="ConsPlusTitle"/>
        <w:jc w:val="center"/>
      </w:pPr>
      <w:r>
        <w:t>от 9 октября 2013 г. N 67</w:t>
      </w:r>
    </w:p>
    <w:p w:rsidR="00084354" w:rsidRDefault="00084354">
      <w:pPr>
        <w:pStyle w:val="ConsPlusTitle"/>
        <w:jc w:val="center"/>
      </w:pPr>
    </w:p>
    <w:p w:rsidR="00084354" w:rsidRDefault="00084354">
      <w:pPr>
        <w:pStyle w:val="ConsPlusTitle"/>
        <w:jc w:val="center"/>
      </w:pPr>
      <w:r>
        <w:t>О ТЕХНИЧЕСКОМ РЕГЛАМЕНТЕ</w:t>
      </w:r>
    </w:p>
    <w:p w:rsidR="00084354" w:rsidRDefault="00084354">
      <w:pPr>
        <w:pStyle w:val="ConsPlusTitle"/>
        <w:jc w:val="center"/>
      </w:pPr>
      <w:r>
        <w:t>ТАМОЖЕННОГО СОЮЗА "О БЕЗОПАСНОСТИ МОЛОКА</w:t>
      </w:r>
    </w:p>
    <w:p w:rsidR="00084354" w:rsidRDefault="00084354">
      <w:pPr>
        <w:pStyle w:val="ConsPlusTitle"/>
        <w:jc w:val="center"/>
      </w:pPr>
      <w:r>
        <w:t>И МОЛОЧНОЙ ПРОДУКЦИИ"</w:t>
      </w:r>
    </w:p>
    <w:p w:rsidR="00084354" w:rsidRDefault="00084354">
      <w:pPr>
        <w:pStyle w:val="ConsPlusNormal"/>
        <w:jc w:val="center"/>
      </w:pPr>
    </w:p>
    <w:p w:rsidR="00084354" w:rsidRDefault="00084354">
      <w:pPr>
        <w:pStyle w:val="ConsPlusNormal"/>
        <w:ind w:firstLine="540"/>
        <w:jc w:val="both"/>
      </w:pPr>
      <w:r>
        <w:t>В соответствии со статьей 3 Договора о Евразийской экономической комиссии от 18 ноября 2011 года Совет Евразийской экономической комиссии решил:</w:t>
      </w:r>
    </w:p>
    <w:p w:rsidR="00084354" w:rsidRDefault="00084354">
      <w:pPr>
        <w:pStyle w:val="ConsPlusNormal"/>
        <w:spacing w:before="220"/>
        <w:ind w:firstLine="540"/>
        <w:jc w:val="both"/>
      </w:pPr>
      <w:r>
        <w:t>1. Принять прилагаемый технический регламент Таможенного союза "О безопасности молока и молочной продукции" (ТР ТС 033/2013).</w:t>
      </w:r>
    </w:p>
    <w:p w:rsidR="00084354" w:rsidRDefault="00084354">
      <w:pPr>
        <w:pStyle w:val="ConsPlusNormal"/>
        <w:spacing w:before="220"/>
        <w:ind w:firstLine="540"/>
        <w:jc w:val="both"/>
      </w:pPr>
      <w:r>
        <w:t>2. Установить, что технический регламент Таможенного союза "О безопасности молока и молочной продукции" (ТР ТС 033/2013) вступает в силу с 1 мая 2014 года.</w:t>
      </w:r>
    </w:p>
    <w:p w:rsidR="00084354" w:rsidRDefault="00084354">
      <w:pPr>
        <w:pStyle w:val="ConsPlusNormal"/>
        <w:spacing w:before="220"/>
        <w:ind w:firstLine="540"/>
        <w:jc w:val="both"/>
      </w:pPr>
      <w:r>
        <w:t>3. Правительству Российской Федерации совместно с Евразийской экономической комиссией до дня вступления в силу технического регламента Таможенного союза "О безопасности молока и молочной продукции" (ТР ТС 033/2013) подготовить для принятия в установленном порядке изменения в указанный технический регламент в соответствии с принятым решением об установлении положений по отнесению восстановленного молока к молочному продукту, расфасованному в потребительскую тару, и соответствующей его маркировке.</w:t>
      </w:r>
    </w:p>
    <w:p w:rsidR="00084354" w:rsidRDefault="00084354">
      <w:pPr>
        <w:pStyle w:val="ConsPlusNormal"/>
        <w:spacing w:before="220"/>
        <w:ind w:firstLine="540"/>
        <w:jc w:val="both"/>
      </w:pPr>
      <w:r>
        <w:t>4. Настоящее Решение вступает в силу по истечении 30 календарных дней с даты его официального опубликования.</w:t>
      </w:r>
    </w:p>
    <w:p w:rsidR="00084354" w:rsidRDefault="00084354">
      <w:pPr>
        <w:pStyle w:val="ConsPlusNormal"/>
        <w:jc w:val="center"/>
      </w:pPr>
    </w:p>
    <w:p w:rsidR="00084354" w:rsidRDefault="00084354">
      <w:pPr>
        <w:pStyle w:val="ConsPlusNormal"/>
        <w:jc w:val="center"/>
      </w:pPr>
      <w:r>
        <w:t>Члены Совета Евразийской экономической комиссии:</w:t>
      </w:r>
    </w:p>
    <w:p w:rsidR="00084354" w:rsidRDefault="00084354">
      <w:pPr>
        <w:pStyle w:val="ConsPlusNormal"/>
        <w:ind w:firstLine="540"/>
        <w:jc w:val="both"/>
      </w:pPr>
    </w:p>
    <w:p w:rsidR="00084354" w:rsidRDefault="00084354">
      <w:pPr>
        <w:pStyle w:val="ConsPlusCell"/>
        <w:jc w:val="both"/>
      </w:pPr>
      <w:r>
        <w:t xml:space="preserve">    От Республики               От Республики             От Российской</w:t>
      </w:r>
    </w:p>
    <w:p w:rsidR="00084354" w:rsidRDefault="00084354">
      <w:pPr>
        <w:pStyle w:val="ConsPlusCell"/>
        <w:jc w:val="both"/>
      </w:pPr>
      <w:r>
        <w:t xml:space="preserve">      Беларусь                    Казахстан                 Федерации</w:t>
      </w:r>
    </w:p>
    <w:p w:rsidR="00084354" w:rsidRDefault="00084354">
      <w:pPr>
        <w:pStyle w:val="ConsPlusCell"/>
        <w:jc w:val="both"/>
      </w:pPr>
      <w:r>
        <w:t xml:space="preserve">      С.РУМАС                    Б.САГИНТАЕВ                И.ШУВАЛОВ</w:t>
      </w: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jc w:val="right"/>
        <w:outlineLvl w:val="0"/>
      </w:pPr>
      <w:r>
        <w:t>Принят</w:t>
      </w:r>
    </w:p>
    <w:p w:rsidR="00084354" w:rsidRDefault="00084354">
      <w:pPr>
        <w:pStyle w:val="ConsPlusNormal"/>
        <w:jc w:val="right"/>
      </w:pPr>
      <w:r>
        <w:t>Решением Совета</w:t>
      </w:r>
    </w:p>
    <w:p w:rsidR="00084354" w:rsidRDefault="00084354">
      <w:pPr>
        <w:pStyle w:val="ConsPlusNormal"/>
        <w:jc w:val="right"/>
      </w:pPr>
      <w:r>
        <w:t>Евразийской экономической комиссии</w:t>
      </w:r>
    </w:p>
    <w:p w:rsidR="00084354" w:rsidRDefault="00084354">
      <w:pPr>
        <w:pStyle w:val="ConsPlusNormal"/>
        <w:jc w:val="right"/>
      </w:pPr>
      <w:r>
        <w:t>от 9 октября 2013 г. N 67</w:t>
      </w:r>
    </w:p>
    <w:p w:rsidR="00084354" w:rsidRDefault="00084354">
      <w:pPr>
        <w:pStyle w:val="ConsPlusNormal"/>
        <w:jc w:val="center"/>
      </w:pPr>
    </w:p>
    <w:p w:rsidR="00084354" w:rsidRDefault="00084354">
      <w:pPr>
        <w:pStyle w:val="ConsPlusTitle"/>
        <w:jc w:val="center"/>
      </w:pPr>
      <w:bookmarkStart w:id="0" w:name="P31"/>
      <w:bookmarkEnd w:id="0"/>
      <w:r>
        <w:t>ТЕХНИЧЕСКИЙ РЕГЛАМЕНТ ТАМОЖЕННОГО СОЮЗА</w:t>
      </w:r>
    </w:p>
    <w:p w:rsidR="00084354" w:rsidRDefault="00084354">
      <w:pPr>
        <w:pStyle w:val="ConsPlusTitle"/>
        <w:jc w:val="center"/>
      </w:pPr>
    </w:p>
    <w:p w:rsidR="00084354" w:rsidRDefault="00084354">
      <w:pPr>
        <w:pStyle w:val="ConsPlusTitle"/>
        <w:jc w:val="center"/>
      </w:pPr>
      <w:r>
        <w:t>ТР ТС 033/2013</w:t>
      </w:r>
    </w:p>
    <w:p w:rsidR="00084354" w:rsidRDefault="00084354">
      <w:pPr>
        <w:pStyle w:val="ConsPlusTitle"/>
        <w:jc w:val="center"/>
      </w:pPr>
    </w:p>
    <w:p w:rsidR="00084354" w:rsidRDefault="00084354">
      <w:pPr>
        <w:pStyle w:val="ConsPlusTitle"/>
        <w:jc w:val="center"/>
      </w:pPr>
      <w:r>
        <w:t>О БЕЗОПАСНОСТИ МОЛОКА И МОЛОЧНОЙ ПРОДУКЦИИ</w:t>
      </w:r>
    </w:p>
    <w:p w:rsidR="00084354" w:rsidRDefault="00084354">
      <w:pPr>
        <w:pStyle w:val="ConsPlusNormal"/>
        <w:ind w:firstLine="540"/>
        <w:jc w:val="both"/>
      </w:pPr>
    </w:p>
    <w:p w:rsidR="00084354" w:rsidRDefault="00084354">
      <w:pPr>
        <w:pStyle w:val="ConsPlusNormal"/>
        <w:ind w:firstLine="540"/>
        <w:jc w:val="both"/>
      </w:pPr>
      <w:r>
        <w:t xml:space="preserve">Настоящий технический регламент разработан в соответствии с Соглашением о единых принципах и правилах технического регулирования в Республике Беларусь, Республике Казахстан </w:t>
      </w:r>
      <w:r>
        <w:lastRenderedPageBreak/>
        <w:t>и Российской Федерации от 18 ноября 2010 года.</w:t>
      </w:r>
    </w:p>
    <w:p w:rsidR="00084354" w:rsidRDefault="00084354">
      <w:pPr>
        <w:pStyle w:val="ConsPlusNormal"/>
        <w:spacing w:before="220"/>
        <w:ind w:firstLine="540"/>
        <w:jc w:val="both"/>
      </w:pPr>
      <w:r>
        <w:t>Настоящий технический регламент устанавливает обязательные для применения и исполнения на таможенной территории Таможенного союза требования безопасности к молоку и молочной продукции, выпускаемых в обращение на таможенной территории Таможенного союза, к процессам их производства, хранения, перевозки, реализации и утилизации, а также требования к маркировке и упаковке молока и молочной продукции для обеспечения их свободного перемещения.</w:t>
      </w:r>
    </w:p>
    <w:p w:rsidR="00084354" w:rsidRDefault="00084354">
      <w:pPr>
        <w:pStyle w:val="ConsPlusNormal"/>
        <w:spacing w:before="220"/>
        <w:ind w:firstLine="540"/>
        <w:jc w:val="both"/>
      </w:pPr>
      <w:r>
        <w:t>В случае если в отношении молока и молочной продукции приняты иные технические регламенты Таможенного союза, устанавливающие требования безопасности к молоку и молочной продукции, к процессам их производства, хранения, перевозки, реализации и утилизации, а также требования к их маркировке и упаковке, то молоко и молочная продукция, требования к процессам их производства, хранения, перевозки, реализации и утилизации, а также требования к их маркировке и упаковке должны соответствовать требованиям всех технических регламентов Таможенного союза, действие которых на них распространяется.</w:t>
      </w:r>
    </w:p>
    <w:p w:rsidR="00084354" w:rsidRDefault="00084354">
      <w:pPr>
        <w:pStyle w:val="ConsPlusNormal"/>
        <w:jc w:val="center"/>
      </w:pPr>
    </w:p>
    <w:p w:rsidR="00084354" w:rsidRDefault="00084354">
      <w:pPr>
        <w:pStyle w:val="ConsPlusTitle"/>
        <w:jc w:val="center"/>
        <w:outlineLvl w:val="1"/>
      </w:pPr>
      <w:r>
        <w:t>I. Область применения</w:t>
      </w:r>
    </w:p>
    <w:p w:rsidR="00084354" w:rsidRDefault="00084354">
      <w:pPr>
        <w:pStyle w:val="ConsPlusNormal"/>
        <w:jc w:val="center"/>
      </w:pPr>
    </w:p>
    <w:p w:rsidR="00084354" w:rsidRDefault="00084354">
      <w:pPr>
        <w:pStyle w:val="ConsPlusNormal"/>
        <w:ind w:firstLine="540"/>
        <w:jc w:val="both"/>
      </w:pPr>
      <w:r>
        <w:t>1. Настоящий технический регламент разработан в целях защиты жизни и здоровья человека, окружающей среды, жизни и здоровья животных, предупреждения действий, вводящих в заблуждение потребителей молока и молочной продукции относительно их назначения и безопасности, и распространяется на молоко и молочную продукцию, выпускаемые в обращение на таможенной территории Таможенного союза, процессы их производства, хранения, перевозки, реализации и утилизации.</w:t>
      </w:r>
    </w:p>
    <w:p w:rsidR="00084354" w:rsidRDefault="00084354">
      <w:pPr>
        <w:pStyle w:val="ConsPlusNormal"/>
        <w:spacing w:before="220"/>
        <w:ind w:firstLine="540"/>
        <w:jc w:val="both"/>
      </w:pPr>
      <w:r>
        <w:t>2. Настоящий технический регламент распространяется на молоко и молочную продукцию, выпускаемые в обращение на таможенной территории Таможенного союза и используемые в пищевых целях, включая:</w:t>
      </w:r>
    </w:p>
    <w:p w:rsidR="00084354" w:rsidRDefault="00084354">
      <w:pPr>
        <w:pStyle w:val="ConsPlusNormal"/>
        <w:spacing w:before="220"/>
        <w:ind w:firstLine="540"/>
        <w:jc w:val="both"/>
      </w:pPr>
      <w:r>
        <w:t>а) сырое молоко - сырье, обезжиренное молоко (сырое и термически обработанное) - сырье, сливки (сырые и термически обработанные) - сырье;</w:t>
      </w:r>
    </w:p>
    <w:p w:rsidR="00084354" w:rsidRDefault="00084354">
      <w:pPr>
        <w:pStyle w:val="ConsPlusNormal"/>
        <w:spacing w:before="220"/>
        <w:ind w:firstLine="540"/>
        <w:jc w:val="both"/>
      </w:pPr>
      <w:r>
        <w:t>б) молочную продукцию, в том числе:</w:t>
      </w:r>
    </w:p>
    <w:p w:rsidR="00084354" w:rsidRDefault="00084354">
      <w:pPr>
        <w:pStyle w:val="ConsPlusNormal"/>
        <w:spacing w:before="220"/>
        <w:ind w:firstLine="540"/>
        <w:jc w:val="both"/>
      </w:pPr>
      <w:r>
        <w:t>молочные продукты;</w:t>
      </w:r>
    </w:p>
    <w:p w:rsidR="00084354" w:rsidRDefault="00084354">
      <w:pPr>
        <w:pStyle w:val="ConsPlusNormal"/>
        <w:spacing w:before="220"/>
        <w:ind w:firstLine="540"/>
        <w:jc w:val="both"/>
      </w:pPr>
      <w:r>
        <w:t>молочные составные продукты;</w:t>
      </w:r>
    </w:p>
    <w:p w:rsidR="00084354" w:rsidRDefault="00084354">
      <w:pPr>
        <w:pStyle w:val="ConsPlusNormal"/>
        <w:spacing w:before="220"/>
        <w:ind w:firstLine="540"/>
        <w:jc w:val="both"/>
      </w:pPr>
      <w:r>
        <w:t>молокосодержащие продукты;</w:t>
      </w:r>
    </w:p>
    <w:p w:rsidR="00084354" w:rsidRDefault="00084354">
      <w:pPr>
        <w:pStyle w:val="ConsPlusNormal"/>
        <w:spacing w:before="220"/>
        <w:ind w:firstLine="540"/>
        <w:jc w:val="both"/>
      </w:pPr>
      <w:r>
        <w:t>молокосодержащие продукты с заменителем молочного жира;</w:t>
      </w:r>
    </w:p>
    <w:p w:rsidR="00084354" w:rsidRDefault="00084354">
      <w:pPr>
        <w:pStyle w:val="ConsPlusNormal"/>
        <w:spacing w:before="220"/>
        <w:ind w:firstLine="540"/>
        <w:jc w:val="both"/>
      </w:pPr>
      <w:r>
        <w:t>побочные продукты переработки молока;</w:t>
      </w:r>
    </w:p>
    <w:p w:rsidR="00084354" w:rsidRDefault="00084354">
      <w:pPr>
        <w:pStyle w:val="ConsPlusNormal"/>
        <w:spacing w:before="220"/>
        <w:ind w:firstLine="540"/>
        <w:jc w:val="both"/>
      </w:pPr>
      <w:r>
        <w:t>продукцию детского питания на молочной основе для детей раннего возраста (от 0 до 3 лет), дошкольного возраста (от 3 до 6 лет), школьного возраста (от 6 лет и старше),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питания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w:t>
      </w:r>
    </w:p>
    <w:p w:rsidR="00084354" w:rsidRDefault="00084354">
      <w:pPr>
        <w:pStyle w:val="ConsPlusNormal"/>
        <w:spacing w:before="220"/>
        <w:ind w:firstLine="540"/>
        <w:jc w:val="both"/>
      </w:pPr>
      <w:r>
        <w:t>в) процессы производства, хранения, перевозки, реализации и утилизации молока и молочной продукции;</w:t>
      </w:r>
    </w:p>
    <w:p w:rsidR="00084354" w:rsidRDefault="00084354">
      <w:pPr>
        <w:pStyle w:val="ConsPlusNormal"/>
        <w:spacing w:before="220"/>
        <w:ind w:firstLine="540"/>
        <w:jc w:val="both"/>
      </w:pPr>
      <w:r>
        <w:t xml:space="preserve">г) функциональные компоненты, необходимые для производства продуктов переработки </w:t>
      </w:r>
      <w:r>
        <w:lastRenderedPageBreak/>
        <w:t>молока.</w:t>
      </w:r>
    </w:p>
    <w:p w:rsidR="00084354" w:rsidRDefault="00084354">
      <w:pPr>
        <w:pStyle w:val="ConsPlusNormal"/>
        <w:spacing w:before="220"/>
        <w:ind w:firstLine="540"/>
        <w:jc w:val="both"/>
      </w:pPr>
      <w:r>
        <w:t>3. Действие настоящего технического регламента не распространяется на следующую продукцию:</w:t>
      </w:r>
    </w:p>
    <w:p w:rsidR="00084354" w:rsidRDefault="00084354">
      <w:pPr>
        <w:pStyle w:val="ConsPlusNormal"/>
        <w:spacing w:before="220"/>
        <w:ind w:firstLine="540"/>
        <w:jc w:val="both"/>
      </w:pPr>
      <w:r>
        <w:t>а) продукты, изготовленные на основе молока и молочной продукции, предназначенные для использования в специализированном питании (за исключением молока и молочной продукции для детского питания);</w:t>
      </w:r>
    </w:p>
    <w:p w:rsidR="00084354" w:rsidRDefault="00084354">
      <w:pPr>
        <w:pStyle w:val="ConsPlusNormal"/>
        <w:spacing w:before="220"/>
        <w:ind w:firstLine="540"/>
        <w:jc w:val="both"/>
      </w:pPr>
      <w:r>
        <w:t>б) кулинарные и кондитерские изделия, пищевые и биологически активные добавки, лекарственные средства, корма для животных, непищевые товары, изготовленные с использованием или на основе молока и молочной продукции;</w:t>
      </w:r>
    </w:p>
    <w:p w:rsidR="00084354" w:rsidRDefault="00084354">
      <w:pPr>
        <w:pStyle w:val="ConsPlusNormal"/>
        <w:spacing w:before="220"/>
        <w:ind w:firstLine="540"/>
        <w:jc w:val="both"/>
      </w:pPr>
      <w:r>
        <w:t>в) молоко и молочная продукция, полученные гражданами в домашних условиях и (или) в личных подсобных хозяйствах, а также процессы производства, хранения, перевозки и утилизации молока и молочной продукции, предназначенные только для личного потребления и не предназначенные для выпуска в обращение на таможенной территории Таможенного союза.</w:t>
      </w:r>
    </w:p>
    <w:p w:rsidR="00084354" w:rsidRDefault="00084354">
      <w:pPr>
        <w:pStyle w:val="ConsPlusNormal"/>
        <w:spacing w:before="220"/>
        <w:ind w:firstLine="540"/>
        <w:jc w:val="both"/>
      </w:pPr>
      <w:r>
        <w:t>4. Настоящий технический регламент устанавливает обязательные для применения и исполнения на таможенной территории Таможенного союза требования к маркировке и упаковке молока и молочной продукции, дополняющие требования технического регламента Таможенного союза "Пищевая продукция в части ее маркировки" (ТР ТС 022/2011), утвержденного Решением Комиссии Таможенного союза от 9 декабря 2011 г. N 881 (далее - технический регламент Таможенного союза "Пищевая продукция в части ее маркировки" (ТР ТС 022/2011)), и технического регламента Таможенного союза "О безопасности упаковки" (ТР ТС 005/2011), утвержденного Решением Комиссии Таможенного союза от 16 августа 2011 г. N 769 (далее - технический регламент Таможенного союза "О безопасности упаковки" (ТР ТС 005/2011)), и не противоречащие им.</w:t>
      </w:r>
    </w:p>
    <w:p w:rsidR="00084354" w:rsidRDefault="00084354">
      <w:pPr>
        <w:pStyle w:val="ConsPlusNormal"/>
        <w:jc w:val="center"/>
      </w:pPr>
    </w:p>
    <w:p w:rsidR="00084354" w:rsidRDefault="00084354">
      <w:pPr>
        <w:pStyle w:val="ConsPlusTitle"/>
        <w:jc w:val="center"/>
        <w:outlineLvl w:val="1"/>
      </w:pPr>
      <w:bookmarkStart w:id="1" w:name="P61"/>
      <w:bookmarkEnd w:id="1"/>
      <w:r>
        <w:t>II. Основные понятия</w:t>
      </w:r>
    </w:p>
    <w:p w:rsidR="00084354" w:rsidRDefault="00084354">
      <w:pPr>
        <w:pStyle w:val="ConsPlusNormal"/>
        <w:ind w:firstLine="540"/>
        <w:jc w:val="both"/>
      </w:pPr>
    </w:p>
    <w:p w:rsidR="00084354" w:rsidRDefault="00084354">
      <w:pPr>
        <w:pStyle w:val="ConsPlusNormal"/>
        <w:ind w:firstLine="540"/>
        <w:jc w:val="both"/>
      </w:pPr>
      <w:r>
        <w:t>5. Для целей применения настоящего технического регламента используются понятия, установленные техническим регламентом Таможенного союза "О безопасности пищевой продукции" (ТР ТС 021/2011), утвержденным Решением Комиссии Таможенного союза от 9 декабря 2011 г. N 880 (далее - технический регламент Таможенного союза "О безопасности пищевой продукции" (ТР ТС 021/2011)), техническим регламентом Таможенного союза "Пищевая продукция в части ее маркировки" (ТР ТС 022/2011), а также следующие понятия и их определения:</w:t>
      </w:r>
    </w:p>
    <w:p w:rsidR="00084354" w:rsidRDefault="00084354">
      <w:pPr>
        <w:pStyle w:val="ConsPlusNormal"/>
        <w:spacing w:before="220"/>
        <w:ind w:firstLine="540"/>
        <w:jc w:val="both"/>
      </w:pPr>
      <w:r>
        <w:t>"айран" - кисломолочный продукт, произведенный путем смешанного (молочнокислого и спиртового) брожения с использованием заквасочных микроорганизмов (термофильных молочнокислых стрептококков, болгарской молочнокислой палочки) и дрожжей с добавлением воды, поваренной соли или без их добавления;</w:t>
      </w:r>
    </w:p>
    <w:p w:rsidR="00084354" w:rsidRDefault="00084354">
      <w:pPr>
        <w:pStyle w:val="ConsPlusNormal"/>
        <w:spacing w:before="220"/>
        <w:ind w:firstLine="540"/>
        <w:jc w:val="both"/>
      </w:pPr>
      <w:r>
        <w:t>"альбумин" - продукт переработки молока, произведенный из молочной сыворотки и представляющий собой концентрат сывороточных белков молока;</w:t>
      </w:r>
    </w:p>
    <w:p w:rsidR="00084354" w:rsidRDefault="00084354">
      <w:pPr>
        <w:pStyle w:val="ConsPlusNormal"/>
        <w:spacing w:before="220"/>
        <w:ind w:firstLine="540"/>
        <w:jc w:val="both"/>
      </w:pPr>
      <w:r>
        <w:t>"ацидофилин" - кисломолочный продукт, произведенный с использованием в равных соотношениях заквасочных микроорганизмов (ацидофильной молочнокислой палочки, лактококков и закваски, приготовленной на кефирных грибках);</w:t>
      </w:r>
    </w:p>
    <w:p w:rsidR="00084354" w:rsidRDefault="00084354">
      <w:pPr>
        <w:pStyle w:val="ConsPlusNormal"/>
        <w:spacing w:before="220"/>
        <w:ind w:firstLine="540"/>
        <w:jc w:val="both"/>
      </w:pPr>
      <w:r>
        <w:t xml:space="preserve">"варенец" - кисломолочный продукт, произведенный путем сквашивания молока и (или) молочных продуктов, предварительно стерилизованных или подвергнутых иной термической обработке при температуре 97 °C </w:t>
      </w:r>
      <w:r w:rsidR="00663D86" w:rsidRPr="00663D86">
        <w:rPr>
          <w:position w:val="-2"/>
        </w:rPr>
        <w:pict>
          <v:shape id="_x0000_i1025" style="width:12pt;height:13.5pt" coordsize="" o:spt="100" adj="0,,0" path="" filled="f" stroked="f">
            <v:stroke joinstyle="miter"/>
            <v:imagedata r:id="rId4" o:title="base_1_288061_32768"/>
            <v:formulas/>
            <v:path o:connecttype="segments"/>
          </v:shape>
        </w:pict>
      </w:r>
      <w:r>
        <w:t xml:space="preserve"> 2 °C с использованием заквасочных микроорганизмов (термофильных молочнокислых стрептококков) до достижения характерных органолептических </w:t>
      </w:r>
      <w:r>
        <w:lastRenderedPageBreak/>
        <w:t>свойств;</w:t>
      </w:r>
    </w:p>
    <w:p w:rsidR="00084354" w:rsidRDefault="00084354">
      <w:pPr>
        <w:pStyle w:val="ConsPlusNormal"/>
        <w:spacing w:before="220"/>
        <w:ind w:firstLine="540"/>
        <w:jc w:val="both"/>
      </w:pPr>
      <w:r>
        <w:t>"восстановленное молоко" - молочный продукт, расфасованный в потребительскую тару, или сырье для производства продуктов переработки молока, кроме питьевого молока, произведенные из концентрированных, или сгущенных, или сухих молочных продуктов и воды;</w:t>
      </w:r>
    </w:p>
    <w:p w:rsidR="00084354" w:rsidRDefault="00084354">
      <w:pPr>
        <w:pStyle w:val="ConsPlusNormal"/>
        <w:spacing w:before="220"/>
        <w:ind w:firstLine="540"/>
        <w:jc w:val="both"/>
      </w:pPr>
      <w:r>
        <w:t>"вторичное молочное сырье" - побочный продукт переработки молока, молочный продукт, молочный составной продукт, молокосодержащий продукт, молокосодержащий продукт с заменителем молочного жира с частично утраченными идентификационными признаками или потребительскими свойствами (в том числе продукты, отозванные в пределах их сроков годности, соответствующие предъявляемым к продовольственному сырью требованиям безопасности), предназначенные для использования после переработки;</w:t>
      </w:r>
    </w:p>
    <w:p w:rsidR="00084354" w:rsidRDefault="00084354">
      <w:pPr>
        <w:pStyle w:val="ConsPlusNormal"/>
        <w:spacing w:before="220"/>
        <w:ind w:firstLine="540"/>
        <w:jc w:val="both"/>
      </w:pPr>
      <w:r>
        <w:t>"закваски для производства продуктов переработки молока" - специально подобранные и используемые для производства продуктов переработки молока непатогенные, нетоксигенные микроорганизмы и (или) ассоциации микроорганизмов (преимущественно молочнокислых);</w:t>
      </w:r>
    </w:p>
    <w:p w:rsidR="00084354" w:rsidRDefault="00084354">
      <w:pPr>
        <w:pStyle w:val="ConsPlusNormal"/>
        <w:spacing w:before="220"/>
        <w:ind w:firstLine="540"/>
        <w:jc w:val="both"/>
      </w:pPr>
      <w:r>
        <w:t>"зерненый творог" - молочный продукт или молочный составной продукт, произведенный из творожного зерна с добавлением или без добавления сливок, поваренной соли и других немолочных компонентов, вводимых не в целях замены составных частей молока;</w:t>
      </w:r>
    </w:p>
    <w:p w:rsidR="00084354" w:rsidRDefault="00084354">
      <w:pPr>
        <w:pStyle w:val="ConsPlusNormal"/>
        <w:spacing w:before="220"/>
        <w:ind w:firstLine="540"/>
        <w:jc w:val="both"/>
      </w:pPr>
      <w:r>
        <w:t>"йогурт" - кисломолочный продукт с повышенным содержанием сухих обезжиренных веществ молока, произведенный с использованием заквасочных микроорганизмов (термофильных молочнокислых стрептококков и болгарской молочнокислой палочки);</w:t>
      </w:r>
    </w:p>
    <w:p w:rsidR="00084354" w:rsidRDefault="00084354">
      <w:pPr>
        <w:pStyle w:val="ConsPlusNormal"/>
        <w:spacing w:before="220"/>
        <w:ind w:firstLine="540"/>
        <w:jc w:val="both"/>
      </w:pPr>
      <w:r>
        <w:t>"казеин" - продукт переработки молока, произведенный из обезжиренного молока и представляющий собой основную фракцию белка молока;</w:t>
      </w:r>
    </w:p>
    <w:p w:rsidR="00084354" w:rsidRDefault="00084354">
      <w:pPr>
        <w:pStyle w:val="ConsPlusNormal"/>
        <w:spacing w:before="220"/>
        <w:ind w:firstLine="540"/>
        <w:jc w:val="both"/>
      </w:pPr>
      <w:r>
        <w:t>"казеинат" - продукт переработки молока, произведенный из казеина путем обработки растворами гидроокисей щелочных металлов или их солей и сушки;</w:t>
      </w:r>
    </w:p>
    <w:p w:rsidR="00084354" w:rsidRDefault="00084354">
      <w:pPr>
        <w:pStyle w:val="ConsPlusNormal"/>
        <w:spacing w:before="220"/>
        <w:ind w:firstLine="540"/>
        <w:jc w:val="both"/>
      </w:pPr>
      <w:r>
        <w:t>"кефир" - кисломолочный продукт, произведенный путем смешанного (молочнокислого и спиртового) брожения с использованием закваски, приготовленной на кефирных грибках, без добавления чистых культур молочнокислых микроорганизмов и дрожжей;</w:t>
      </w:r>
    </w:p>
    <w:p w:rsidR="00084354" w:rsidRDefault="00084354">
      <w:pPr>
        <w:pStyle w:val="ConsPlusNormal"/>
        <w:spacing w:before="220"/>
        <w:ind w:firstLine="540"/>
        <w:jc w:val="both"/>
      </w:pPr>
      <w:r>
        <w:t>"кисломолочное мороженое" - мороженое (молочный продукт или молочный составной продукт), в котором массовая доля молочного жира составляет не более 7,5 процента, произведенное с использованием заквасочных микроорганизмов или кисломолочных продуктов;</w:t>
      </w:r>
    </w:p>
    <w:p w:rsidR="00084354" w:rsidRDefault="00084354">
      <w:pPr>
        <w:pStyle w:val="ConsPlusNormal"/>
        <w:spacing w:before="220"/>
        <w:ind w:firstLine="540"/>
        <w:jc w:val="both"/>
      </w:pPr>
      <w:r>
        <w:t>"кисломолочный продукт" - молочный продукт или молочный составной продукт, который произведен способом, приводящим к снижению показателя активной кислотности (pH), повышению показателя кислотности и коагуляции молочного белка, сквашивания молока, и (или) молочных продуктов, и (или) их смесей с немолочными компонентами, которые вводятся не в целях замены составных частей молока (до или после сквашивания), или без добавления указанных компонентов с использованием заквасочных микроорганизмов и содержат живые заквасочные микроорганизмы в количестве, установленном в приложении N 1 к настоящему техническому регламенту;</w:t>
      </w:r>
    </w:p>
    <w:p w:rsidR="00084354" w:rsidRDefault="00084354">
      <w:pPr>
        <w:pStyle w:val="ConsPlusNormal"/>
        <w:spacing w:before="220"/>
        <w:ind w:firstLine="540"/>
        <w:jc w:val="both"/>
      </w:pPr>
      <w:r>
        <w:t>"кислосливочная масляная паста" - масляная паста, произведенная из пастеризованных сливок с использованием молочнокислых микроорганизмов;</w:t>
      </w:r>
    </w:p>
    <w:p w:rsidR="00084354" w:rsidRDefault="00084354">
      <w:pPr>
        <w:pStyle w:val="ConsPlusNormal"/>
        <w:spacing w:before="220"/>
        <w:ind w:firstLine="540"/>
        <w:jc w:val="both"/>
      </w:pPr>
      <w:r>
        <w:t>"кислосливочное масло" - сливочное масло, произведенное из пастеризованных сливок с использованием молочнокислых микроорганизмов;</w:t>
      </w:r>
    </w:p>
    <w:p w:rsidR="00084354" w:rsidRDefault="00084354">
      <w:pPr>
        <w:pStyle w:val="ConsPlusNormal"/>
        <w:spacing w:before="220"/>
        <w:ind w:firstLine="540"/>
        <w:jc w:val="both"/>
      </w:pPr>
      <w:r>
        <w:t>"концентрат сывороточных белков" - сывороточные белки, полученные из молочной сыворотки путем концентрирования или ультрафильтрации;</w:t>
      </w:r>
    </w:p>
    <w:p w:rsidR="00084354" w:rsidRDefault="00084354">
      <w:pPr>
        <w:pStyle w:val="ConsPlusNormal"/>
        <w:spacing w:before="220"/>
        <w:ind w:firstLine="540"/>
        <w:jc w:val="both"/>
      </w:pPr>
      <w:r>
        <w:lastRenderedPageBreak/>
        <w:t>"концентрированное или сгущенное обезжиренное молоко" - концентрированный или сгущенный молочный продукт, в котором массовая доля сухих веществ молока составляет не менее 20 процентов, массовая доля молочного белка в сухих обезжиренных веществах молока - не менее 34 процентов и массовая доля молочного жира - не более 1,5 процента;</w:t>
      </w:r>
    </w:p>
    <w:p w:rsidR="00084354" w:rsidRDefault="00084354">
      <w:pPr>
        <w:pStyle w:val="ConsPlusNormal"/>
        <w:spacing w:before="220"/>
        <w:ind w:firstLine="540"/>
        <w:jc w:val="both"/>
      </w:pPr>
      <w:r>
        <w:t>"концентрированное или сгущенное цельное молоко" - концентрированный или сгущенный молочный продукт, в котором массовая доля сухих веществ молока составляет не менее 25 процентов, массовая доля молочного белка в сухих обезжиренных веществах молока - не менее 34 процентов и массовая доля молочного жира - не менее 7,5 процента;</w:t>
      </w:r>
    </w:p>
    <w:p w:rsidR="00084354" w:rsidRDefault="00084354">
      <w:pPr>
        <w:pStyle w:val="ConsPlusNormal"/>
        <w:spacing w:before="220"/>
        <w:ind w:firstLine="540"/>
        <w:jc w:val="both"/>
      </w:pPr>
      <w:r>
        <w:t>"концентрированное или сгущенное частично обезжиренное молоко" - концентрированный или сгущенный молочный продукт, в котором массовая доля сухих веществ молока составляет не менее 20 процентов, массовая доля молочного белка в сухих обезжиренных веществах молока - не менее 34 процентов и массовая доля молочного жира более 1,5, но менее 7,5 процента;</w:t>
      </w:r>
    </w:p>
    <w:p w:rsidR="00084354" w:rsidRDefault="00084354">
      <w:pPr>
        <w:pStyle w:val="ConsPlusNormal"/>
        <w:spacing w:before="220"/>
        <w:ind w:firstLine="540"/>
        <w:jc w:val="both"/>
      </w:pPr>
      <w:r>
        <w:t>"кумыс" - кисломолочный продукт, произведенный путем смешанного (молочнокислого и спиртового) брожения кобыльего молока с использованием заквасочных микроорганизмов (болгарской и ацидофильной молочнокислых палочек) и дрожжей;</w:t>
      </w:r>
    </w:p>
    <w:p w:rsidR="00084354" w:rsidRDefault="00084354">
      <w:pPr>
        <w:pStyle w:val="ConsPlusNormal"/>
        <w:spacing w:before="220"/>
        <w:ind w:firstLine="540"/>
        <w:jc w:val="both"/>
      </w:pPr>
      <w:r>
        <w:t>"кумысный продукт" - кисломолочный продукт, произведенный из коровьего молока в соответствии с технологией производства кумыса;</w:t>
      </w:r>
    </w:p>
    <w:p w:rsidR="00084354" w:rsidRDefault="00084354">
      <w:pPr>
        <w:pStyle w:val="ConsPlusNormal"/>
        <w:spacing w:before="220"/>
        <w:ind w:firstLine="540"/>
        <w:jc w:val="both"/>
      </w:pPr>
      <w:r>
        <w:t>"лактулоза" - продукт переработки лактозы, произведенный из лактозосодержащего молочного сырья путем изомеризации лактозы;</w:t>
      </w:r>
    </w:p>
    <w:p w:rsidR="00084354" w:rsidRDefault="00084354">
      <w:pPr>
        <w:pStyle w:val="ConsPlusNormal"/>
        <w:spacing w:before="220"/>
        <w:ind w:firstLine="540"/>
        <w:jc w:val="both"/>
      </w:pPr>
      <w:r>
        <w:t>"масло из коровьего молока" - молочный продукт или молочный составной продукт на эмульсионной жировой основе, преобладающей составной частью которой является молочный жир, который произведен из коровьего молока, молочных продуктов и (или) побочных продуктов переработки молока путем отделения от них жировой фазы и равномерного распределения в ней молочной плазмы;</w:t>
      </w:r>
    </w:p>
    <w:p w:rsidR="00084354" w:rsidRDefault="00084354">
      <w:pPr>
        <w:pStyle w:val="ConsPlusNormal"/>
        <w:spacing w:before="220"/>
        <w:ind w:firstLine="540"/>
        <w:jc w:val="both"/>
      </w:pPr>
      <w:r>
        <w:t>"масляная паста" - молочный продукт или молочный составной продукт на эмульсионной жировой основе, в котором массовая доля жира составляет от 39 до 49 процентов включительно и который произведен из коровьего молока, молочных продуктов и (или) побочных продуктов переработки молока путем использования стабилизаторов с добавлением или без добавления немолочных компонентов не в целях замены составных частей молока;</w:t>
      </w:r>
    </w:p>
    <w:p w:rsidR="00084354" w:rsidRDefault="00084354">
      <w:pPr>
        <w:pStyle w:val="ConsPlusNormal"/>
        <w:spacing w:before="220"/>
        <w:ind w:firstLine="540"/>
        <w:jc w:val="both"/>
      </w:pPr>
      <w:r>
        <w:t>"мечниковская простокваша" - кисломолочный продукт, произведенный с использованием заквасочных микроорганизмов (термофильных молочнокислых стрептококков и болгарской молочнокислой палочки);</w:t>
      </w:r>
    </w:p>
    <w:p w:rsidR="00084354" w:rsidRDefault="00084354">
      <w:pPr>
        <w:pStyle w:val="ConsPlusNormal"/>
        <w:spacing w:before="220"/>
        <w:ind w:firstLine="540"/>
        <w:jc w:val="both"/>
      </w:pPr>
      <w:r>
        <w:t>"молоко" - продукт нормальной физиологической секреции молочных желез сельскохозяйственных животных, полученный от одного или нескольких животных в период лактации при одном и более доении, без каких-либо добавлений к этому продукту или извлечений каких-либо веществ из него;</w:t>
      </w:r>
    </w:p>
    <w:p w:rsidR="00084354" w:rsidRDefault="00084354">
      <w:pPr>
        <w:pStyle w:val="ConsPlusNormal"/>
        <w:spacing w:before="220"/>
        <w:ind w:firstLine="540"/>
        <w:jc w:val="both"/>
      </w:pPr>
      <w:r>
        <w:t>"молокосодержащий продукт" - продукт переработки молока, произведенный на основе молока, и (или) его составных частей, и (или) молочных продуктов, и (или) побочных продуктов переработки молока и немолочных компонентов (за исключением жиров немолочного происхождения, вводимых в состав как самостоятельный ингредиент и (или) немолочных белков, используемых для замены молочного белка), которые добавляются не в целях замены составных частей молока, с массовой долей сухих веществ молока в сухих веществах готового продукта не менее 20 процентов. Не допускается использование побочных продуктов переработки молока, полученных при производстве молокосодержащих продуктов с заменителем молочного жира;</w:t>
      </w:r>
    </w:p>
    <w:p w:rsidR="00084354" w:rsidRDefault="00084354">
      <w:pPr>
        <w:pStyle w:val="ConsPlusNormal"/>
        <w:spacing w:before="220"/>
        <w:ind w:firstLine="540"/>
        <w:jc w:val="both"/>
      </w:pPr>
      <w:r>
        <w:t xml:space="preserve">"молокосодержащий продукт с заменителем молочного жира" - продукт переработки </w:t>
      </w:r>
      <w:r>
        <w:lastRenderedPageBreak/>
        <w:t>молока, произведенный из молока, и (или) его составных частей, и (или) молочных продуктов, и (или) побочных продуктов переработки молока и немолочных компонентов, по технологии производства молочного продукта или молочного составного продукта с замещением молочного жира в количестве не более 50 процентов от жировой фазы исключительно заменителем молочного жира и допускающей использование белка немолочного происхождения не в целях замены молочного белка, с массовой долей сухих веществ молока в сухих веществах готового продукта не менее 20 процентов;</w:t>
      </w:r>
    </w:p>
    <w:p w:rsidR="00084354" w:rsidRDefault="00084354">
      <w:pPr>
        <w:pStyle w:val="ConsPlusNormal"/>
        <w:spacing w:before="220"/>
        <w:ind w:firstLine="540"/>
        <w:jc w:val="both"/>
      </w:pPr>
      <w:r>
        <w:t>"молокосодержащий продукт с заменителем молочного жира сквашенный" - молокосодержащий продукт с заменителем молочного жира, произведенный в соответствии с технологией производства кисломолочного продукта и имеющий сходные с ним органолептические и физико-химические свойства, с последующей термической обработкой или без нее. Для продукта, не подвергнутого термической обработке после сквашивания - с сохранением состава и количества микрофлоры закваски, определяющих вид соответствующего кисломолочного продукта;</w:t>
      </w:r>
    </w:p>
    <w:p w:rsidR="00084354" w:rsidRDefault="00084354">
      <w:pPr>
        <w:pStyle w:val="ConsPlusNormal"/>
        <w:spacing w:before="220"/>
        <w:ind w:firstLine="540"/>
        <w:jc w:val="both"/>
      </w:pPr>
      <w:r>
        <w:t>"молокосодержащий продукт с заменителем молочного жира сырок" - молокосодержащий продукт с заменителем молочного жира, произведенный по технологии творожного сырка, который формован, покрыт глазурью из пищевых продуктов или не покрыт глазурью, массой не более 150 г;</w:t>
      </w:r>
    </w:p>
    <w:p w:rsidR="00084354" w:rsidRDefault="00084354">
      <w:pPr>
        <w:pStyle w:val="ConsPlusNormal"/>
        <w:spacing w:before="220"/>
        <w:ind w:firstLine="540"/>
        <w:jc w:val="both"/>
      </w:pPr>
      <w:r>
        <w:t>"молокосодержащий продукт с заменителем молочного жира, произведенный по технологии творога" - молокосодержащий продукт с заменителем молочного жира, произведенный в соответствии с технологией производства творога или из творога с добавлением заменителя молочного жира, с добавлением или без добавления молочных продуктов, с добавлением или без добавления немолочных вкусовых компонентов и пищевых добавок, с последующей термической обработкой или без нее;</w:t>
      </w:r>
    </w:p>
    <w:p w:rsidR="00084354" w:rsidRDefault="00084354">
      <w:pPr>
        <w:pStyle w:val="ConsPlusNormal"/>
        <w:spacing w:before="220"/>
        <w:ind w:firstLine="540"/>
        <w:jc w:val="both"/>
      </w:pPr>
      <w:r>
        <w:t>"молочная плазма" - коллоидная система белков молока, молочного сахара (лактозы), минеральных веществ, ферментов и витаминов в водной фазе;</w:t>
      </w:r>
    </w:p>
    <w:p w:rsidR="00084354" w:rsidRDefault="00084354">
      <w:pPr>
        <w:pStyle w:val="ConsPlusNormal"/>
        <w:spacing w:before="220"/>
        <w:ind w:firstLine="540"/>
        <w:jc w:val="both"/>
      </w:pPr>
      <w:r>
        <w:t>"молочная продукция" - продукты переработки молока, включающие в себя молочный продукт, молочный составной продукт, молокосодержащий продукт, молокосодержащий продукт с заменителем молочного жира, побочный продукт переработки молока, продукция детского питания на молочной основе,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питания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w:t>
      </w:r>
    </w:p>
    <w:p w:rsidR="00084354" w:rsidRDefault="00084354">
      <w:pPr>
        <w:pStyle w:val="ConsPlusNormal"/>
        <w:spacing w:before="220"/>
        <w:ind w:firstLine="540"/>
        <w:jc w:val="both"/>
      </w:pPr>
      <w:r>
        <w:t>"молочная сыворотка подсырная, творожная или казеиновая" - побочный продукт переработки молока, полученный при производстве сыра (подсырная сыворотка), творога (творожная сыворотка) или казеина (казеиновая сыворотка);</w:t>
      </w:r>
    </w:p>
    <w:p w:rsidR="00084354" w:rsidRDefault="00084354">
      <w:pPr>
        <w:pStyle w:val="ConsPlusNormal"/>
        <w:spacing w:before="220"/>
        <w:ind w:firstLine="540"/>
        <w:jc w:val="both"/>
      </w:pPr>
      <w:r>
        <w:t>"молочное мороженое" - мороженое (молочный продукт или молочный составной продукт), в котором массовая доля молочного жира составляет не более 7,5 процента;</w:t>
      </w:r>
    </w:p>
    <w:p w:rsidR="00084354" w:rsidRDefault="00084354">
      <w:pPr>
        <w:pStyle w:val="ConsPlusNormal"/>
        <w:spacing w:before="220"/>
        <w:ind w:firstLine="540"/>
        <w:jc w:val="both"/>
      </w:pPr>
      <w:r>
        <w:t>"молочные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 пищевая продукция для детского питания, произведенная из различных видов крупы и (или) муки, молока и (или) молочных продуктов, и (или) молокосодержащих продуктов с добавлением или без добавления немолочных компонентов, с массовой долей сухих веществ молока в сухих веществах готового к употреблению продукта не менее 15 процентов;</w:t>
      </w:r>
    </w:p>
    <w:p w:rsidR="00084354" w:rsidRDefault="00084354">
      <w:pPr>
        <w:pStyle w:val="ConsPlusNormal"/>
        <w:spacing w:before="220"/>
        <w:ind w:firstLine="540"/>
        <w:jc w:val="both"/>
      </w:pPr>
      <w:r>
        <w:t xml:space="preserve">"молочные напитки для питания детей раннего возраста" - молочная продукция для питания </w:t>
      </w:r>
      <w:r>
        <w:lastRenderedPageBreak/>
        <w:t>детей раннего возраста, готовая к употреблению, произведенная из сырого молока и (или) молочных продуктов с добавлением или без добавления немолочных компонентов с последующей термической обработкой, как минимум пастеризацией, и отвечающая физиологическим потребностям детей раннего возраста;</w:t>
      </w:r>
    </w:p>
    <w:p w:rsidR="00084354" w:rsidRDefault="00084354">
      <w:pPr>
        <w:pStyle w:val="ConsPlusNormal"/>
        <w:spacing w:before="220"/>
        <w:ind w:firstLine="540"/>
        <w:jc w:val="both"/>
      </w:pPr>
      <w:r>
        <w:t>"молочные консервы", "молочные составные консервы", "молокосодержащие консервы", "молокосодержащие консервы с заменителем молочного жира" - сухие или концентрированные (сгущенные), упакованные молочные, молочные составные, молокосодержащие продукты, молокосодержащие продукты с заменителем молочного жира;</w:t>
      </w:r>
    </w:p>
    <w:p w:rsidR="00084354" w:rsidRDefault="00084354">
      <w:pPr>
        <w:pStyle w:val="ConsPlusNormal"/>
        <w:spacing w:before="220"/>
        <w:ind w:firstLine="540"/>
        <w:jc w:val="both"/>
      </w:pPr>
      <w:r>
        <w:t>"молочный жир" - молочный продукт, в котором массовая доля молочного жира составляет не менее 99,8 процента, который имеет нейтральные вкус и запах и производится из молока и (или) молочных продуктов путем удаления молочной плазмы;</w:t>
      </w:r>
    </w:p>
    <w:p w:rsidR="00084354" w:rsidRDefault="00084354">
      <w:pPr>
        <w:pStyle w:val="ConsPlusNormal"/>
        <w:spacing w:before="220"/>
        <w:ind w:firstLine="540"/>
        <w:jc w:val="both"/>
      </w:pPr>
      <w:r>
        <w:t>"молочный напиток" - молочный или молочный составной продукт, произведенный из молока и (или) составных частей молока, и (или) молочных продуктов, в том числе из концентрированных и (или) сгущенных, и (или) сухих молочных продуктов и воды, с добавлением или без добавления других молочных продуктов или немолочных компонентов не в целях замены составных частей молока, с массовой долей молочного белка не менее 2,6 процента и с массовой долей сухих обезжиренных веществ молока не менее 7,4 процента (для молочного продукта);</w:t>
      </w:r>
    </w:p>
    <w:p w:rsidR="00084354" w:rsidRDefault="00084354">
      <w:pPr>
        <w:pStyle w:val="ConsPlusNormal"/>
        <w:spacing w:before="220"/>
        <w:ind w:firstLine="540"/>
        <w:jc w:val="both"/>
      </w:pPr>
      <w:r>
        <w:t>"молочный продукт" - пищевой продукт, который произведен из молока и (или) его составных частей, и (или) молочных продуктов, с добавлением или без добавления побочных продуктов переработки молока (за исключением побочных продуктов переработки молока, полученных при производстве молокосодержащих продуктов) без использования немолочного жира и немолочного белка и в составе которого могут содержаться функционально необходимые для переработки молока компоненты;</w:t>
      </w:r>
    </w:p>
    <w:p w:rsidR="00084354" w:rsidRDefault="00084354">
      <w:pPr>
        <w:pStyle w:val="ConsPlusNormal"/>
        <w:spacing w:before="220"/>
        <w:ind w:firstLine="540"/>
        <w:jc w:val="both"/>
      </w:pPr>
      <w:r>
        <w:t>"молочный сахар" - продукт переработки молока, произведенный из молочной сыворотки или ультрафильтрата молочной сыворотки путем концентрирования, кристаллизации и сушки лактозы;</w:t>
      </w:r>
    </w:p>
    <w:p w:rsidR="00084354" w:rsidRDefault="00084354">
      <w:pPr>
        <w:pStyle w:val="ConsPlusNormal"/>
        <w:spacing w:before="220"/>
        <w:ind w:firstLine="540"/>
        <w:jc w:val="both"/>
      </w:pPr>
      <w:r>
        <w:t>"молочный составной продукт" - пищевой продукт, произведенный из молока и (или) его составных частей, и (или) молочных продуктов с добавлением или без добавления побочных продуктов переработки молока (за исключением побочных продуктов переработки молока, полученных при производстве молокосодержащих продуктов) и немолочных компонентов (за исключением жиров немолочного происхождения, вводимых в состав как самостоятельный ингредиент (не распространяется на молочную продукцию для питания детей раннего возраста, при производстве которой используются жиры немолочного происхождения)), которые добавляются не в целях замены составных частей молока. При этом в готовом продукте составных частей молока должно быть более 50 процентов, в мороженом и сладких продуктах переработки молока - более 40 процентов;</w:t>
      </w:r>
    </w:p>
    <w:p w:rsidR="00084354" w:rsidRDefault="00084354">
      <w:pPr>
        <w:pStyle w:val="ConsPlusNormal"/>
        <w:spacing w:before="220"/>
        <w:ind w:firstLine="540"/>
        <w:jc w:val="both"/>
      </w:pPr>
      <w:r>
        <w:t>"мороженое закаленное" мороженое, подвергнутое замораживанию до температуры не выше минус 18 °C после обработки во фризере и сохраняющее указанную температуру при его хранении, перевозке и реализации;</w:t>
      </w:r>
    </w:p>
    <w:p w:rsidR="00084354" w:rsidRDefault="00084354">
      <w:pPr>
        <w:pStyle w:val="ConsPlusNormal"/>
        <w:spacing w:before="220"/>
        <w:ind w:firstLine="540"/>
        <w:jc w:val="both"/>
      </w:pPr>
      <w:r>
        <w:t>"мороженое мягкое" - мороженое, которое имеет температуру от минус 5 °C до минус 7 °C и реализуется потребителям непосредственно после обработки во фризере;</w:t>
      </w:r>
    </w:p>
    <w:p w:rsidR="00084354" w:rsidRDefault="00084354">
      <w:pPr>
        <w:pStyle w:val="ConsPlusNormal"/>
        <w:spacing w:before="220"/>
        <w:ind w:firstLine="540"/>
        <w:jc w:val="both"/>
      </w:pPr>
      <w:r>
        <w:t>"мороженое с заменителем молочного жира" - мороженое (молокосодержащий продукт с заменителем молочного жира) с массовой долей жира не более 12 процентов;</w:t>
      </w:r>
    </w:p>
    <w:p w:rsidR="00084354" w:rsidRDefault="00084354">
      <w:pPr>
        <w:pStyle w:val="ConsPlusNormal"/>
        <w:spacing w:before="220"/>
        <w:ind w:firstLine="540"/>
        <w:jc w:val="both"/>
      </w:pPr>
      <w:r>
        <w:t>"мороженое" - взбитые, замороженные и потребляемые в замороженном виде сладкие молочные продукты, молочные составные продукты, молокосодержащие продукты;</w:t>
      </w:r>
    </w:p>
    <w:p w:rsidR="00084354" w:rsidRDefault="00084354">
      <w:pPr>
        <w:pStyle w:val="ConsPlusNormal"/>
        <w:spacing w:before="220"/>
        <w:ind w:firstLine="540"/>
        <w:jc w:val="both"/>
      </w:pPr>
      <w:r>
        <w:lastRenderedPageBreak/>
        <w:t>"национальный молочный продукт" - молочный продукт, имеющий наименование, исторически сложившееся на территории государства - члена Таможенного союза и Единого экономического пространства, определяемое особенностями технологии его производства, сырьем, составом используемой при его производстве закваски и (или) наименованием географического объекта (места распространения соответствующего молочного продукта);</w:t>
      </w:r>
    </w:p>
    <w:p w:rsidR="00084354" w:rsidRDefault="00084354">
      <w:pPr>
        <w:pStyle w:val="ConsPlusNormal"/>
        <w:spacing w:before="220"/>
        <w:ind w:firstLine="540"/>
        <w:jc w:val="both"/>
      </w:pPr>
      <w:r>
        <w:t>"немолочные компоненты" - пищевые продукты, которые добавляются к продуктам переработки молока, или пищевые добавки, или витамины, или микро- и макроэлементы, или белки, или жиры, или углеводы немолочного происхождения;</w:t>
      </w:r>
    </w:p>
    <w:p w:rsidR="00084354" w:rsidRDefault="00084354">
      <w:pPr>
        <w:pStyle w:val="ConsPlusNormal"/>
        <w:spacing w:before="220"/>
        <w:ind w:firstLine="540"/>
        <w:jc w:val="both"/>
      </w:pPr>
      <w:r>
        <w:t>"нормализованное молоко" - сырье для производства продуктов переработки молока, в котором массовые доли молочного жира и молочного белка и (или) сухих обезжиренных веществ молока либо их соотношения приведены в соответствие с показателями стандарта или технического документа изготовителя, в соответствии с которым производится продукт переработки молока;</w:t>
      </w:r>
    </w:p>
    <w:p w:rsidR="00084354" w:rsidRDefault="00084354">
      <w:pPr>
        <w:pStyle w:val="ConsPlusNormal"/>
        <w:spacing w:before="220"/>
        <w:ind w:firstLine="540"/>
        <w:jc w:val="both"/>
      </w:pPr>
      <w:r>
        <w:t>"обезжиренное молоко" - сырье для производства продуктов переработки молока с массовой долей молочного жира менее 0,5 процента, полученное в результате отделения молочного жира от молока;</w:t>
      </w:r>
    </w:p>
    <w:p w:rsidR="00084354" w:rsidRDefault="00084354">
      <w:pPr>
        <w:pStyle w:val="ConsPlusNormal"/>
        <w:spacing w:before="220"/>
        <w:ind w:firstLine="540"/>
        <w:jc w:val="both"/>
      </w:pPr>
      <w:r>
        <w:t>"обогащенное молоко" - сырье или питьевое молоко, в которое для повышения пищевой ценности продукта по сравнению с естественным (исходным) содержанием введены дополнительно, отдельно или в комплексе молочный белок, витамины, микро- и макроэлементы, пищевые волокна, полиненасыщенные жирные кислоты, фосфолипиды, пребиотики;</w:t>
      </w:r>
    </w:p>
    <w:p w:rsidR="00084354" w:rsidRDefault="00084354">
      <w:pPr>
        <w:pStyle w:val="ConsPlusNormal"/>
        <w:spacing w:before="220"/>
        <w:ind w:firstLine="540"/>
        <w:jc w:val="both"/>
      </w:pPr>
      <w:r>
        <w:t>"пастеризованное, стерилизованное, ультрапастеризованное, ультравысокотемпературно-обработанное молоко" - молоко, подвергнутое термической обработке в целях соблюдения установленных требований настоящего технического регламента к микробиологическим показателям безопасности;</w:t>
      </w:r>
    </w:p>
    <w:p w:rsidR="00084354" w:rsidRDefault="00084354">
      <w:pPr>
        <w:pStyle w:val="ConsPlusNormal"/>
        <w:spacing w:before="220"/>
        <w:ind w:firstLine="540"/>
        <w:jc w:val="both"/>
      </w:pPr>
      <w:r>
        <w:t>"пахта" - побочный продукт переработки молока, полученный при производстве масла из коровьего молока;</w:t>
      </w:r>
    </w:p>
    <w:p w:rsidR="00084354" w:rsidRDefault="00084354">
      <w:pPr>
        <w:pStyle w:val="ConsPlusNormal"/>
        <w:spacing w:before="220"/>
        <w:ind w:firstLine="540"/>
        <w:jc w:val="both"/>
      </w:pPr>
      <w:r>
        <w:t>"питьевое молоко" - молоко цельное, обезжиренное, нормализованное, обогащенное - молочный продукт с массовой долей молочного жира менее 10 процентов, подвергнутый термической обработке, как минимум пастеризации, без добавления сухих молочных продуктов и воды, расфасованный в потребительскую тару;</w:t>
      </w:r>
    </w:p>
    <w:p w:rsidR="00084354" w:rsidRDefault="00084354">
      <w:pPr>
        <w:pStyle w:val="ConsPlusNormal"/>
        <w:spacing w:before="220"/>
        <w:ind w:firstLine="540"/>
        <w:jc w:val="both"/>
      </w:pPr>
      <w:r>
        <w:t>"питьевые сливки" - сливки, подвергнутые термической обработке, как минимум пастеризации, и расфасованные в потребительскую тару;</w:t>
      </w:r>
    </w:p>
    <w:p w:rsidR="00084354" w:rsidRDefault="00084354">
      <w:pPr>
        <w:pStyle w:val="ConsPlusNormal"/>
        <w:spacing w:before="220"/>
        <w:ind w:firstLine="540"/>
        <w:jc w:val="both"/>
      </w:pPr>
      <w:r>
        <w:t>"плавленый сыр" - молочный продукт или молочный составной продукт, произведенный из сыра и (или) творога с использованием молочных продуктов и (или) побочных продуктов переработки молока, эмульгирующих солей или структурообразователей путем измельчения, перемешивания, плавления и эмульгирования смеси для плавления с добавлением или без добавления немолочных компонентов, вводимых не в целях замены составных частей молока;</w:t>
      </w:r>
    </w:p>
    <w:p w:rsidR="00084354" w:rsidRDefault="00084354">
      <w:pPr>
        <w:pStyle w:val="ConsPlusNormal"/>
        <w:spacing w:before="220"/>
        <w:ind w:firstLine="540"/>
        <w:jc w:val="both"/>
      </w:pPr>
      <w:r>
        <w:t>молокосодержащий продукт с заменителем молочного жира, произведенный по технологии плавленого сыра - молокосодержащий продукт с заменителем молочного жира, произведенный в соответствии с технологией производства плавленого сыра;</w:t>
      </w:r>
    </w:p>
    <w:p w:rsidR="00084354" w:rsidRDefault="00084354">
      <w:pPr>
        <w:pStyle w:val="ConsPlusNormal"/>
        <w:spacing w:before="220"/>
        <w:ind w:firstLine="540"/>
        <w:jc w:val="both"/>
      </w:pPr>
      <w:r>
        <w:t>"пломбир" - мороженое (молочный продукт или молочный составной продукт), в котором массовая доля молочного жира составляет не менее 12 процентов;</w:t>
      </w:r>
    </w:p>
    <w:p w:rsidR="00084354" w:rsidRDefault="00084354">
      <w:pPr>
        <w:pStyle w:val="ConsPlusNormal"/>
        <w:spacing w:before="220"/>
        <w:ind w:firstLine="540"/>
        <w:jc w:val="both"/>
      </w:pPr>
      <w:r>
        <w:t>"побочный продукт переработки молока" - сопутствующий продукт, полученный в процессе производства продуктов переработки молока;</w:t>
      </w:r>
    </w:p>
    <w:p w:rsidR="00084354" w:rsidRDefault="00084354">
      <w:pPr>
        <w:pStyle w:val="ConsPlusNormal"/>
        <w:spacing w:before="220"/>
        <w:ind w:firstLine="540"/>
        <w:jc w:val="both"/>
      </w:pPr>
      <w:r>
        <w:lastRenderedPageBreak/>
        <w:t>"подсырная масляная паста" - масляная паста, произведенная из сливок, получаемых сепарированием подсырной сыворотки;</w:t>
      </w:r>
    </w:p>
    <w:p w:rsidR="00084354" w:rsidRDefault="00084354">
      <w:pPr>
        <w:pStyle w:val="ConsPlusNormal"/>
        <w:spacing w:before="220"/>
        <w:ind w:firstLine="540"/>
        <w:jc w:val="both"/>
      </w:pPr>
      <w:r>
        <w:t>"продукт переработки молока безлактозный" - продукт переработки молока, в котором содержание лактозы составляет не более 0,1 г на 1 л готового к употреблению продукта, в котором лактоза гидролизована или удалена;</w:t>
      </w:r>
    </w:p>
    <w:p w:rsidR="00084354" w:rsidRDefault="00084354">
      <w:pPr>
        <w:pStyle w:val="ConsPlusNormal"/>
        <w:spacing w:before="220"/>
        <w:ind w:firstLine="540"/>
        <w:jc w:val="both"/>
      </w:pPr>
      <w:r>
        <w:t>"продукт переработки молока взбитый" - продукт переработки молока, произведенный путем взбивания;</w:t>
      </w:r>
    </w:p>
    <w:p w:rsidR="00084354" w:rsidRDefault="00084354">
      <w:pPr>
        <w:pStyle w:val="ConsPlusNormal"/>
        <w:spacing w:before="220"/>
        <w:ind w:firstLine="540"/>
        <w:jc w:val="both"/>
      </w:pPr>
      <w:r>
        <w:t>"продукт переработки молока восстановленный" - продукт переработки молока (кроме питьевого молока), произведенный из концентрированного (сгущенного) или сухого продукта переработки молока и воды с добавлением или без добавления других молочных продуктов;</w:t>
      </w:r>
    </w:p>
    <w:p w:rsidR="00084354" w:rsidRDefault="00084354">
      <w:pPr>
        <w:pStyle w:val="ConsPlusNormal"/>
        <w:spacing w:before="220"/>
        <w:ind w:firstLine="540"/>
        <w:jc w:val="both"/>
      </w:pPr>
      <w:r>
        <w:t>"продукт переработки молока концентрированный с сахаром" - продукт переработки молока концентрированный, произведенный с добавлением сахарозы и (или) других видов сахаров;</w:t>
      </w:r>
    </w:p>
    <w:p w:rsidR="00084354" w:rsidRDefault="00084354">
      <w:pPr>
        <w:pStyle w:val="ConsPlusNormal"/>
        <w:spacing w:before="220"/>
        <w:ind w:firstLine="540"/>
        <w:jc w:val="both"/>
      </w:pPr>
      <w:r>
        <w:t>"продукт переработки молока концентрированный, сгущенный, выпаренный или вымороженный" - продукт переработки молока, произведенный путем частичного удаления из него воды до достижения массовой доли сухих веществ не менее 20 процентов;</w:t>
      </w:r>
    </w:p>
    <w:p w:rsidR="00084354" w:rsidRDefault="00084354">
      <w:pPr>
        <w:pStyle w:val="ConsPlusNormal"/>
        <w:spacing w:before="220"/>
        <w:ind w:firstLine="540"/>
        <w:jc w:val="both"/>
      </w:pPr>
      <w:r>
        <w:t>"продукт переработки молока низколактозный" - продукт переработки молока, в котором лактоза частично гидролизована или удалена;</w:t>
      </w:r>
    </w:p>
    <w:p w:rsidR="00084354" w:rsidRDefault="00084354">
      <w:pPr>
        <w:pStyle w:val="ConsPlusNormal"/>
        <w:spacing w:before="220"/>
        <w:ind w:firstLine="540"/>
        <w:jc w:val="both"/>
      </w:pPr>
      <w:r>
        <w:t>"продукт переработки молока нормализованный" - продукт переработки молока, в котором показатели массовых долей молочного жира и молочного белка и (или) сухих обезжиренных веществ молока либо их соотношения приведены в соответствие с показателями, установленными документами на соответствующий продукт;</w:t>
      </w:r>
    </w:p>
    <w:p w:rsidR="00084354" w:rsidRDefault="00084354">
      <w:pPr>
        <w:pStyle w:val="ConsPlusNormal"/>
        <w:spacing w:before="220"/>
        <w:ind w:firstLine="540"/>
        <w:jc w:val="both"/>
      </w:pPr>
      <w:r>
        <w:t>"продукт переработки молока обезжиренный" - продукт переработки молока, произведенный из обезжиренного молока, и (или) пахты, и (или) сыворотки, и (или) произведенных на их основе продуктов;</w:t>
      </w:r>
    </w:p>
    <w:p w:rsidR="00084354" w:rsidRDefault="00084354">
      <w:pPr>
        <w:pStyle w:val="ConsPlusNormal"/>
        <w:spacing w:before="220"/>
        <w:ind w:firstLine="540"/>
        <w:jc w:val="both"/>
      </w:pPr>
      <w:r>
        <w:t>"продукт переработки молока обогащенный" - продукт переработки молока с добавлением таких веществ, как молочный белок, витамины, микро- и макроэлементы, пищевые волокна, полиненасыщенные жирные кислоты, фосфолипиды, пробиотические микроорганизмы, пребиотики отдельно или в комплексе;</w:t>
      </w:r>
    </w:p>
    <w:p w:rsidR="00084354" w:rsidRDefault="00084354">
      <w:pPr>
        <w:pStyle w:val="ConsPlusNormal"/>
        <w:spacing w:before="220"/>
        <w:ind w:firstLine="540"/>
        <w:jc w:val="both"/>
      </w:pPr>
      <w:r>
        <w:t>"продукт переработки молока рекомбинированный" - продукт переработки молока, произведенный из продуктов переработки молока и (или) их отдельных составных частей и воды;</w:t>
      </w:r>
    </w:p>
    <w:p w:rsidR="00084354" w:rsidRDefault="00084354">
      <w:pPr>
        <w:pStyle w:val="ConsPlusNormal"/>
        <w:spacing w:before="220"/>
        <w:ind w:firstLine="540"/>
        <w:jc w:val="both"/>
      </w:pPr>
      <w:r>
        <w:t>"продукт переработки молока сублимированный" - продукт переработки молока, произведенный путем удаления воды из замороженного продукта переработки молока до достижения массовой доли сухих веществ не менее 95 процентов;</w:t>
      </w:r>
    </w:p>
    <w:p w:rsidR="00084354" w:rsidRDefault="00084354">
      <w:pPr>
        <w:pStyle w:val="ConsPlusNormal"/>
        <w:spacing w:before="220"/>
        <w:ind w:firstLine="540"/>
        <w:jc w:val="both"/>
      </w:pPr>
      <w:r>
        <w:t>"продукт переработки молока сухой" - продукт переработки молока, произведенный путем частичного удаления из него воды до достижения массовой доли сухих веществ не менее 90 процентов;</w:t>
      </w:r>
    </w:p>
    <w:p w:rsidR="00084354" w:rsidRDefault="00084354">
      <w:pPr>
        <w:pStyle w:val="ConsPlusNormal"/>
        <w:spacing w:before="220"/>
        <w:ind w:firstLine="540"/>
        <w:jc w:val="both"/>
      </w:pPr>
      <w:r>
        <w:t>"продукт переработки молока термизированный, пастеризованный, стерилизованный, ультрапастеризованный или ультравысокотемпературно-обработанный" - продукт переработки молока, подвергнутый термической обработке и соответствующий требованиям настоящего технического регламента, установленным к допустимому уровню содержания микроорганизмов в таком продукте;</w:t>
      </w:r>
    </w:p>
    <w:p w:rsidR="00084354" w:rsidRDefault="00084354">
      <w:pPr>
        <w:pStyle w:val="ConsPlusNormal"/>
        <w:spacing w:before="220"/>
        <w:ind w:firstLine="540"/>
        <w:jc w:val="both"/>
      </w:pPr>
      <w:r>
        <w:lastRenderedPageBreak/>
        <w:t>"продукты на основе частичных гидролизатов белка" - молочная продукция для детского питания, произведенная из белков молока сельскохозяйственных животных, подвергнутых частичному гидролизу;</w:t>
      </w:r>
    </w:p>
    <w:p w:rsidR="00084354" w:rsidRDefault="00084354">
      <w:pPr>
        <w:pStyle w:val="ConsPlusNormal"/>
        <w:spacing w:before="220"/>
        <w:ind w:firstLine="540"/>
        <w:jc w:val="both"/>
      </w:pPr>
      <w:r>
        <w:t>"продукты переработки молока на основе полных или частичных гидролизатов белка" - молочная продукция, произведенная из белка коровьего молока, подвергнутого полному или частичному гидролизу;</w:t>
      </w:r>
    </w:p>
    <w:p w:rsidR="00084354" w:rsidRDefault="00084354">
      <w:pPr>
        <w:pStyle w:val="ConsPlusNormal"/>
        <w:spacing w:before="220"/>
        <w:ind w:firstLine="540"/>
        <w:jc w:val="both"/>
      </w:pPr>
      <w:r>
        <w:t>"продукция детского питания на молочной основе" - пищевая продукция для детского питания (за исключением сухих и жидких молочных смесей, молочных напитков и молочных каш), произведенная из молока сельскохозяйственных животных с добавлением или без добавления продуктов переработки молока и (или) составных частей молока, а также с добавлением или без добавления немолочных компонентов в количестве не более 50 процентов от общей массы готового продукта;</w:t>
      </w:r>
    </w:p>
    <w:p w:rsidR="00084354" w:rsidRDefault="00084354">
      <w:pPr>
        <w:pStyle w:val="ConsPlusNormal"/>
        <w:spacing w:before="220"/>
        <w:ind w:firstLine="540"/>
        <w:jc w:val="both"/>
      </w:pPr>
      <w:r>
        <w:t>"простокваша" кисломолочный продукт, произведенный с использованием заквасочных микроорганизмов (лактококков и (или) термофильных молочнокислых стрептококков);</w:t>
      </w:r>
    </w:p>
    <w:p w:rsidR="00084354" w:rsidRDefault="00084354">
      <w:pPr>
        <w:pStyle w:val="ConsPlusNormal"/>
        <w:spacing w:before="220"/>
        <w:ind w:firstLine="540"/>
        <w:jc w:val="both"/>
      </w:pPr>
      <w:r>
        <w:t>"ряженка" - кисломолочный продукт, произведенный путем сквашивания топленого молока с добавлением или без добавления молочных продуктов с использованием заквасочных микроорганизмов (термофильных молочнокислых стрептококков) с добавлением или без добавления болгарской молочнокислой палочки;</w:t>
      </w:r>
    </w:p>
    <w:p w:rsidR="00084354" w:rsidRDefault="00084354">
      <w:pPr>
        <w:pStyle w:val="ConsPlusNormal"/>
        <w:spacing w:before="220"/>
        <w:ind w:firstLine="540"/>
        <w:jc w:val="both"/>
      </w:pPr>
      <w:r>
        <w:t>"сгущенное с сахаром обезжиренное молоко" - концентрированный или сгущенный молочный продукт с сахаром, в котором массовая доля сухих веществ молока составляет не менее 26 процентов, массовая доля молочного белка в сухих обезжиренных веществах молока - не менее 34 процентов и массовая доля молочного жира - не более 1 процента;</w:t>
      </w:r>
    </w:p>
    <w:p w:rsidR="00084354" w:rsidRDefault="00084354">
      <w:pPr>
        <w:pStyle w:val="ConsPlusNormal"/>
        <w:spacing w:before="220"/>
        <w:ind w:firstLine="540"/>
        <w:jc w:val="both"/>
      </w:pPr>
      <w:r>
        <w:t>"сгущенное с сахаром цельное молоко" - концентрированный или сгущенный молочный продукт с сахаром, в котором массовая доля сухих веществ молока составляет не менее 28,5 процента, массовая доля молочного белка в сухих обезжиренных веществах молока - не менее 34 процентов и массовая доля молочного жира - не менее 8,5 процента;</w:t>
      </w:r>
    </w:p>
    <w:p w:rsidR="00084354" w:rsidRDefault="00084354">
      <w:pPr>
        <w:pStyle w:val="ConsPlusNormal"/>
        <w:spacing w:before="220"/>
        <w:ind w:firstLine="540"/>
        <w:jc w:val="both"/>
      </w:pPr>
      <w:r>
        <w:t>"сгущенное с сахаром частично обезжиренное молоко" - концентрированный или сгущенный молочный продукт с сахаром, в котором массовая доля сухих веществ молока составляет не менее 26 процентов, массовая доля молочного белка в сухих обезжиренных веществах молока - не менее 34 процентов и массовая доля молочного жира - более 1, но менее 8,5 процента;</w:t>
      </w:r>
    </w:p>
    <w:p w:rsidR="00084354" w:rsidRDefault="00084354">
      <w:pPr>
        <w:pStyle w:val="ConsPlusNormal"/>
        <w:spacing w:before="220"/>
        <w:ind w:firstLine="540"/>
        <w:jc w:val="both"/>
      </w:pPr>
      <w:r>
        <w:t>"сгущенные с сахаром сливки" - концентрированный или сгущенный молочный продукт с сахаром, в котором массовая доля сухих веществ молока составляет не менее 37 процентов, массовая доля молочного белка в сухих обезжиренных веществах молока - не менее 34 процентов и массовая доля молочного жира - не менее 19 процентов;</w:t>
      </w:r>
    </w:p>
    <w:p w:rsidR="00084354" w:rsidRDefault="00084354">
      <w:pPr>
        <w:pStyle w:val="ConsPlusNormal"/>
        <w:spacing w:before="220"/>
        <w:ind w:firstLine="540"/>
        <w:jc w:val="both"/>
      </w:pPr>
      <w:r>
        <w:t>"сквашенный продукт" - молочный продукт или молочный составной продукт, термически обработанные после сквашивания, или молокосодержащий продукт и молокосодержащий продукт с заменителем молочного жира, произведенные в соответствии с технологией производства кисломолочного продукта и имеющие сходные с ним органолептические и физико-химические свойства, с последующей термической обработкой или без нее. Для молокосодержащего продукта и молокосодержащего продукта с заменителем молочного жира, не подвергнутых термической обработке после сквашивания - с сохранением состава и количества микрофлоры закваски, определяющих вид соответствующего кисломолочного продукта;</w:t>
      </w:r>
    </w:p>
    <w:p w:rsidR="00084354" w:rsidRDefault="00084354">
      <w:pPr>
        <w:pStyle w:val="ConsPlusNormal"/>
        <w:spacing w:before="220"/>
        <w:ind w:firstLine="540"/>
        <w:jc w:val="both"/>
      </w:pPr>
      <w:r>
        <w:t>"сладкосливочная масляная паста" масляная паста, произведенная из пастеризованных сливок;</w:t>
      </w:r>
    </w:p>
    <w:p w:rsidR="00084354" w:rsidRDefault="00084354">
      <w:pPr>
        <w:pStyle w:val="ConsPlusNormal"/>
        <w:spacing w:before="220"/>
        <w:ind w:firstLine="540"/>
        <w:jc w:val="both"/>
      </w:pPr>
      <w:r>
        <w:lastRenderedPageBreak/>
        <w:t>"сладкосливочное масло" - сливочное масло, произведенное из пастеризованных сливок;</w:t>
      </w:r>
    </w:p>
    <w:p w:rsidR="00084354" w:rsidRDefault="00084354">
      <w:pPr>
        <w:pStyle w:val="ConsPlusNormal"/>
        <w:spacing w:before="220"/>
        <w:ind w:firstLine="540"/>
        <w:jc w:val="both"/>
      </w:pPr>
      <w:r>
        <w:t>"сливки сухие" - сухой молочный продукт, в котором массовая доля сухих веществ молока составляет не менее 95 процентов, массовая доля молочного белка в сухих обезжиренных веществах молока - не менее 34 процентов и массовая доля молочного жира - не менее 42 процентов;</w:t>
      </w:r>
    </w:p>
    <w:p w:rsidR="00084354" w:rsidRDefault="00084354">
      <w:pPr>
        <w:pStyle w:val="ConsPlusNormal"/>
        <w:spacing w:before="220"/>
        <w:ind w:firstLine="540"/>
        <w:jc w:val="both"/>
      </w:pPr>
      <w:r>
        <w:t>"сливки" - молочный продукт (сырье), который произведен из молока и (или) молочных продуктов, представляет собой эмульсию молочного жира и молочной плазмы и в котором массовая доля молочного жира составляет не менее 10 процентов;</w:t>
      </w:r>
    </w:p>
    <w:p w:rsidR="00084354" w:rsidRDefault="00084354">
      <w:pPr>
        <w:pStyle w:val="ConsPlusNormal"/>
        <w:spacing w:before="220"/>
        <w:ind w:firstLine="540"/>
        <w:jc w:val="both"/>
      </w:pPr>
      <w:r>
        <w:t>"сливочное масло" - масло из коровьего молока, в котором массовая доля жира составляет не менее 50 процентов;</w:t>
      </w:r>
    </w:p>
    <w:p w:rsidR="00084354" w:rsidRDefault="00084354">
      <w:pPr>
        <w:pStyle w:val="ConsPlusNormal"/>
        <w:spacing w:before="220"/>
        <w:ind w:firstLine="540"/>
        <w:jc w:val="both"/>
      </w:pPr>
      <w:r>
        <w:t>"сливочное мороженое" - мороженое (молочный продукт или молочный составной продукт), в котором массовая доля молочного жира составляет от 8 процентов до 11,5 процента;</w:t>
      </w:r>
    </w:p>
    <w:p w:rsidR="00084354" w:rsidRDefault="00084354">
      <w:pPr>
        <w:pStyle w:val="ConsPlusNormal"/>
        <w:spacing w:before="220"/>
        <w:ind w:firstLine="540"/>
        <w:jc w:val="both"/>
      </w:pPr>
      <w:r>
        <w:t>"сливочное подсырное масло" - сливочное масло, произведенное из сливок, получаемых сепарированием подсырной сыворотки;</w:t>
      </w:r>
    </w:p>
    <w:p w:rsidR="00084354" w:rsidRDefault="00084354">
      <w:pPr>
        <w:pStyle w:val="ConsPlusNormal"/>
        <w:spacing w:before="220"/>
        <w:ind w:firstLine="540"/>
        <w:jc w:val="both"/>
      </w:pPr>
      <w:r>
        <w:t>"сливочно-растительная топленая смесь" - молокосодержащий продукт с заменителем молочного жира, в котором массовая доля общего жира составляет не менее 99 процентов и который произведен из сливочно-растительного спреда путем вытапливания жировой фазы или с использованием других технологических приемов;</w:t>
      </w:r>
    </w:p>
    <w:p w:rsidR="00084354" w:rsidRDefault="00084354">
      <w:pPr>
        <w:pStyle w:val="ConsPlusNormal"/>
        <w:spacing w:before="220"/>
        <w:ind w:firstLine="540"/>
        <w:jc w:val="both"/>
      </w:pPr>
      <w:r>
        <w:t>"сливочно-растительный спред" - молокосодержащий продукт с заменителем молочного жира на эмульсионной жировой основе, в котором массовая доля общего жира составляет от 39 до 95 процентов и массовая доля молочного жира в жировой фазе - от 50 до 95 процентов;</w:t>
      </w:r>
    </w:p>
    <w:p w:rsidR="00084354" w:rsidRDefault="00084354">
      <w:pPr>
        <w:pStyle w:val="ConsPlusNormal"/>
        <w:spacing w:before="220"/>
        <w:ind w:firstLine="540"/>
        <w:jc w:val="both"/>
      </w:pPr>
      <w:r>
        <w:t>"сливочный продукт" - молочный продукт или молочный составной продукт с массовой долей жира более 10 процентов, изготовленный преимущественно из сливок;</w:t>
      </w:r>
    </w:p>
    <w:p w:rsidR="00084354" w:rsidRDefault="00084354">
      <w:pPr>
        <w:pStyle w:val="ConsPlusNormal"/>
        <w:spacing w:before="220"/>
        <w:ind w:firstLine="540"/>
        <w:jc w:val="both"/>
      </w:pPr>
      <w:r>
        <w:t>"смесь для мороженого жидкая" - жидкий молочный продукт, молочный составной продукт или молокосодержащий продукт, содержащие все компоненты, необходимые для производства мороженого;</w:t>
      </w:r>
    </w:p>
    <w:p w:rsidR="00084354" w:rsidRDefault="00084354">
      <w:pPr>
        <w:pStyle w:val="ConsPlusNormal"/>
        <w:spacing w:before="220"/>
        <w:ind w:firstLine="540"/>
        <w:jc w:val="both"/>
      </w:pPr>
      <w:r>
        <w:t>"смесь для мороженого сухая" - сухой молочный продукт, сухой молочный составной продукт или сухой молокосодержащий продукт, произведенные путем высушивания жидкой смеси для мороженого или смешивания необходимых сухих компонентов и предназначенные для производства мороженого после восстановления водой, молоком, сливками и (или) соком;</w:t>
      </w:r>
    </w:p>
    <w:p w:rsidR="00084354" w:rsidRDefault="00084354">
      <w:pPr>
        <w:pStyle w:val="ConsPlusNormal"/>
        <w:spacing w:before="220"/>
        <w:ind w:firstLine="540"/>
        <w:jc w:val="both"/>
      </w:pPr>
      <w:r>
        <w:t>"смесь для мороженого с заменителем молочного жира жидкая" - жидкий молокосодержащий продукт с заменителем молочного жира, содержащий все компоненты, необходимые для производства мороженого с заменителем молочного жира;</w:t>
      </w:r>
    </w:p>
    <w:p w:rsidR="00084354" w:rsidRDefault="00084354">
      <w:pPr>
        <w:pStyle w:val="ConsPlusNormal"/>
        <w:spacing w:before="220"/>
        <w:ind w:firstLine="540"/>
        <w:jc w:val="both"/>
      </w:pPr>
      <w:r>
        <w:t>"смесь для мороженого с заменителем молочного жира сухая" - сухой молокосодержащий продукт с заменителем молочного жира, произведенный путем высушивания жидкой смеси для мороженого с заменителем молочного жира или смешивания необходимых сухих компонентов и предназначенный для производства мороженого с заменителем молочного жира после восстановления водой, молоком, сливками и (или) соком;</w:t>
      </w:r>
    </w:p>
    <w:p w:rsidR="00084354" w:rsidRDefault="00084354">
      <w:pPr>
        <w:pStyle w:val="ConsPlusNormal"/>
        <w:spacing w:before="220"/>
        <w:ind w:firstLine="540"/>
        <w:jc w:val="both"/>
      </w:pPr>
      <w:r>
        <w:t>"сметана" - кисломолочный продукт, произведенный путем сквашивания сливок с добавлением или без добавления молочных продуктов с использованием заквасочных микроорганизмов (лактококков или смеси лактококков и термофильных молочнокислых стрептококков), в котором массовая доля молочного жира составляет не менее 10 процентов;</w:t>
      </w:r>
    </w:p>
    <w:p w:rsidR="00084354" w:rsidRDefault="00084354">
      <w:pPr>
        <w:pStyle w:val="ConsPlusNormal"/>
        <w:spacing w:before="220"/>
        <w:ind w:firstLine="540"/>
        <w:jc w:val="both"/>
      </w:pPr>
      <w:r>
        <w:lastRenderedPageBreak/>
        <w:t>"составные части молока" - сухие вещества (молочный жир, молочный белок, молочный сахар (лактоза), ферменты, витамины, минеральные вещества), вода;</w:t>
      </w:r>
    </w:p>
    <w:p w:rsidR="00084354" w:rsidRDefault="00084354">
      <w:pPr>
        <w:pStyle w:val="ConsPlusNormal"/>
        <w:spacing w:before="220"/>
        <w:ind w:firstLine="540"/>
        <w:jc w:val="both"/>
      </w:pPr>
      <w:r>
        <w:t>"сухие кисломолочные смеси для питания детей раннего возраста" - молочная продукция для питания детей раннего возраста, произведенная в соответствии с технологией производства кисломолочных продуктов, приводящей к снижению показателя активной кислотности (pH) и коагуляции белков молока с использованием заквасочных микроорганизмов (без использования органических кислот), с последующим добавлением или без добавления в сухую смесь живых заквасочных микроорганизмов в количестве, установленном в приложении N 2 к настоящему техническому регламенту;</w:t>
      </w:r>
    </w:p>
    <w:p w:rsidR="00084354" w:rsidRDefault="00084354">
      <w:pPr>
        <w:pStyle w:val="ConsPlusNormal"/>
        <w:spacing w:before="220"/>
        <w:ind w:firstLine="540"/>
        <w:jc w:val="both"/>
      </w:pPr>
      <w:r>
        <w:t>"сухие молочные напитки для питания детей раннего возраста" - молочная продукция для питания детей раннего возраста, произведенная из коровьего молока и (или) молочных продуктов с добавлением или без добавления немолочных компонентов с массовой долей сухих веществ молока в сухих веществах готового продукта не менее 15 процентов и отвечающая физиологическим потребностям детей раннего возраста;</w:t>
      </w:r>
    </w:p>
    <w:p w:rsidR="00084354" w:rsidRDefault="00084354">
      <w:pPr>
        <w:pStyle w:val="ConsPlusNormal"/>
        <w:spacing w:before="220"/>
        <w:ind w:firstLine="540"/>
        <w:jc w:val="both"/>
      </w:pPr>
      <w:r>
        <w:t>"сухое обезжиренное молоко" - сухой молочный продукт, в котором массовая доля сухих веществ молока составляет не менее 95 процентов, массовая доля молочного белка в сухих обезжиренных веществах молока - не менее 34 процентов и массовая доля молочного жира - не более 1,5 процента;</w:t>
      </w:r>
    </w:p>
    <w:p w:rsidR="00084354" w:rsidRDefault="00084354">
      <w:pPr>
        <w:pStyle w:val="ConsPlusNormal"/>
        <w:spacing w:before="220"/>
        <w:ind w:firstLine="540"/>
        <w:jc w:val="both"/>
      </w:pPr>
      <w:r>
        <w:t>"сухое цельное молоко" - сухой молочный продукт, в котором массовая доля сухих веществ молока составляет не менее 95 процентов, массовая доля молочного белка в сухих обезжиренных веществах молока - не менее 34 процентов и массовая доля молочного жира - не менее 26 и не более 42 процентов;</w:t>
      </w:r>
    </w:p>
    <w:p w:rsidR="00084354" w:rsidRDefault="00084354">
      <w:pPr>
        <w:pStyle w:val="ConsPlusNormal"/>
        <w:spacing w:before="220"/>
        <w:ind w:firstLine="540"/>
        <w:jc w:val="both"/>
      </w:pPr>
      <w:r>
        <w:t>"сухой молочный остаток" - составные части молока, за исключением воды;</w:t>
      </w:r>
    </w:p>
    <w:p w:rsidR="00084354" w:rsidRDefault="00084354">
      <w:pPr>
        <w:pStyle w:val="ConsPlusNormal"/>
        <w:spacing w:before="220"/>
        <w:ind w:firstLine="540"/>
        <w:jc w:val="both"/>
      </w:pPr>
      <w:r>
        <w:t>"сухой обезжиренный молочный остаток" - составные части молока, за исключением молочного жира и воды;</w:t>
      </w:r>
    </w:p>
    <w:p w:rsidR="00084354" w:rsidRDefault="00084354">
      <w:pPr>
        <w:pStyle w:val="ConsPlusNormal"/>
        <w:spacing w:before="220"/>
        <w:ind w:firstLine="540"/>
        <w:jc w:val="both"/>
      </w:pPr>
      <w:r>
        <w:t>"сыворотка молочная сухая" - сухой молочный продукт, произведенный путем частичного удаления воды из молочной сыворотки, полученной при изготовлении сыра способом коагуляции белков под воздействием молокосвертывающих ферментных препаратов, а также при изготовлении сыра, казеина и творога способом коагуляции белка в результате образования молочной кислоты или термокислотным способом, до достижения массовой доли сухих веществ не менее 95 процентов;</w:t>
      </w:r>
    </w:p>
    <w:p w:rsidR="00084354" w:rsidRDefault="00084354">
      <w:pPr>
        <w:pStyle w:val="ConsPlusNormal"/>
        <w:spacing w:before="220"/>
        <w:ind w:firstLine="540"/>
        <w:jc w:val="both"/>
      </w:pPr>
      <w:r>
        <w:t>"сывороточный белок" - белок молока, остающийся в молочной сыворотке после осаждения казеина;</w:t>
      </w:r>
    </w:p>
    <w:p w:rsidR="00084354" w:rsidRDefault="00084354">
      <w:pPr>
        <w:pStyle w:val="ConsPlusNormal"/>
        <w:spacing w:before="220"/>
        <w:ind w:firstLine="540"/>
        <w:jc w:val="both"/>
      </w:pPr>
      <w:r>
        <w:t>"сыр, плавленый сыр, молокосодержащий продукт с заменителем молочного жира, произведенный по технологии сыра, молокосодержащий продукт с заменителем молочного жира, произведенный по технологии плавленого сыра копченые" - сыр, плавленый сыр, молокосодержащий продукт с заменителем молочного жира, произведенный по технологии сыра, молокосодержащий продукт с заменителем молочного жира, произведенный по технологии плавленого сыра, подвергнутые копчению и имеющие характерные для копченых пищевых продуктов специфические органолептические свойства. Не допускается использование ароматизаторов коптильных;</w:t>
      </w:r>
    </w:p>
    <w:p w:rsidR="00084354" w:rsidRDefault="00084354">
      <w:pPr>
        <w:pStyle w:val="ConsPlusNormal"/>
        <w:spacing w:before="220"/>
        <w:ind w:firstLine="540"/>
        <w:jc w:val="both"/>
      </w:pPr>
      <w:r>
        <w:t>"сыр, молокосодержащий продукт с заменителем молочного жира произведенный по технологии сыра, мягкие, полутвердые, твердые, сверхтвердые" - сыр, молокосодержащий продукт с заменителем молочного жира, произведенный по технологии сыра, которые имеют соответствующие специфические органолептические и физико-химические свойства, регламентированные приложениями к настоящему техническому регламенту;</w:t>
      </w:r>
    </w:p>
    <w:p w:rsidR="00084354" w:rsidRDefault="00084354">
      <w:pPr>
        <w:pStyle w:val="ConsPlusNormal"/>
        <w:spacing w:before="220"/>
        <w:ind w:firstLine="540"/>
        <w:jc w:val="both"/>
      </w:pPr>
      <w:r>
        <w:lastRenderedPageBreak/>
        <w:t>"сыр, молокосодержащий продукт с заменителем молочного жира, произведенный по технологии сыра, рассольные" - сыр, молокосодержащий продукт с заменителем молочного жира, произведенный по технологии сыра, созревающие и (или) хранящиеся в растворе солей;</w:t>
      </w:r>
    </w:p>
    <w:p w:rsidR="00084354" w:rsidRDefault="00084354">
      <w:pPr>
        <w:pStyle w:val="ConsPlusNormal"/>
        <w:spacing w:before="220"/>
        <w:ind w:firstLine="540"/>
        <w:jc w:val="both"/>
      </w:pPr>
      <w:r>
        <w:t>"сыр, молокосодержащий продукт с заменителем молочного жира, произведенный по технологии сыра, с плесенью" - сыр, молокосодержащий продукт с заменителем молочного жира, произведенный по технологии сыра, произведенные с использованием плесневых грибов, находящихся внутри и (или) на поверхности готового сыра;</w:t>
      </w:r>
    </w:p>
    <w:p w:rsidR="00084354" w:rsidRDefault="00084354">
      <w:pPr>
        <w:pStyle w:val="ConsPlusNormal"/>
        <w:spacing w:before="220"/>
        <w:ind w:firstLine="540"/>
        <w:jc w:val="both"/>
      </w:pPr>
      <w:r>
        <w:t>"сыр, молокосодержащий продукт с заменителем молочного жира, произведенный по технологии сыра, слизневые" - сыр, молокосодержащий продукт с заменителем молочного жира, произведенный по технологии сыра, произведенные с использованием слизневых микроорганизмов, развивающихся на поверхности готового сыра;</w:t>
      </w:r>
    </w:p>
    <w:p w:rsidR="00084354" w:rsidRDefault="00084354">
      <w:pPr>
        <w:pStyle w:val="ConsPlusNormal"/>
        <w:spacing w:before="220"/>
        <w:ind w:firstLine="540"/>
        <w:jc w:val="both"/>
      </w:pPr>
      <w:r>
        <w:t>"сыр" - молочный продукт или молочный составной продукт, произведенный из молока, молочных продуктов и (или) побочных продуктов переработки молока с использованием или без использования специальных заквасок, технологий, обеспечивающих коагуляцию молочного белка с помощью молокосвертывающих ферментов, или кислотным, или термокислотным способом с последующим отделением сырной массы от сыворотки, ее формованием, прессованием, с посолкой или без посолки, созреванием или без созревания с добавлением или без добавления немолочных компонентов, вводимых не в целях замены составных частей молока;</w:t>
      </w:r>
    </w:p>
    <w:p w:rsidR="00084354" w:rsidRDefault="00084354">
      <w:pPr>
        <w:pStyle w:val="ConsPlusNormal"/>
        <w:spacing w:before="220"/>
        <w:ind w:firstLine="540"/>
        <w:jc w:val="both"/>
      </w:pPr>
      <w:r>
        <w:t>молокосодержащий продукт с заменителем молочного жира, произведенный по технологии сыра - молокосодержащий продукт с заменителем молочного жира, произведенный в соответствии с технологией производства сыра;</w:t>
      </w:r>
    </w:p>
    <w:p w:rsidR="00084354" w:rsidRDefault="00084354">
      <w:pPr>
        <w:pStyle w:val="ConsPlusNormal"/>
        <w:spacing w:before="220"/>
        <w:ind w:firstLine="540"/>
        <w:jc w:val="both"/>
      </w:pPr>
      <w:r>
        <w:t>"сырое молоко" - молоко, не подвергавшееся термической обработке при температуре более 40 °C или обработке, в результате которой изменяются его составные части;</w:t>
      </w:r>
    </w:p>
    <w:p w:rsidR="00084354" w:rsidRDefault="00084354">
      <w:pPr>
        <w:pStyle w:val="ConsPlusNormal"/>
        <w:spacing w:before="220"/>
        <w:ind w:firstLine="540"/>
        <w:jc w:val="both"/>
      </w:pPr>
      <w:r>
        <w:t>"сырое обезжиренное молоко" - обезжиренное молоко, не подвергавшееся термической обработке при температуре более 45 °C, полученное в результате отделения молочного жира от молока;</w:t>
      </w:r>
    </w:p>
    <w:p w:rsidR="00084354" w:rsidRDefault="00084354">
      <w:pPr>
        <w:pStyle w:val="ConsPlusNormal"/>
        <w:spacing w:before="220"/>
        <w:ind w:firstLine="540"/>
        <w:jc w:val="both"/>
      </w:pPr>
      <w:r>
        <w:t>"сырок" - творожный продукт, который формован, покрыт глазурью из пищевых продуктов или не покрыт этой глазурью, массой не более 150 г;</w:t>
      </w:r>
    </w:p>
    <w:p w:rsidR="00084354" w:rsidRDefault="00084354">
      <w:pPr>
        <w:pStyle w:val="ConsPlusNormal"/>
        <w:spacing w:before="220"/>
        <w:ind w:firstLine="540"/>
        <w:jc w:val="both"/>
      </w:pPr>
      <w:r>
        <w:t>"сырые сливки" - сливки, не подвергавшиеся термической обработке при температуре более 45 °C;</w:t>
      </w:r>
    </w:p>
    <w:p w:rsidR="00084354" w:rsidRDefault="00084354">
      <w:pPr>
        <w:pStyle w:val="ConsPlusNormal"/>
        <w:spacing w:before="220"/>
        <w:ind w:firstLine="540"/>
        <w:jc w:val="both"/>
      </w:pPr>
      <w:r>
        <w:t>"творог" - кисломолочный продукт, произведенный с использованием заквасочных микроорганизмов (лактококков или смеси лактококков и термофильных молочнокислых стрептококков) и методов кислотной или кислотно-сычужной коагуляции молочного белка с последующим удалением сыворотки путем самопрессования, и (или) прессования, и (или) сепарирования (центрифугирования), и (или) ультрафильтрации с добавлением или без добавления составных частей молока (до или после сквашивания) в целях нормализации молочных продуктов;</w:t>
      </w:r>
    </w:p>
    <w:p w:rsidR="00084354" w:rsidRDefault="00084354">
      <w:pPr>
        <w:pStyle w:val="ConsPlusNormal"/>
        <w:spacing w:before="220"/>
        <w:ind w:firstLine="540"/>
        <w:jc w:val="both"/>
      </w:pPr>
      <w:r>
        <w:t>"творожная масса" - молочный продукт или молочный составной продукт, произведенный из творога с добавлением или без добавления сливочного масла, сливок, сгущенного молока с сахаром, сахаров и (или) соли, с добавлением или без добавления немолочных компонентов, вводимых не в целях замены составных частей молока;</w:t>
      </w:r>
    </w:p>
    <w:p w:rsidR="00084354" w:rsidRDefault="00084354">
      <w:pPr>
        <w:pStyle w:val="ConsPlusNormal"/>
        <w:spacing w:before="220"/>
        <w:ind w:firstLine="540"/>
        <w:jc w:val="both"/>
      </w:pPr>
      <w:r>
        <w:t xml:space="preserve">"творожный продукт" - молочный продукт, молочный составной продукт или молокосодержащий продукт произведенные из творога с добавлением или без добавления молочных продуктов, с добавлением или без добавления немолочных компонентов, без добавления немолочных жиров и (или) немолочных белков, используемых для замены молочного </w:t>
      </w:r>
      <w:r>
        <w:lastRenderedPageBreak/>
        <w:t>белка и молочного жира, с последующей термической обработкой или без нее;</w:t>
      </w:r>
    </w:p>
    <w:p w:rsidR="00084354" w:rsidRDefault="00084354">
      <w:pPr>
        <w:pStyle w:val="ConsPlusNormal"/>
        <w:spacing w:before="220"/>
        <w:ind w:firstLine="540"/>
        <w:jc w:val="both"/>
      </w:pPr>
      <w:r>
        <w:t>"творожный сырок" - молочный продукт или молочный составной продукт, произведенный из творожной массы, которая формована, покрыта глазурью из пищевых продуктов или не покрыта этой глазурью, массой не более 150 г;</w:t>
      </w:r>
    </w:p>
    <w:p w:rsidR="00084354" w:rsidRDefault="00084354">
      <w:pPr>
        <w:pStyle w:val="ConsPlusNormal"/>
        <w:spacing w:before="220"/>
        <w:ind w:firstLine="540"/>
        <w:jc w:val="both"/>
      </w:pPr>
      <w:r>
        <w:t>"топленое масло" - масло из коровьего молока, в котором массовая доля жира составляет не менее 99 процентов, которое произведено из сливочного масла путем вытапливания жировой фазы и имеет специфические органолептические свойства;</w:t>
      </w:r>
    </w:p>
    <w:p w:rsidR="00084354" w:rsidRDefault="00084354">
      <w:pPr>
        <w:pStyle w:val="ConsPlusNormal"/>
        <w:spacing w:before="220"/>
        <w:ind w:firstLine="540"/>
        <w:jc w:val="both"/>
      </w:pPr>
      <w:r>
        <w:t>"топленое молоко" - сырье или питьевое молоко, подвергнутое термической обработке при температуре от 85 °C до 99 °C с выдержкой не менее 3 часов до достижения специфических органолептических свойств;</w:t>
      </w:r>
    </w:p>
    <w:p w:rsidR="00084354" w:rsidRDefault="00084354">
      <w:pPr>
        <w:pStyle w:val="ConsPlusNormal"/>
        <w:spacing w:before="220"/>
        <w:ind w:firstLine="540"/>
        <w:jc w:val="both"/>
      </w:pPr>
      <w:r>
        <w:t>"ферментные препараты для производства продуктов переработки молока" - белковые вещества, необходимые для осуществления биохимических процессов, происходящих при производстве продуктов переработки молока;</w:t>
      </w:r>
    </w:p>
    <w:p w:rsidR="00084354" w:rsidRDefault="00084354">
      <w:pPr>
        <w:pStyle w:val="ConsPlusNormal"/>
        <w:spacing w:before="220"/>
        <w:ind w:firstLine="540"/>
        <w:jc w:val="both"/>
      </w:pPr>
      <w:r>
        <w:t>"функционально необходимые компоненты при производстве продуктов переработки молока" - закваски для производства продуктов переработки молока, кефирные грибки, пробиотические микроорганизмы (пробиотики), пребиотики, ферментные препараты, которые вводятся при производстве продуктов переработки молока и без которых невозможно производство соответствующего продукта переработки молока;</w:t>
      </w:r>
    </w:p>
    <w:p w:rsidR="00084354" w:rsidRDefault="00084354">
      <w:pPr>
        <w:pStyle w:val="ConsPlusNormal"/>
        <w:spacing w:before="220"/>
        <w:ind w:firstLine="540"/>
        <w:jc w:val="both"/>
      </w:pPr>
      <w:r>
        <w:t>"цельное молоко" - сырье для производства продуктов переработки молока, в котором составные части не подвергались воздействию посредством их регулирования;</w:t>
      </w:r>
    </w:p>
    <w:p w:rsidR="00084354" w:rsidRDefault="00084354">
      <w:pPr>
        <w:pStyle w:val="ConsPlusNormal"/>
        <w:spacing w:before="220"/>
        <w:ind w:firstLine="540"/>
        <w:jc w:val="both"/>
      </w:pPr>
      <w:r>
        <w:t>"частично обезжиренное сухое молоко" - сухой молочный продукт, в котором массовая доля сухих веществ молока составляет не менее 95 процентов, массовая доля молочного белка в сухих обезжиренных веществах молока - не менее 34 процентов и массовая доля молочного жира - более 1,5 процента, но менее 26 процентов.</w:t>
      </w:r>
    </w:p>
    <w:p w:rsidR="00084354" w:rsidRDefault="00084354">
      <w:pPr>
        <w:pStyle w:val="ConsPlusNormal"/>
        <w:ind w:firstLine="540"/>
        <w:jc w:val="both"/>
      </w:pPr>
    </w:p>
    <w:p w:rsidR="00084354" w:rsidRDefault="00084354">
      <w:pPr>
        <w:pStyle w:val="ConsPlusTitle"/>
        <w:jc w:val="center"/>
        <w:outlineLvl w:val="1"/>
      </w:pPr>
      <w:r>
        <w:t>III. Идентификация молока и молочной продукции</w:t>
      </w:r>
    </w:p>
    <w:p w:rsidR="00084354" w:rsidRDefault="00084354">
      <w:pPr>
        <w:pStyle w:val="ConsPlusNormal"/>
        <w:ind w:firstLine="540"/>
        <w:jc w:val="both"/>
      </w:pPr>
    </w:p>
    <w:p w:rsidR="00084354" w:rsidRDefault="00084354">
      <w:pPr>
        <w:pStyle w:val="ConsPlusNormal"/>
        <w:ind w:firstLine="540"/>
        <w:jc w:val="both"/>
      </w:pPr>
      <w:r>
        <w:t>6. Идентификация молока и молочной продукции осуществляется по следующим правилам:</w:t>
      </w:r>
    </w:p>
    <w:p w:rsidR="00084354" w:rsidRDefault="00084354">
      <w:pPr>
        <w:pStyle w:val="ConsPlusNormal"/>
        <w:spacing w:before="220"/>
        <w:ind w:firstLine="540"/>
        <w:jc w:val="both"/>
      </w:pPr>
      <w:r>
        <w:t>а) для целей отнесения молока и молочной продукции к объектам технического регулирования, в отношении которых применяется настоящий технический регламент, идентификация молока и молочной продукции осуществляется заявителем, органами государственного контроля (надзора), органами, осуществляющими таможенный контроль, органами по оценке (подтверждению) соответствия, а также другими заинтересованными лицами без проведения исследований (испытаний) по наименованию путем установления соответствия наименований молока и молочной продукции, указанных в составе маркировки или товаросопроводительной документации, с наименованиями молока и молочной продукции, установленными в разделе II настоящего технического регламента, а также в других технических регламентах Таможенного союза, действие которых распространяется на молоко и молочную продукцию;</w:t>
      </w:r>
    </w:p>
    <w:p w:rsidR="00084354" w:rsidRDefault="00084354">
      <w:pPr>
        <w:pStyle w:val="ConsPlusNormal"/>
        <w:spacing w:before="220"/>
        <w:ind w:firstLine="540"/>
        <w:jc w:val="both"/>
      </w:pPr>
      <w:r>
        <w:t>б) в случае если молоко и молочную продукцию невозможно идентифицировать по наименованию, молоко и молочную продукцию идентифицируют визуальным методом путем сравнения внешнего вида молока и молочной продукции с признаками, изложенными в определении такой продукции в настоящем техническом регламенте, а также в других технических регламентах Таможенного союза, действие которых распространяется на молоко и молочную продукцию;</w:t>
      </w:r>
    </w:p>
    <w:p w:rsidR="00084354" w:rsidRDefault="00084354">
      <w:pPr>
        <w:pStyle w:val="ConsPlusNormal"/>
        <w:spacing w:before="220"/>
        <w:ind w:firstLine="540"/>
        <w:jc w:val="both"/>
      </w:pPr>
      <w:r>
        <w:t xml:space="preserve">в) в целях установления соответствия молока и молочной продукции своему наименованию </w:t>
      </w:r>
      <w:r>
        <w:lastRenderedPageBreak/>
        <w:t>идентификация молока и молочной продукции осуществляется путем сравнения внешнего вида и органолептических показателей с признаками, установленными в приложении N 3 к настоящему техническому регламенту или определенными стандартами, в результате применения которых на добровольной основе обеспечивается соблюдение требований настоящего технического регламента, установленными перечнями стандартов, применяемых для целей оценки (подтверждения) соответствия настоящему техническому регламенту, или с признаками, определенными технической документацией, в соответствии с которой изготовлены молоко и молочная продукция;</w:t>
      </w:r>
    </w:p>
    <w:p w:rsidR="00084354" w:rsidRDefault="00084354">
      <w:pPr>
        <w:pStyle w:val="ConsPlusNormal"/>
        <w:spacing w:before="220"/>
        <w:ind w:firstLine="540"/>
        <w:jc w:val="both"/>
      </w:pPr>
      <w:r>
        <w:t>г) в случае если молоко и молочную продукцию невозможно идентифицировать по наименованию, визуальным методом или органолептическим методом, идентификацию проводят аналитическим методом путем проверки соответствия физико-химических и (или) микробиологических показателей молока и молочной продукции признакам, установленным в настоящем техническом регламенте, определенной технической документации, в соответствии с которой изготовлены молоко и молочная продукция, а также в других технических регламентах Таможенного союза, действие которых распространяется на молоко и молочную продукцию.</w:t>
      </w:r>
    </w:p>
    <w:p w:rsidR="00084354" w:rsidRDefault="00084354">
      <w:pPr>
        <w:pStyle w:val="ConsPlusNormal"/>
        <w:jc w:val="center"/>
      </w:pPr>
    </w:p>
    <w:p w:rsidR="00084354" w:rsidRDefault="00084354">
      <w:pPr>
        <w:pStyle w:val="ConsPlusTitle"/>
        <w:jc w:val="center"/>
        <w:outlineLvl w:val="1"/>
      </w:pPr>
      <w:r>
        <w:t>IV. Правила обращения молока и молочной продукции</w:t>
      </w:r>
    </w:p>
    <w:p w:rsidR="00084354" w:rsidRDefault="00084354">
      <w:pPr>
        <w:pStyle w:val="ConsPlusTitle"/>
        <w:jc w:val="center"/>
      </w:pPr>
      <w:r>
        <w:t>на рынке государств - членов Таможенного союза и Единого</w:t>
      </w:r>
    </w:p>
    <w:p w:rsidR="00084354" w:rsidRDefault="00084354">
      <w:pPr>
        <w:pStyle w:val="ConsPlusTitle"/>
        <w:jc w:val="center"/>
      </w:pPr>
      <w:r>
        <w:t>экономического пространства</w:t>
      </w:r>
    </w:p>
    <w:p w:rsidR="00084354" w:rsidRDefault="00084354">
      <w:pPr>
        <w:pStyle w:val="ConsPlusNormal"/>
        <w:ind w:firstLine="540"/>
        <w:jc w:val="both"/>
      </w:pPr>
    </w:p>
    <w:p w:rsidR="00084354" w:rsidRDefault="00084354">
      <w:pPr>
        <w:pStyle w:val="ConsPlusNormal"/>
        <w:ind w:firstLine="540"/>
        <w:jc w:val="both"/>
      </w:pPr>
      <w:r>
        <w:t>7. Молоко и молочная продукция выпускаются в обращение на рынке государств - членов Таможенного союза и Единого экономического пространства (далее - государства-члены) при их соответствии требованиям настоящего технического регламента, а также требованиям других технических регламентов Таможенного союза, действие которых на них распространяется.</w:t>
      </w:r>
    </w:p>
    <w:p w:rsidR="00084354" w:rsidRDefault="00084354">
      <w:pPr>
        <w:pStyle w:val="ConsPlusNormal"/>
        <w:spacing w:before="220"/>
        <w:ind w:firstLine="540"/>
        <w:jc w:val="both"/>
      </w:pPr>
      <w:r>
        <w:t>8. Молоко и молочная продукция, соответствующие требованиям настоящего технического регламента, а также требованиям других технических регламентов Таможенного союза, действие которых на них распространяется, прошедшие процедуру оценки (подтверждения) соответствия, должны иметь маркировку единым знаком обращения продукции на рынке государств - членов Таможенного союза.</w:t>
      </w:r>
    </w:p>
    <w:p w:rsidR="00084354" w:rsidRDefault="00084354">
      <w:pPr>
        <w:pStyle w:val="ConsPlusNormal"/>
        <w:spacing w:before="220"/>
        <w:ind w:firstLine="540"/>
        <w:jc w:val="both"/>
      </w:pPr>
      <w:r>
        <w:t>9. Государства-члены обеспечивают обращение на рынке государств-членов молока и молочной продукции, соответствующих требованиям настоящего технического регламента, а также требованиям других технических регламентов Таможенного союза, действие которых на них распространяется, на территории государства-члена без предъявления дополнительных по отношению к содержащимся в настоящем техническом регламенте требований и без проведения дополнительных процедур оценки (подтверждения) соответствия.</w:t>
      </w:r>
    </w:p>
    <w:p w:rsidR="00084354" w:rsidRDefault="00084354">
      <w:pPr>
        <w:pStyle w:val="ConsPlusNormal"/>
        <w:spacing w:before="220"/>
        <w:ind w:firstLine="540"/>
        <w:jc w:val="both"/>
      </w:pPr>
      <w:bookmarkStart w:id="2" w:name="P210"/>
      <w:bookmarkEnd w:id="2"/>
      <w:r>
        <w:t>10. При реализации физическими лицами на рынках, включая сельскохозяйственные рынки, молока и молочной продукции непромышленного изготовления обязательно доведение до потребителей информации любым удобным способом об их безопасности в ветеринарно-санитарном отношении, об их наименованиях, месте производства (об адресе), дате производства.</w:t>
      </w:r>
    </w:p>
    <w:p w:rsidR="00084354" w:rsidRDefault="00084354">
      <w:pPr>
        <w:pStyle w:val="ConsPlusNormal"/>
        <w:spacing w:before="220"/>
        <w:ind w:firstLine="540"/>
        <w:jc w:val="both"/>
      </w:pPr>
      <w:r>
        <w:t>При реализации сырого молока на сельскохозяйственных рынках из емкостей специализированных транспортных средств или другой тары, выполненных из материалов, предназначенных для контакта с пищевой продукцией, в тару потребителя продавцы (юридические лица, физические лица, зарегистрированные в качестве индивидуальных предпринимателей, и физические лица) обязаны предъявить потребителям соответствующие документы о проведении ветеринарно-санитарной экспертизы в соответствии с законодательством государства-члена, а также довести до потребителей информацию о необходимости обязательного кипячения сырого молока.</w:t>
      </w:r>
    </w:p>
    <w:p w:rsidR="00084354" w:rsidRDefault="00084354">
      <w:pPr>
        <w:pStyle w:val="ConsPlusNormal"/>
        <w:spacing w:before="220"/>
        <w:ind w:firstLine="540"/>
        <w:jc w:val="both"/>
      </w:pPr>
      <w:r>
        <w:t xml:space="preserve">11. При поставках сырого молока, сырого обезжиренного молока, сырых сливок на </w:t>
      </w:r>
      <w:r>
        <w:lastRenderedPageBreak/>
        <w:t>молокоприемные пункты или на молокоперерабатывающие предприятия продавцы (юридические лица, физические лица, зарегистрированные в качестве индивидуальных предпринимателей, и физические лица) обязаны предъявить ветеринарные сопроводительные документы, выданные уполномоченным органом государства-члена, подтверждающие безопасность сырого молока, сырого обезжиренного молока, сырых сливок.</w:t>
      </w:r>
    </w:p>
    <w:p w:rsidR="00084354" w:rsidRDefault="00084354">
      <w:pPr>
        <w:pStyle w:val="ConsPlusNormal"/>
        <w:spacing w:before="220"/>
        <w:ind w:firstLine="540"/>
        <w:jc w:val="both"/>
      </w:pPr>
      <w:r>
        <w:t>12. Перевозка на таможенной территории Таможенного союза сырого молока, сырого обезжиренного молока, сырых сливок сопровождается ветеринарным сопроводительным документом, выдаваемым уполномоченным органом государства-члена, содержащим сведения о проведении ветеринарно-санитарной экспертизы, подтверждающие их безопасность.</w:t>
      </w:r>
    </w:p>
    <w:p w:rsidR="00084354" w:rsidRDefault="00084354">
      <w:pPr>
        <w:pStyle w:val="ConsPlusNormal"/>
        <w:spacing w:before="220"/>
        <w:ind w:firstLine="540"/>
        <w:jc w:val="both"/>
      </w:pPr>
      <w:r>
        <w:t>Срок действия ветеринарного сопроводительного документа устанавливается в зависимости от результатов проведения ветеринарно-профилактических мероприятий в отношении продуктивных сельскохозяйственных животных по месту производства сырого молока, сырого обезжиренного молока, сырых сливок, но не более 1 месяца с даты выдачи такого документа.</w:t>
      </w:r>
    </w:p>
    <w:p w:rsidR="00084354" w:rsidRDefault="00084354">
      <w:pPr>
        <w:pStyle w:val="ConsPlusNormal"/>
        <w:spacing w:before="220"/>
        <w:ind w:firstLine="540"/>
        <w:jc w:val="both"/>
      </w:pPr>
      <w:r>
        <w:t>13. Перемещаемая между государствами-членами молочная продукция, подконтрольная ветеринарному контролю (надзору), ввезенная из третьих стран или произведенная на таможенной территории Таможенного союза, сопровождается ветеринарным сертификатом, выдаваемым уполномоченными органами государств-членов без проведения ветеринарно-санитарной экспертизы, который подтверждает эпизоотическое благополучие.</w:t>
      </w:r>
    </w:p>
    <w:p w:rsidR="00084354" w:rsidRDefault="00084354">
      <w:pPr>
        <w:pStyle w:val="ConsPlusNormal"/>
        <w:spacing w:before="220"/>
        <w:ind w:firstLine="540"/>
        <w:jc w:val="both"/>
      </w:pPr>
      <w:r>
        <w:t>Каждая партия молока и молочной продукции, подконтрольная ветеринарному контролю (надзору), ввозится на таможенную территорию Таможенного союза при наличии ветеринарного сертификата, выданного компетентным органом страны отправления.</w:t>
      </w:r>
    </w:p>
    <w:p w:rsidR="00084354" w:rsidRDefault="00084354">
      <w:pPr>
        <w:pStyle w:val="ConsPlusNormal"/>
        <w:jc w:val="center"/>
      </w:pPr>
    </w:p>
    <w:p w:rsidR="00084354" w:rsidRDefault="00084354">
      <w:pPr>
        <w:pStyle w:val="ConsPlusTitle"/>
        <w:jc w:val="center"/>
        <w:outlineLvl w:val="1"/>
      </w:pPr>
      <w:r>
        <w:t>V. Требования безопасности к сырому молоку, сырому</w:t>
      </w:r>
    </w:p>
    <w:p w:rsidR="00084354" w:rsidRDefault="00084354">
      <w:pPr>
        <w:pStyle w:val="ConsPlusTitle"/>
        <w:jc w:val="center"/>
      </w:pPr>
      <w:r>
        <w:t>обезжиренному молоку, сырым сливкам</w:t>
      </w:r>
    </w:p>
    <w:p w:rsidR="00084354" w:rsidRDefault="00084354">
      <w:pPr>
        <w:pStyle w:val="ConsPlusNormal"/>
        <w:jc w:val="center"/>
      </w:pPr>
    </w:p>
    <w:p w:rsidR="00084354" w:rsidRDefault="00084354">
      <w:pPr>
        <w:pStyle w:val="ConsPlusNormal"/>
        <w:ind w:firstLine="540"/>
        <w:jc w:val="both"/>
      </w:pPr>
      <w:r>
        <w:t>14. Для производства продуктов переработки молока не допускается использование сырого молока, полученного в течение первых 7 дней после дня отела животных, в течение 5 дней до дня их запуска (перед отелом), от больных животных и находящихся на карантине животных.</w:t>
      </w:r>
    </w:p>
    <w:p w:rsidR="00084354" w:rsidRDefault="00084354">
      <w:pPr>
        <w:pStyle w:val="ConsPlusNormal"/>
        <w:spacing w:before="220"/>
        <w:ind w:firstLine="540"/>
        <w:jc w:val="both"/>
      </w:pPr>
      <w:r>
        <w:t>15. Массовая доля сухих обезжиренных веществ в коровьем сыром молоке должна составлять не менее 8,2 процента.</w:t>
      </w:r>
    </w:p>
    <w:p w:rsidR="00084354" w:rsidRDefault="00084354">
      <w:pPr>
        <w:pStyle w:val="ConsPlusNormal"/>
        <w:spacing w:before="220"/>
        <w:ind w:firstLine="540"/>
        <w:jc w:val="both"/>
      </w:pPr>
      <w:r>
        <w:t>16. Уровни содержания потенциально опасных веществ в сыром молоке, сыром обезжиренном молоке, сырых сливках не должны превышать допустимые уровни, установленные в приложениях N 1 - 4 к техническому регламенту Таможенного союза "О безопасности пищевой продукции" (ТР ТС 021/2011) и в приложении N 4 к настоящему техническому регламенту.</w:t>
      </w:r>
    </w:p>
    <w:p w:rsidR="00084354" w:rsidRDefault="00084354">
      <w:pPr>
        <w:pStyle w:val="ConsPlusNormal"/>
        <w:spacing w:before="220"/>
        <w:ind w:firstLine="540"/>
        <w:jc w:val="both"/>
      </w:pPr>
      <w:r>
        <w:t>17. Уровни содержания микроорганизмов и соматических клеток в сыром молоке, сыром обезжиренном молоке, сырых сливках не должны превышать допустимые уровни, установленные в приложении N 5 к настоящему техническому регламенту.</w:t>
      </w:r>
    </w:p>
    <w:p w:rsidR="00084354" w:rsidRDefault="00084354">
      <w:pPr>
        <w:pStyle w:val="ConsPlusNormal"/>
        <w:spacing w:before="220"/>
        <w:ind w:firstLine="540"/>
        <w:jc w:val="both"/>
      </w:pPr>
      <w:r>
        <w:t>18. Показатели идентификации сырого молока коровьего, сырого молока других видов сельскохозяйственных животных и сырых сливок из коровьего молока установлены в приложениях N 6 и 7 к настоящему техническому регламенту.</w:t>
      </w:r>
    </w:p>
    <w:p w:rsidR="00084354" w:rsidRDefault="00084354">
      <w:pPr>
        <w:pStyle w:val="ConsPlusNormal"/>
        <w:jc w:val="center"/>
      </w:pPr>
    </w:p>
    <w:p w:rsidR="00084354" w:rsidRDefault="00084354">
      <w:pPr>
        <w:pStyle w:val="ConsPlusTitle"/>
        <w:jc w:val="center"/>
        <w:outlineLvl w:val="1"/>
      </w:pPr>
      <w:r>
        <w:t>VI. Требования безопасности при производстве, хранении,</w:t>
      </w:r>
    </w:p>
    <w:p w:rsidR="00084354" w:rsidRDefault="00084354">
      <w:pPr>
        <w:pStyle w:val="ConsPlusTitle"/>
        <w:jc w:val="center"/>
      </w:pPr>
      <w:r>
        <w:t>перевозке, реализации и утилизации сырого молока, сырого</w:t>
      </w:r>
    </w:p>
    <w:p w:rsidR="00084354" w:rsidRDefault="00084354">
      <w:pPr>
        <w:pStyle w:val="ConsPlusTitle"/>
        <w:jc w:val="center"/>
      </w:pPr>
      <w:r>
        <w:t>обезжиренного молока, сырых сливок</w:t>
      </w:r>
    </w:p>
    <w:p w:rsidR="00084354" w:rsidRDefault="00084354">
      <w:pPr>
        <w:pStyle w:val="ConsPlusNormal"/>
        <w:ind w:firstLine="540"/>
        <w:jc w:val="both"/>
      </w:pPr>
    </w:p>
    <w:p w:rsidR="00084354" w:rsidRDefault="00084354">
      <w:pPr>
        <w:pStyle w:val="ConsPlusNormal"/>
        <w:ind w:firstLine="540"/>
        <w:jc w:val="both"/>
      </w:pPr>
      <w:r>
        <w:t xml:space="preserve">19. Процессы, применяемые при производстве сырого молока, сырого обезжиренного молока, сырых сливок, включая условия содержания, кормления, доения сельскохозяйственных </w:t>
      </w:r>
      <w:r>
        <w:lastRenderedPageBreak/>
        <w:t>животных, условия сбора, охлаждения и хранения сырого молока, сырого обезжиренного молока, сырых сливок, должны обеспечивать их соответствие требованиям настоящего технического регламента, а также требованиям других технических регламентов Таможенного союза, действие которых на них распространяется.</w:t>
      </w:r>
    </w:p>
    <w:p w:rsidR="00084354" w:rsidRDefault="00084354">
      <w:pPr>
        <w:pStyle w:val="ConsPlusNormal"/>
        <w:spacing w:before="220"/>
        <w:ind w:firstLine="540"/>
        <w:jc w:val="both"/>
      </w:pPr>
      <w:bookmarkStart w:id="3" w:name="P232"/>
      <w:bookmarkEnd w:id="3"/>
      <w:r>
        <w:t xml:space="preserve">20. Сырое молоко после доения сельскохозяйственных животных должно быть очищено и охлаждено до температуры 4 °C </w:t>
      </w:r>
      <w:r w:rsidR="00663D86" w:rsidRPr="00663D86">
        <w:rPr>
          <w:position w:val="-2"/>
        </w:rPr>
        <w:pict>
          <v:shape id="_x0000_i1026" style="width:12pt;height:13.5pt" coordsize="" o:spt="100" adj="0,,0" path="" filled="f" stroked="f">
            <v:stroke joinstyle="miter"/>
            <v:imagedata r:id="rId5" o:title="base_1_288061_32769"/>
            <v:formulas/>
            <v:path o:connecttype="segments"/>
          </v:shape>
        </w:pict>
      </w:r>
      <w:r>
        <w:t xml:space="preserve"> 2 °C в течение не более 2 ч.</w:t>
      </w:r>
    </w:p>
    <w:p w:rsidR="00084354" w:rsidRDefault="00084354">
      <w:pPr>
        <w:pStyle w:val="ConsPlusNormal"/>
        <w:spacing w:before="220"/>
        <w:ind w:firstLine="540"/>
        <w:jc w:val="both"/>
      </w:pPr>
      <w:bookmarkStart w:id="4" w:name="P233"/>
      <w:bookmarkEnd w:id="4"/>
      <w:r>
        <w:t xml:space="preserve">21. До начала промышленной переработки допускается хранение сырого молока, сырого обезжиренного молока (включая период хранения сырого молока, используемого для сепарирования) при температуре 4 °C </w:t>
      </w:r>
      <w:r w:rsidR="00663D86" w:rsidRPr="00663D86">
        <w:rPr>
          <w:position w:val="-2"/>
        </w:rPr>
        <w:pict>
          <v:shape id="_x0000_i1027" style="width:12pt;height:13.5pt" coordsize="" o:spt="100" adj="0,,0" path="" filled="f" stroked="f">
            <v:stroke joinstyle="miter"/>
            <v:imagedata r:id="rId5" o:title="base_1_288061_32770"/>
            <v:formulas/>
            <v:path o:connecttype="segments"/>
          </v:shape>
        </w:pict>
      </w:r>
      <w:r>
        <w:t xml:space="preserve"> 2 °C, сырых сливок - при температуре не выше 8 °C не более 36 ч. (включая время перевозки).</w:t>
      </w:r>
    </w:p>
    <w:p w:rsidR="00084354" w:rsidRDefault="00084354">
      <w:pPr>
        <w:pStyle w:val="ConsPlusNormal"/>
        <w:spacing w:before="220"/>
        <w:ind w:firstLine="540"/>
        <w:jc w:val="both"/>
      </w:pPr>
      <w:r>
        <w:t xml:space="preserve">До начала промышленной переработки допускается хранение сырого молока, сырого обезжиренного молока (включая период хранения сырого молока, используемого для сепарирования), сырых сливок, предназначенных для изготовления продуктов детского питания для детей раннего возраста, при температуре 4 °C </w:t>
      </w:r>
      <w:r w:rsidR="00663D86" w:rsidRPr="00663D86">
        <w:rPr>
          <w:position w:val="-2"/>
        </w:rPr>
        <w:pict>
          <v:shape id="_x0000_i1028" style="width:12pt;height:13.5pt" coordsize="" o:spt="100" adj="0,,0" path="" filled="f" stroked="f">
            <v:stroke joinstyle="miter"/>
            <v:imagedata r:id="rId5" o:title="base_1_288061_32771"/>
            <v:formulas/>
            <v:path o:connecttype="segments"/>
          </v:shape>
        </w:pict>
      </w:r>
      <w:r>
        <w:t xml:space="preserve"> 2 °C не более 24 ч. (включая время перевозки).</w:t>
      </w:r>
    </w:p>
    <w:p w:rsidR="00084354" w:rsidRDefault="00084354">
      <w:pPr>
        <w:pStyle w:val="ConsPlusNormal"/>
        <w:spacing w:before="220"/>
        <w:ind w:firstLine="540"/>
        <w:jc w:val="both"/>
      </w:pPr>
      <w:r>
        <w:t>22. Допускается предварительная термическая обработка сырого молока, сырого обезжиренного молока, сырых сливок, в том числе пастеризация, изготовителем в случаях:</w:t>
      </w:r>
    </w:p>
    <w:p w:rsidR="00084354" w:rsidRDefault="00084354">
      <w:pPr>
        <w:pStyle w:val="ConsPlusNormal"/>
        <w:spacing w:before="220"/>
        <w:ind w:firstLine="540"/>
        <w:jc w:val="both"/>
      </w:pPr>
      <w:r>
        <w:t>а) кислотности сырого молока, сырого обезжиренного молока от 19 °T до 21 °T, кислотности сырых сливок от 17 °T до 19 °T;</w:t>
      </w:r>
    </w:p>
    <w:p w:rsidR="00084354" w:rsidRDefault="00084354">
      <w:pPr>
        <w:pStyle w:val="ConsPlusNormal"/>
        <w:spacing w:before="220"/>
        <w:ind w:firstLine="540"/>
        <w:jc w:val="both"/>
      </w:pPr>
      <w:r>
        <w:t>б) хранение сырого молока, сырого обезжиренного молока, сырых сливок более 6 ч. без охлаждения;</w:t>
      </w:r>
    </w:p>
    <w:p w:rsidR="00084354" w:rsidRDefault="00084354">
      <w:pPr>
        <w:pStyle w:val="ConsPlusNormal"/>
        <w:spacing w:before="220"/>
        <w:ind w:firstLine="540"/>
        <w:jc w:val="both"/>
      </w:pPr>
      <w:r>
        <w:t>в) перевозки сырого молока, сырого обезжиренного молока, сырых сливок, продолжительность которой превышает допустимый период хранения, но не более чем на 25 процентов;</w:t>
      </w:r>
    </w:p>
    <w:p w:rsidR="00084354" w:rsidRDefault="00084354">
      <w:pPr>
        <w:pStyle w:val="ConsPlusNormal"/>
        <w:spacing w:before="220"/>
        <w:ind w:firstLine="540"/>
        <w:jc w:val="both"/>
      </w:pPr>
      <w:r>
        <w:t>г) наличия соответствующего предписания уполномоченных органов государств-членов в сфере ветеринарного контроля (надзора).</w:t>
      </w:r>
    </w:p>
    <w:p w:rsidR="00084354" w:rsidRDefault="00084354">
      <w:pPr>
        <w:pStyle w:val="ConsPlusNormal"/>
        <w:spacing w:before="220"/>
        <w:ind w:firstLine="540"/>
        <w:jc w:val="both"/>
      </w:pPr>
      <w:r>
        <w:t>23. При применении предварительной термической обработки сырого молока, сырого обезжиренного молока, сырых сливок, в том числе пастеризации, режимы термической обработки (температура, период проведения) указываются в товаросопроводительной документации к сырому молоку, сырому обезжиренному молоку, сырым сливкам.</w:t>
      </w:r>
    </w:p>
    <w:p w:rsidR="00084354" w:rsidRDefault="00084354">
      <w:pPr>
        <w:pStyle w:val="ConsPlusNormal"/>
        <w:spacing w:before="220"/>
        <w:ind w:firstLine="540"/>
        <w:jc w:val="both"/>
      </w:pPr>
      <w:r>
        <w:t>24. Сельскохозяйственные товаропроизводители при производстве сырого молока, сырого обезжиренного молока, сырых сливок должны использовать оборудование и материалы, соответствующие требованиям, предъявляемым к безопасности материалов, контактирующих с пищевой продукцией.</w:t>
      </w:r>
    </w:p>
    <w:p w:rsidR="00084354" w:rsidRDefault="00084354">
      <w:pPr>
        <w:pStyle w:val="ConsPlusNormal"/>
        <w:spacing w:before="220"/>
        <w:ind w:firstLine="540"/>
        <w:jc w:val="both"/>
      </w:pPr>
      <w:r>
        <w:t>25. Во время перевозки охлажденных сырого молока, сырого обезжиренного молока, сырых сливок к месту переработки, на момент начала переработки их температура не должна превышать 10 °C.</w:t>
      </w:r>
    </w:p>
    <w:p w:rsidR="00084354" w:rsidRDefault="00084354">
      <w:pPr>
        <w:pStyle w:val="ConsPlusNormal"/>
        <w:spacing w:before="220"/>
        <w:ind w:firstLine="540"/>
        <w:jc w:val="both"/>
      </w:pPr>
      <w:r>
        <w:t>Приемка сырого молока, сырого обезжиренного молока, сырых сливок, не соответствующих установленным настоящим пунктом требованиям к их температуре, допускается при условии их немедленной переработки изготовителем продуктов переработки молока.</w:t>
      </w:r>
    </w:p>
    <w:p w:rsidR="00084354" w:rsidRDefault="00084354">
      <w:pPr>
        <w:pStyle w:val="ConsPlusNormal"/>
        <w:spacing w:before="220"/>
        <w:ind w:firstLine="540"/>
        <w:jc w:val="both"/>
      </w:pPr>
      <w:r>
        <w:t xml:space="preserve">26. Перевозка сырого молока, сырого обезжиренного молока, сырых сливок осуществляется в опломбированных емкостях с плотно закрывающимися крышками, изготовленными из материалов, соответствующих требованиям, предъявляемым к безопасности материалов, </w:t>
      </w:r>
      <w:r>
        <w:lastRenderedPageBreak/>
        <w:t>контактирующих с пищевой продукцией. Транспортные средства должны обеспечивать поддержание температуры, установленной пунктами 20 и 21 настоящего технического регламента.</w:t>
      </w:r>
    </w:p>
    <w:p w:rsidR="00084354" w:rsidRDefault="00084354">
      <w:pPr>
        <w:pStyle w:val="ConsPlusNormal"/>
        <w:spacing w:before="220"/>
        <w:ind w:firstLine="540"/>
        <w:jc w:val="both"/>
      </w:pPr>
      <w:r>
        <w:t xml:space="preserve">27. Хранение сырого молока, сырого обезжиренного молока, сырых сливок, а также подвергшихся предварительной термической обработке, в том числе пастеризации, изготовителем продуктов переработки молока до начала переработки осуществляется в отдельных маркированных емкостях при температуре 4 °C </w:t>
      </w:r>
      <w:r w:rsidR="00663D86" w:rsidRPr="00663D86">
        <w:rPr>
          <w:position w:val="-2"/>
        </w:rPr>
        <w:pict>
          <v:shape id="_x0000_i1029" style="width:12pt;height:13.5pt" coordsize="" o:spt="100" adj="0,,0" path="" filled="f" stroked="f">
            <v:stroke joinstyle="miter"/>
            <v:imagedata r:id="rId5" o:title="base_1_288061_32772"/>
            <v:formulas/>
            <v:path o:connecttype="segments"/>
          </v:shape>
        </w:pict>
      </w:r>
      <w:r>
        <w:t xml:space="preserve"> 2 °C.</w:t>
      </w:r>
    </w:p>
    <w:p w:rsidR="00084354" w:rsidRDefault="00084354">
      <w:pPr>
        <w:pStyle w:val="ConsPlusNormal"/>
        <w:spacing w:before="220"/>
        <w:ind w:firstLine="540"/>
        <w:jc w:val="both"/>
      </w:pPr>
      <w:r>
        <w:t>28. Процессы реализации сырого молока, сырого обезжиренного молока, сырых сливок, а также подвергшихся предварительной термической обработке, в том числе пастеризации, должны соответствовать требованиям, установленным в пункте 10 настоящего технического регламента, и требованиям технического регламента Таможенного союза "О безопасности пищевой продукции" (ТР ТС 021/2011).</w:t>
      </w:r>
    </w:p>
    <w:p w:rsidR="00084354" w:rsidRDefault="00084354">
      <w:pPr>
        <w:pStyle w:val="ConsPlusNormal"/>
        <w:spacing w:before="220"/>
        <w:ind w:firstLine="540"/>
        <w:jc w:val="both"/>
      </w:pPr>
      <w:r>
        <w:t>29. Процессы утилизации сырого молока, сырого обезжиренного молока, сырых сливок, а также подвергшихся предварительной термической обработке, в том числе пастеризации, должны соответствовать требованиям технического регламента Таможенного союза "О безопасности пищевой продукции" (ТР ТС 021/2011).</w:t>
      </w:r>
    </w:p>
    <w:p w:rsidR="00084354" w:rsidRDefault="00084354">
      <w:pPr>
        <w:pStyle w:val="ConsPlusNormal"/>
        <w:ind w:firstLine="540"/>
        <w:jc w:val="both"/>
      </w:pPr>
    </w:p>
    <w:p w:rsidR="00084354" w:rsidRDefault="00084354">
      <w:pPr>
        <w:pStyle w:val="ConsPlusTitle"/>
        <w:jc w:val="center"/>
        <w:outlineLvl w:val="1"/>
      </w:pPr>
      <w:r>
        <w:t>VII. Требования безопасности к молочной продукции</w:t>
      </w:r>
    </w:p>
    <w:p w:rsidR="00084354" w:rsidRDefault="00084354">
      <w:pPr>
        <w:pStyle w:val="ConsPlusNormal"/>
        <w:ind w:firstLine="540"/>
        <w:jc w:val="both"/>
      </w:pPr>
    </w:p>
    <w:p w:rsidR="00084354" w:rsidRDefault="00084354">
      <w:pPr>
        <w:pStyle w:val="ConsPlusNormal"/>
        <w:ind w:firstLine="540"/>
        <w:jc w:val="both"/>
      </w:pPr>
      <w:r>
        <w:t>30. Молочная продукция, находящаяся в обращении на таможенной территории Таможенного союза в течение установленного срока годности, при использовании по назначению должна быть безопасна.</w:t>
      </w:r>
    </w:p>
    <w:p w:rsidR="00084354" w:rsidRDefault="00084354">
      <w:pPr>
        <w:pStyle w:val="ConsPlusNormal"/>
        <w:spacing w:before="220"/>
        <w:ind w:firstLine="540"/>
        <w:jc w:val="both"/>
      </w:pPr>
      <w:r>
        <w:t>Молочная продукция должна соответствовать требованиям настоящего технического регламента и других технических регламентов Таможенного союза, действие которых на нее распространяется.</w:t>
      </w:r>
    </w:p>
    <w:p w:rsidR="00084354" w:rsidRDefault="00084354">
      <w:pPr>
        <w:pStyle w:val="ConsPlusNormal"/>
        <w:spacing w:before="220"/>
        <w:ind w:firstLine="540"/>
        <w:jc w:val="both"/>
      </w:pPr>
      <w:r>
        <w:t>31. Производство молочной продукции должно осуществляться из сырого молока, и (или) сырого обезжиренного молока, и (или) сырых сливок, соответствующих требованиям безопасности, установленным настоящим техническим регламентом, и подвергнутых термической обработке, обеспечивающей получение молочной продукции, соответствующей требованиям настоящего технического регламента.</w:t>
      </w:r>
    </w:p>
    <w:p w:rsidR="00084354" w:rsidRDefault="00084354">
      <w:pPr>
        <w:pStyle w:val="ConsPlusNormal"/>
        <w:spacing w:before="220"/>
        <w:ind w:firstLine="540"/>
        <w:jc w:val="both"/>
      </w:pPr>
      <w:r>
        <w:t>Иное продовольственное сырье, используемое для производства молочной продукции, должно соответствовать требованиям технических регламентов Таможенного союза, действие которых на него распространяется.</w:t>
      </w:r>
    </w:p>
    <w:p w:rsidR="00084354" w:rsidRDefault="00084354">
      <w:pPr>
        <w:pStyle w:val="ConsPlusNormal"/>
        <w:spacing w:before="220"/>
        <w:ind w:firstLine="540"/>
        <w:jc w:val="both"/>
      </w:pPr>
      <w:r>
        <w:t>32. Уровни содержания в молочной продукции, предназначенной для выпуска в обращение на таможенной территории Таможенного союза, токсичных элементов, потенциально опасных веществ, микотоксинов, антибиотиков, пестицидов, радионуклидов, микроорганизмов и значения показателей окислительной порчи не должны превышать уровней, установленных в приложениях N 1 - 4 к техническому регламенту Таможенного союза "О безопасности пищевой продукции" (ТР ТС 021/2011) и в приложении N 4 к настоящему техническому регламенту.</w:t>
      </w:r>
    </w:p>
    <w:p w:rsidR="00084354" w:rsidRDefault="00084354">
      <w:pPr>
        <w:pStyle w:val="ConsPlusNormal"/>
        <w:spacing w:before="220"/>
        <w:ind w:firstLine="540"/>
        <w:jc w:val="both"/>
      </w:pPr>
      <w:r>
        <w:t>33. Уровни содержания микроорганизмов в молочной продукции не должны превышать допустимые уровни, установленные в приложении N 8 к настоящему техническому регламенту.</w:t>
      </w:r>
    </w:p>
    <w:p w:rsidR="00084354" w:rsidRDefault="00084354">
      <w:pPr>
        <w:pStyle w:val="ConsPlusNormal"/>
        <w:spacing w:before="220"/>
        <w:ind w:firstLine="540"/>
        <w:jc w:val="both"/>
      </w:pPr>
      <w:r>
        <w:t>34. Производство продуктов диетического питания и кисломолочных продуктов (кроме молочных составных продуктов) должно осуществляться без применения пищевых добавок и ароматизаторов, за исключением функционально необходимых компонентов.</w:t>
      </w:r>
    </w:p>
    <w:p w:rsidR="00084354" w:rsidRDefault="00084354">
      <w:pPr>
        <w:pStyle w:val="ConsPlusNormal"/>
        <w:spacing w:before="220"/>
        <w:ind w:firstLine="540"/>
        <w:jc w:val="both"/>
      </w:pPr>
      <w:r>
        <w:t xml:space="preserve">Производство творожной массы и зерненого творога должно осуществляться без </w:t>
      </w:r>
      <w:r>
        <w:lastRenderedPageBreak/>
        <w:t>термической обработки готового продукта и добавления стабилизаторов консистенции и консервантов.</w:t>
      </w:r>
    </w:p>
    <w:p w:rsidR="00084354" w:rsidRDefault="00084354">
      <w:pPr>
        <w:pStyle w:val="ConsPlusNormal"/>
        <w:spacing w:before="220"/>
        <w:ind w:firstLine="540"/>
        <w:jc w:val="both"/>
      </w:pPr>
      <w:r>
        <w:t>35. Органолептические показатели идентификации продуктов переработки молока установлены в приложении N 3 к настоящему техническому регламенту.</w:t>
      </w:r>
    </w:p>
    <w:p w:rsidR="00084354" w:rsidRDefault="00084354">
      <w:pPr>
        <w:pStyle w:val="ConsPlusNormal"/>
        <w:spacing w:before="220"/>
        <w:ind w:firstLine="540"/>
        <w:jc w:val="both"/>
      </w:pPr>
      <w:r>
        <w:t>36. Физико-химические и микробиологические показатели идентификации молочной продукции установлены в приложении N 1 к настоящему техническому регламенту.</w:t>
      </w:r>
    </w:p>
    <w:p w:rsidR="00084354" w:rsidRDefault="00084354">
      <w:pPr>
        <w:pStyle w:val="ConsPlusNormal"/>
        <w:jc w:val="center"/>
      </w:pPr>
    </w:p>
    <w:p w:rsidR="00084354" w:rsidRDefault="00084354">
      <w:pPr>
        <w:pStyle w:val="ConsPlusTitle"/>
        <w:jc w:val="center"/>
        <w:outlineLvl w:val="1"/>
      </w:pPr>
      <w:r>
        <w:t>VIII. Требования безопасности к функциональным компонентам,</w:t>
      </w:r>
    </w:p>
    <w:p w:rsidR="00084354" w:rsidRDefault="00084354">
      <w:pPr>
        <w:pStyle w:val="ConsPlusTitle"/>
        <w:jc w:val="center"/>
      </w:pPr>
      <w:r>
        <w:t>необходимым для производства продуктов переработки молока</w:t>
      </w:r>
    </w:p>
    <w:p w:rsidR="00084354" w:rsidRDefault="00084354">
      <w:pPr>
        <w:pStyle w:val="ConsPlusNormal"/>
        <w:jc w:val="center"/>
      </w:pPr>
    </w:p>
    <w:p w:rsidR="00084354" w:rsidRDefault="00084354">
      <w:pPr>
        <w:pStyle w:val="ConsPlusNormal"/>
        <w:ind w:firstLine="540"/>
        <w:jc w:val="both"/>
      </w:pPr>
      <w:r>
        <w:t>37. Микроорганизмы, в том числе пробиотические, используемые в монокультурах или в составе заквасок для производства продуктов переработки молока, должны быть идентифицированными, непатогенными, нетоксигенными и должны обладать свойствами, необходимыми для производства указанной продукции, соответствующей требованиям настоящего технического регламента.</w:t>
      </w:r>
    </w:p>
    <w:p w:rsidR="00084354" w:rsidRDefault="00084354">
      <w:pPr>
        <w:pStyle w:val="ConsPlusNormal"/>
        <w:spacing w:before="220"/>
        <w:ind w:firstLine="540"/>
        <w:jc w:val="both"/>
      </w:pPr>
      <w:r>
        <w:t>38. Ферментные препараты для производства продуктов переработки молока должны обладать активностью и специфичностью, необходимыми для конкретного технологического процесса, и соответствовать требованиям, установленным техническими регламентами Таможенного союза, действие которых распространяется на ферментные препараты для производства продуктов переработки молока.</w:t>
      </w:r>
    </w:p>
    <w:p w:rsidR="00084354" w:rsidRDefault="00084354">
      <w:pPr>
        <w:pStyle w:val="ConsPlusNormal"/>
        <w:spacing w:before="220"/>
        <w:ind w:firstLine="540"/>
        <w:jc w:val="both"/>
      </w:pPr>
      <w:r>
        <w:t>39. Уровни микробиологической безопасности заквасок для производства продуктов переработки молока, ферментных препаратов для производства продуктов переработки молока, питательных сред для культивирования заквасочных и пробиотических микроорганизмов не должны превышать допустимые уровни, установленные в приложении N 8 к настоящему техническому регламенту.</w:t>
      </w:r>
    </w:p>
    <w:p w:rsidR="00084354" w:rsidRDefault="00084354">
      <w:pPr>
        <w:pStyle w:val="ConsPlusNormal"/>
        <w:spacing w:before="220"/>
        <w:ind w:firstLine="540"/>
        <w:jc w:val="both"/>
      </w:pPr>
      <w:r>
        <w:t>40. Другие показатели безопасности заквасок для производства продуктов переработки молока, пробиотических микроорганизмов, пребиотиков, ферментных препаратов для производства продуктов переработки молока и питательных сред для приготовления заквасок для производства продуктов переработки молока должны соответствовать требованиям настоящего технического регламента, а также требованиям, установленным в приложении N 3 к техническому регламенту Таможенного союза "О безопасности пищевой продукции" (ТР ТС 021/2011).</w:t>
      </w:r>
    </w:p>
    <w:p w:rsidR="00084354" w:rsidRDefault="00084354">
      <w:pPr>
        <w:pStyle w:val="ConsPlusNormal"/>
        <w:spacing w:before="220"/>
        <w:ind w:firstLine="540"/>
        <w:jc w:val="both"/>
      </w:pPr>
      <w:r>
        <w:t>41. Изготовитель заквасок для производства продуктов переработки молока, ферментных препаратов для производства продуктов переработки молока и других функционально необходимых компонентов при производстве продуктов переработки молока обеспечивает их соответствие требованиям настоящего технического регламента.</w:t>
      </w:r>
    </w:p>
    <w:p w:rsidR="00084354" w:rsidRDefault="00084354">
      <w:pPr>
        <w:pStyle w:val="ConsPlusNormal"/>
        <w:spacing w:before="220"/>
        <w:ind w:firstLine="540"/>
        <w:jc w:val="both"/>
      </w:pPr>
      <w:r>
        <w:t>Изготовитель молочной продукции должен обеспечивать безопасность производственной закваски и процессов ее производства, а также ее соответствие требованиям документа (стандарта или технического документа изготовителя, в соответствии с которым производится продукт переработки молока).</w:t>
      </w:r>
    </w:p>
    <w:p w:rsidR="00084354" w:rsidRDefault="00084354">
      <w:pPr>
        <w:pStyle w:val="ConsPlusNormal"/>
        <w:spacing w:before="220"/>
        <w:ind w:firstLine="540"/>
        <w:jc w:val="both"/>
      </w:pPr>
      <w:r>
        <w:t>Закваски для производства продуктов переработки молока должны использоваться непосредственно после вскрытия неповрежденной упаковки. Хранение вскрытых и использование поврежденных упаковок заквасок для производства продуктов переработки молока не допускаются.</w:t>
      </w:r>
    </w:p>
    <w:p w:rsidR="00084354" w:rsidRDefault="00084354">
      <w:pPr>
        <w:pStyle w:val="ConsPlusNormal"/>
        <w:spacing w:before="220"/>
        <w:ind w:firstLine="540"/>
        <w:jc w:val="both"/>
      </w:pPr>
      <w:r>
        <w:t xml:space="preserve">42. При производстве пищевой продукции для детского питания на молочной основе не допускается использование молокосвертывающих ферментных препаратов для производства продуктов переработки молока и заквасок для производства продуктов переработки молока, </w:t>
      </w:r>
      <w:r>
        <w:lastRenderedPageBreak/>
        <w:t>полученных с использованием генно-модифицированных организмов.</w:t>
      </w:r>
    </w:p>
    <w:p w:rsidR="00084354" w:rsidRDefault="00084354">
      <w:pPr>
        <w:pStyle w:val="ConsPlusNormal"/>
        <w:jc w:val="center"/>
      </w:pPr>
    </w:p>
    <w:p w:rsidR="00084354" w:rsidRDefault="00084354">
      <w:pPr>
        <w:pStyle w:val="ConsPlusTitle"/>
        <w:jc w:val="center"/>
        <w:outlineLvl w:val="1"/>
      </w:pPr>
      <w:r>
        <w:t>IX. Требования к обеспечению безопасности молока и молочной</w:t>
      </w:r>
    </w:p>
    <w:p w:rsidR="00084354" w:rsidRDefault="00084354">
      <w:pPr>
        <w:pStyle w:val="ConsPlusTitle"/>
        <w:jc w:val="center"/>
      </w:pPr>
      <w:r>
        <w:t>продукции в процессе ее производства, хранения, перевозки,</w:t>
      </w:r>
    </w:p>
    <w:p w:rsidR="00084354" w:rsidRDefault="00084354">
      <w:pPr>
        <w:pStyle w:val="ConsPlusTitle"/>
        <w:jc w:val="center"/>
      </w:pPr>
      <w:r>
        <w:t>реализации и утилизации</w:t>
      </w:r>
    </w:p>
    <w:p w:rsidR="00084354" w:rsidRDefault="00084354">
      <w:pPr>
        <w:pStyle w:val="ConsPlusNormal"/>
        <w:jc w:val="center"/>
      </w:pPr>
    </w:p>
    <w:p w:rsidR="00084354" w:rsidRDefault="00084354">
      <w:pPr>
        <w:pStyle w:val="ConsPlusNormal"/>
        <w:ind w:firstLine="540"/>
        <w:jc w:val="both"/>
      </w:pPr>
      <w:r>
        <w:t>43. Технологические процессы, применяемые при производстве молока и молочной продукции, должны обеспечивать выпуск продукции, соответствующей требованиям настоящего технического регламента, а также требованиям других технических регламентов Таможенного союза, действие которых на них распространяется.</w:t>
      </w:r>
    </w:p>
    <w:p w:rsidR="00084354" w:rsidRDefault="00084354">
      <w:pPr>
        <w:pStyle w:val="ConsPlusNormal"/>
        <w:spacing w:before="220"/>
        <w:ind w:firstLine="540"/>
        <w:jc w:val="both"/>
      </w:pPr>
      <w:r>
        <w:t>44. Материалы, контактирующие с молоком и молочной продукцией в процессе производства, должны соответствовать требованиям, предъявляемым к безопасности материалов, контактирующих с пищевой продукцией.</w:t>
      </w:r>
    </w:p>
    <w:p w:rsidR="00084354" w:rsidRDefault="00084354">
      <w:pPr>
        <w:pStyle w:val="ConsPlusNormal"/>
        <w:spacing w:before="220"/>
        <w:ind w:firstLine="540"/>
        <w:jc w:val="both"/>
      </w:pPr>
      <w:r>
        <w:t>На всех стадиях процесса производства молока и молочной продукции должна обеспечиваться их прослеживаемость.</w:t>
      </w:r>
    </w:p>
    <w:p w:rsidR="00084354" w:rsidRDefault="00084354">
      <w:pPr>
        <w:pStyle w:val="ConsPlusNormal"/>
        <w:spacing w:before="220"/>
        <w:ind w:firstLine="540"/>
        <w:jc w:val="both"/>
      </w:pPr>
      <w:r>
        <w:t>45. Производственные объекты, на которых осуществляются процессы производства сырого молока, сырого обезжиренного молока, сырых сливок и (или) их переработки (обработки) при производстве молочной продукции, подлежат государственной регистрации в соответствии с положениями технического регламента Таможенного союза "О безопасности пищевой продукции" (ТР ТС 021/2011).</w:t>
      </w:r>
    </w:p>
    <w:p w:rsidR="00084354" w:rsidRDefault="00084354">
      <w:pPr>
        <w:pStyle w:val="ConsPlusNormal"/>
        <w:spacing w:before="220"/>
        <w:ind w:firstLine="540"/>
        <w:jc w:val="both"/>
      </w:pPr>
      <w:r>
        <w:t>46. Организация производственных помещений, в которых осуществляется процесс производства молока и молочной продукции, технологическое оборудование и инвентарь, используемые в процессе производства молока и молочной продукции, условия хранения и удаления отходов производства молока и молочной продукции, а также вода, используемая в процессе производства молока и молочной продукции, должны соответствовать требованиям технического регламента Таможенного союза "О безопасности пищевой продукции" (ТР ТС 021/2011).</w:t>
      </w:r>
    </w:p>
    <w:p w:rsidR="00084354" w:rsidRDefault="00084354">
      <w:pPr>
        <w:pStyle w:val="ConsPlusNormal"/>
        <w:spacing w:before="220"/>
        <w:ind w:firstLine="540"/>
        <w:jc w:val="both"/>
      </w:pPr>
      <w:r>
        <w:t>47. Производство пищевой продукции для детского питания на молочной основе для детей раннего возраста,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осуществляется на специализированных производственных объектах, или в специализированных цехах, или на специализированных технологических линиях.</w:t>
      </w:r>
    </w:p>
    <w:p w:rsidR="00084354" w:rsidRDefault="00084354">
      <w:pPr>
        <w:pStyle w:val="ConsPlusNormal"/>
        <w:spacing w:before="220"/>
        <w:ind w:firstLine="540"/>
        <w:jc w:val="both"/>
      </w:pPr>
      <w:r>
        <w:t>Изготовители, продавцы и лица, выполняющие функции иностранных изготовителей молока и молочной продукции, обязаны осуществлять процессы их хранения, перевозки и реализации таким образом, чтобы молоко и молочная продукция соответствовали требованиям настоящего технического регламента, а также требованиям других технических регламентов Таможенного союза, действие которых на них распространяется.</w:t>
      </w:r>
    </w:p>
    <w:p w:rsidR="00084354" w:rsidRDefault="00084354">
      <w:pPr>
        <w:pStyle w:val="ConsPlusNormal"/>
        <w:spacing w:before="220"/>
        <w:ind w:firstLine="540"/>
        <w:jc w:val="both"/>
      </w:pPr>
      <w:r>
        <w:t>Процессы хранения, перевозки, реализации и утилизации молока и молочной продукции должны соответствовать требованиям технического регламента Таможенного союза "О безопасности пищевой продукции" (ТР ТС 021/2011).</w:t>
      </w:r>
    </w:p>
    <w:p w:rsidR="00084354" w:rsidRDefault="00084354">
      <w:pPr>
        <w:pStyle w:val="ConsPlusNormal"/>
        <w:jc w:val="center"/>
      </w:pPr>
    </w:p>
    <w:p w:rsidR="00084354" w:rsidRDefault="00084354">
      <w:pPr>
        <w:pStyle w:val="ConsPlusTitle"/>
        <w:jc w:val="center"/>
        <w:outlineLvl w:val="1"/>
      </w:pPr>
      <w:bookmarkStart w:id="5" w:name="P287"/>
      <w:bookmarkEnd w:id="5"/>
      <w:r>
        <w:t>X. Требования безопасности к продукции детского</w:t>
      </w:r>
    </w:p>
    <w:p w:rsidR="00084354" w:rsidRDefault="00084354">
      <w:pPr>
        <w:pStyle w:val="ConsPlusTitle"/>
        <w:jc w:val="center"/>
      </w:pPr>
      <w:r>
        <w:t>питания на молочной основе, адаптированным или частично</w:t>
      </w:r>
    </w:p>
    <w:p w:rsidR="00084354" w:rsidRDefault="00084354">
      <w:pPr>
        <w:pStyle w:val="ConsPlusTitle"/>
        <w:jc w:val="center"/>
      </w:pPr>
      <w:r>
        <w:t>адаптированным начальным или последующим молочным смесям</w:t>
      </w:r>
    </w:p>
    <w:p w:rsidR="00084354" w:rsidRDefault="00084354">
      <w:pPr>
        <w:pStyle w:val="ConsPlusTitle"/>
        <w:jc w:val="center"/>
      </w:pPr>
      <w:r>
        <w:t>(в том числе сухим), сухим кисломолочным смесям, молочным</w:t>
      </w:r>
    </w:p>
    <w:p w:rsidR="00084354" w:rsidRDefault="00084354">
      <w:pPr>
        <w:pStyle w:val="ConsPlusTitle"/>
        <w:jc w:val="center"/>
      </w:pPr>
      <w:r>
        <w:t>напиткам (в том числе сухим) для питания детей раннего</w:t>
      </w:r>
    </w:p>
    <w:p w:rsidR="00084354" w:rsidRDefault="00084354">
      <w:pPr>
        <w:pStyle w:val="ConsPlusTitle"/>
        <w:jc w:val="center"/>
      </w:pPr>
      <w:r>
        <w:lastRenderedPageBreak/>
        <w:t>возраста, молочным кашам, готовым к употреблению,</w:t>
      </w:r>
    </w:p>
    <w:p w:rsidR="00084354" w:rsidRDefault="00084354">
      <w:pPr>
        <w:pStyle w:val="ConsPlusTitle"/>
        <w:jc w:val="center"/>
      </w:pPr>
      <w:r>
        <w:t>и молочным кашам сухим (восстанавливаемым</w:t>
      </w:r>
    </w:p>
    <w:p w:rsidR="00084354" w:rsidRDefault="00084354">
      <w:pPr>
        <w:pStyle w:val="ConsPlusTitle"/>
        <w:jc w:val="center"/>
      </w:pPr>
      <w:r>
        <w:t>до готовности в домашних условиях питьевой</w:t>
      </w:r>
    </w:p>
    <w:p w:rsidR="00084354" w:rsidRDefault="00084354">
      <w:pPr>
        <w:pStyle w:val="ConsPlusTitle"/>
        <w:jc w:val="center"/>
      </w:pPr>
      <w:r>
        <w:t>водой) для питания детей раннего возраста</w:t>
      </w:r>
    </w:p>
    <w:p w:rsidR="00084354" w:rsidRDefault="00084354">
      <w:pPr>
        <w:pStyle w:val="ConsPlusNormal"/>
        <w:ind w:firstLine="540"/>
        <w:jc w:val="both"/>
      </w:pPr>
    </w:p>
    <w:p w:rsidR="00084354" w:rsidRDefault="00084354">
      <w:pPr>
        <w:pStyle w:val="ConsPlusNormal"/>
        <w:ind w:firstLine="540"/>
        <w:jc w:val="both"/>
      </w:pPr>
      <w:r>
        <w:t>48. Продукция детского питания на молочной основе,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питания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должны соответствовать требованиям, установленным настоящим техническим регламентом, а также требованиям, установленным в статье 8 технического регламента Таможенного союза "О безопасности пищевой продукции" (ТР ТС 021/2011), и должны быть безопасными для здоровья детей.</w:t>
      </w:r>
    </w:p>
    <w:p w:rsidR="00084354" w:rsidRDefault="00084354">
      <w:pPr>
        <w:pStyle w:val="ConsPlusNormal"/>
        <w:spacing w:before="220"/>
        <w:ind w:firstLine="540"/>
        <w:jc w:val="both"/>
      </w:pPr>
      <w:r>
        <w:t>49. Допустимые уровни окислительной порчи и содержания потенциально опасных веществ в продукции детского питания на молочной основе, адаптированных или частично адаптированных начальных или последующих молочных смесях (в том числе сухих), сухих кисломолочных смесях, молочных напитках (в том числе сухих) для питания детей раннего возраста, молочных кашах, готовых к употреблению, и молочных кашах сухих (восстанавливаемых до готовности в домашних условиях питьевой водой) для питания детей раннего возраста установлены в приложении N 9 к настоящему техническому регламенту.</w:t>
      </w:r>
    </w:p>
    <w:p w:rsidR="00084354" w:rsidRDefault="00084354">
      <w:pPr>
        <w:pStyle w:val="ConsPlusNormal"/>
        <w:spacing w:before="220"/>
        <w:ind w:firstLine="540"/>
        <w:jc w:val="both"/>
      </w:pPr>
      <w:r>
        <w:t>50. Допустимые уровни содержания микроорганизмов в продукции детского питания на молочной основе, адаптированных или частично адаптированных начальных или последующих молочных смесях (в том числе сухих), сухих кисломолочных смесях, молочных напитках (в том числе сухих) для питания детей раннего возраста, молочных кашах, готовых к употреблению, и молочных кашах сухих (восстанавливаемых до готовности в домашних условиях питьевой водой) для питания детей раннего возраста, в том числе продуктах, произведенных на молочных кухнях, установлены в приложении N 2 к настоящему техническому регламенту.</w:t>
      </w:r>
    </w:p>
    <w:p w:rsidR="00084354" w:rsidRDefault="00084354">
      <w:pPr>
        <w:pStyle w:val="ConsPlusNormal"/>
        <w:spacing w:before="220"/>
        <w:ind w:firstLine="540"/>
        <w:jc w:val="both"/>
      </w:pPr>
      <w:r>
        <w:t>Количество микроорганизмов функционально необходимых компонентов при производстве продуктов переработки молока, добавляемых в сухую смесь при производстве сухих кисломолочных смесей для питания детей раннего возраста, установлено в приложении N 2 к настоящему техническому регламенту.</w:t>
      </w:r>
    </w:p>
    <w:p w:rsidR="00084354" w:rsidRDefault="00084354">
      <w:pPr>
        <w:pStyle w:val="ConsPlusNormal"/>
        <w:spacing w:before="220"/>
        <w:ind w:firstLine="540"/>
        <w:jc w:val="both"/>
      </w:pPr>
      <w:r>
        <w:t>Показатели микробиологической безопасности в продукции детского питания на молочной основе, адаптированных или частично адаптированных начальных или последующих молочных смесях (в том числе сухих), сухих кисломолочных смесях, молочных напитках (в том числе сухих) для питания детей раннего возраста, молочных кашах, готовых к употреблению, и молочных кашах сухих (восстанавливаемых до готовности в домашних условиях питьевой водой) для питания детей раннего возраста должны соответствовать требованиям, установленным в приложении N 2 к настоящему техническому регламенту.</w:t>
      </w:r>
    </w:p>
    <w:p w:rsidR="00084354" w:rsidRDefault="00084354">
      <w:pPr>
        <w:pStyle w:val="ConsPlusNormal"/>
        <w:spacing w:before="220"/>
        <w:ind w:firstLine="540"/>
        <w:jc w:val="both"/>
      </w:pPr>
      <w:r>
        <w:t>51. Допустимые уровни окислительной порчи и содержания потенциально опасных веществ в молочных продуктах, молочных составных продуктах для питания детей дошкольного и школьного возраста установлены в приложении N 10 к настоящему техническому регламенту.</w:t>
      </w:r>
    </w:p>
    <w:p w:rsidR="00084354" w:rsidRDefault="00084354">
      <w:pPr>
        <w:pStyle w:val="ConsPlusNormal"/>
        <w:spacing w:before="220"/>
        <w:ind w:firstLine="540"/>
        <w:jc w:val="both"/>
      </w:pPr>
      <w:r>
        <w:t>52. Допустимые уровни содержания микроорганизмов в молочных продуктах, молочных составных продуктах для питания детей дошкольного и школьного возраста установлены в приложении N 11 к настоящему техническому регламенту.</w:t>
      </w:r>
    </w:p>
    <w:p w:rsidR="00084354" w:rsidRDefault="00084354">
      <w:pPr>
        <w:pStyle w:val="ConsPlusNormal"/>
        <w:spacing w:before="220"/>
        <w:ind w:firstLine="540"/>
        <w:jc w:val="both"/>
      </w:pPr>
      <w:r>
        <w:t xml:space="preserve">53. Физико-химические показатели идентификации продукции детского питания на молочной основе,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w:t>
      </w:r>
      <w:r>
        <w:lastRenderedPageBreak/>
        <w:t>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установлены в приложении N 12 к настоящему техническому регламенту.</w:t>
      </w:r>
    </w:p>
    <w:p w:rsidR="00084354" w:rsidRDefault="00084354">
      <w:pPr>
        <w:pStyle w:val="ConsPlusNormal"/>
        <w:spacing w:before="220"/>
        <w:ind w:firstLine="540"/>
        <w:jc w:val="both"/>
      </w:pPr>
      <w:r>
        <w:t>54. Физико-химические показатели идентификации продукции детского питания на молочной основе для питания детей дошкольного и школьного возраста установлены в приложении N 13 к настоящему техническому регламенту.</w:t>
      </w:r>
    </w:p>
    <w:p w:rsidR="00084354" w:rsidRDefault="00084354">
      <w:pPr>
        <w:pStyle w:val="ConsPlusNormal"/>
        <w:spacing w:before="220"/>
        <w:ind w:firstLine="540"/>
        <w:jc w:val="both"/>
      </w:pPr>
      <w:r>
        <w:t>55. Показатели пищевой ценности продукции детского питания на молочной основе,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должны соответствовать допустимым уровням, установленным в приложениях N 12 и 14 к настоящему техническому регламенту, и функциональному состоянию организма ребенка с учетом его возраста.</w:t>
      </w:r>
    </w:p>
    <w:p w:rsidR="00084354" w:rsidRDefault="00084354">
      <w:pPr>
        <w:pStyle w:val="ConsPlusNormal"/>
        <w:spacing w:before="220"/>
        <w:ind w:firstLine="540"/>
        <w:jc w:val="both"/>
      </w:pPr>
      <w:r>
        <w:t>56. При производстве адаптированных или частично адаптированных начальных или последующих молочных смесей (заменителей женского молока) и последующих молочных смесей в целях максимального приближения состава соответствующей смеси к составу женского молока допускается включение в их состав только L-аминокислот, таурина, нуклеотидов, пробиотических микроорганизмов и пребиотиков, рыбного жира и других концентратов полиненасыщенных жирных кислот.</w:t>
      </w:r>
    </w:p>
    <w:p w:rsidR="00084354" w:rsidRDefault="00084354">
      <w:pPr>
        <w:pStyle w:val="ConsPlusNormal"/>
        <w:spacing w:before="220"/>
        <w:ind w:firstLine="540"/>
        <w:jc w:val="both"/>
      </w:pPr>
      <w:r>
        <w:t>57. Формы витаминов и минеральных веществ, используемых при производстве продукции детского питания на молочной основе для питания детей раннего возраста,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установлены в техническом регламенте Таможенного союза "О безопасности пищевой продукции" (ТР ТС 021/2011).</w:t>
      </w:r>
    </w:p>
    <w:p w:rsidR="00084354" w:rsidRDefault="00084354">
      <w:pPr>
        <w:pStyle w:val="ConsPlusNormal"/>
        <w:spacing w:before="220"/>
        <w:ind w:firstLine="540"/>
        <w:jc w:val="both"/>
      </w:pPr>
      <w:r>
        <w:t>Уровни содержания микронутриентов в жидких молочных смесях, сухих молочных смесях для питания детей раннего возраста должны соответствовать допустимым уровням, установленным в приложении N 14 к настоящему техническому регламенту.</w:t>
      </w:r>
    </w:p>
    <w:p w:rsidR="00084354" w:rsidRDefault="00084354">
      <w:pPr>
        <w:pStyle w:val="ConsPlusNormal"/>
        <w:spacing w:before="220"/>
        <w:ind w:firstLine="540"/>
        <w:jc w:val="both"/>
      </w:pPr>
      <w:r>
        <w:t>58. При производстве продукции для детского питания на молочной основе, для питания детей раннего возраста,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разрешается использование пищевых добавок, перечень которых установлен в приложении N 15 к настоящему техническому регламенту.</w:t>
      </w:r>
    </w:p>
    <w:p w:rsidR="00084354" w:rsidRDefault="00084354">
      <w:pPr>
        <w:pStyle w:val="ConsPlusNormal"/>
        <w:spacing w:before="220"/>
        <w:ind w:firstLine="540"/>
        <w:jc w:val="both"/>
      </w:pPr>
      <w:r>
        <w:t>59. Немолочные компоненты, используемые при производстве пищевой продукции для детского питания на молочной основе,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питания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должны соответствовать требованиям технических регламентов Таможенного союза, действие которых на них распространяется.</w:t>
      </w:r>
    </w:p>
    <w:p w:rsidR="00084354" w:rsidRDefault="00084354">
      <w:pPr>
        <w:pStyle w:val="ConsPlusNormal"/>
        <w:jc w:val="center"/>
      </w:pPr>
    </w:p>
    <w:p w:rsidR="00084354" w:rsidRDefault="00084354">
      <w:pPr>
        <w:pStyle w:val="ConsPlusTitle"/>
        <w:jc w:val="center"/>
        <w:outlineLvl w:val="1"/>
      </w:pPr>
      <w:r>
        <w:lastRenderedPageBreak/>
        <w:t>XI. Требования к упаковке молочной продукции</w:t>
      </w:r>
    </w:p>
    <w:p w:rsidR="00084354" w:rsidRDefault="00084354">
      <w:pPr>
        <w:pStyle w:val="ConsPlusNormal"/>
        <w:jc w:val="center"/>
      </w:pPr>
    </w:p>
    <w:p w:rsidR="00084354" w:rsidRDefault="00084354">
      <w:pPr>
        <w:pStyle w:val="ConsPlusNormal"/>
        <w:ind w:firstLine="540"/>
        <w:jc w:val="both"/>
      </w:pPr>
      <w:r>
        <w:t>60. Молочная продукция, предназначенная для реализации, должна быть расфасована в упаковку, соответствующую требованиям технического регламента Таможенного союза "О безопасности упаковки" (ТР ТС 005/2011) и обеспечивающую безопасность и сохранение потребительских свойств молока и молочной продукции требованиям настоящего технического регламента в течение срока их годности.</w:t>
      </w:r>
    </w:p>
    <w:p w:rsidR="00084354" w:rsidRDefault="00084354">
      <w:pPr>
        <w:pStyle w:val="ConsPlusNormal"/>
        <w:spacing w:before="220"/>
        <w:ind w:firstLine="540"/>
        <w:jc w:val="both"/>
      </w:pPr>
      <w:r>
        <w:t>61. Продукция детского питания на молочной основе для детей раннего возраста,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должны выпускаться в обращение на таможенной территории Таможенного союза только фасованными и упакованными в герметичную мелкоштучную упаковку, не превышающую следующий объем (или массу):</w:t>
      </w:r>
    </w:p>
    <w:p w:rsidR="00084354" w:rsidRDefault="00084354">
      <w:pPr>
        <w:pStyle w:val="ConsPlusNormal"/>
        <w:spacing w:before="220"/>
        <w:ind w:firstLine="540"/>
        <w:jc w:val="both"/>
      </w:pPr>
      <w:r>
        <w:t>а) 1 кг - сухие продукты (адаптированные или частично адаптированные начальные или последующие молочные смеси, сухие кисломолочные смеси, пищевая продукция прикорма на молочной основе, продукты моментального приготовления, молочные каши сухие (восстанавливаемые до готовности в домашних условиях питьевой водой);</w:t>
      </w:r>
    </w:p>
    <w:p w:rsidR="00084354" w:rsidRDefault="00084354">
      <w:pPr>
        <w:pStyle w:val="ConsPlusNormal"/>
        <w:spacing w:before="220"/>
        <w:ind w:firstLine="540"/>
        <w:jc w:val="both"/>
      </w:pPr>
      <w:r>
        <w:t>б) 0,2 л - жидкие (адаптированные или частично адаптированные начальные или последующие смеси);</w:t>
      </w:r>
    </w:p>
    <w:p w:rsidR="00084354" w:rsidRDefault="00084354">
      <w:pPr>
        <w:pStyle w:val="ConsPlusNormal"/>
        <w:spacing w:before="220"/>
        <w:ind w:firstLine="540"/>
        <w:jc w:val="both"/>
      </w:pPr>
      <w:r>
        <w:t>в) 0,25 л (кг) - молоко питьевое, сливки питьевые, кисломолочные продукты;</w:t>
      </w:r>
    </w:p>
    <w:p w:rsidR="00084354" w:rsidRDefault="00084354">
      <w:pPr>
        <w:pStyle w:val="ConsPlusNormal"/>
        <w:spacing w:before="220"/>
        <w:ind w:firstLine="540"/>
        <w:jc w:val="both"/>
      </w:pPr>
      <w:r>
        <w:t>г) 0,1 кг - пастообразные продукты детского питания на молочной основе.</w:t>
      </w:r>
    </w:p>
    <w:p w:rsidR="00084354" w:rsidRDefault="00084354">
      <w:pPr>
        <w:pStyle w:val="ConsPlusNormal"/>
        <w:spacing w:before="220"/>
        <w:ind w:firstLine="540"/>
        <w:jc w:val="both"/>
      </w:pPr>
      <w:r>
        <w:t>62. Продукция детского питания на молочной основе для детей дошкольного и школьного возраста должна выпускаться в обращение на таможенной территории Таможенного союза только фасованной и упакованной в герметичную упаковку. Жидкая продукция детского питания на молочной основе для детей дошкольного и школьного возраста должна выпускаться в упаковке объемом не более 2 л, пастообразные продукты детского питания - объемом не более 0,2 кг (для непосредственного порционного употребления в пищу).</w:t>
      </w:r>
    </w:p>
    <w:p w:rsidR="00084354" w:rsidRDefault="00084354">
      <w:pPr>
        <w:pStyle w:val="ConsPlusNormal"/>
        <w:spacing w:before="220"/>
        <w:ind w:firstLine="540"/>
        <w:jc w:val="both"/>
      </w:pPr>
      <w:r>
        <w:t>63. При реализации нефасованных и неупакованных скоропортящихся продуктов переработки молока не допускается использование упаковки потребителя (покупателя) кроме случаев, указанных в пункте 10 настоящего технического регламента.</w:t>
      </w:r>
    </w:p>
    <w:p w:rsidR="00084354" w:rsidRDefault="00084354">
      <w:pPr>
        <w:pStyle w:val="ConsPlusNormal"/>
        <w:spacing w:before="220"/>
        <w:ind w:firstLine="540"/>
        <w:jc w:val="both"/>
      </w:pPr>
      <w:r>
        <w:t>64. Порционная (нарезанная) молочная продукция упаковывается изготовителем или продавцом в условиях, обеспечивающих соответствие безопасности такой продукции требованиям настоящего технического регламента.</w:t>
      </w:r>
    </w:p>
    <w:p w:rsidR="00084354" w:rsidRDefault="00084354">
      <w:pPr>
        <w:pStyle w:val="ConsPlusNormal"/>
        <w:spacing w:before="220"/>
        <w:ind w:firstLine="540"/>
        <w:jc w:val="both"/>
      </w:pPr>
      <w:r>
        <w:t>65. Каждая упаковка молочной продукции должна иметь маркировку, содержащую информацию для потребителей в соответствии с разделом XII настоящего технического регламента.</w:t>
      </w:r>
    </w:p>
    <w:p w:rsidR="00084354" w:rsidRDefault="00084354">
      <w:pPr>
        <w:pStyle w:val="ConsPlusNormal"/>
        <w:ind w:firstLine="540"/>
        <w:jc w:val="both"/>
      </w:pPr>
    </w:p>
    <w:p w:rsidR="00084354" w:rsidRDefault="00084354">
      <w:pPr>
        <w:pStyle w:val="ConsPlusTitle"/>
        <w:jc w:val="center"/>
        <w:outlineLvl w:val="1"/>
      </w:pPr>
      <w:bookmarkStart w:id="6" w:name="P326"/>
      <w:bookmarkEnd w:id="6"/>
      <w:r>
        <w:t>XII. Требования к маркировке молока и молочной продукции</w:t>
      </w:r>
    </w:p>
    <w:p w:rsidR="00084354" w:rsidRDefault="00084354">
      <w:pPr>
        <w:pStyle w:val="ConsPlusNormal"/>
        <w:ind w:firstLine="540"/>
        <w:jc w:val="both"/>
      </w:pPr>
    </w:p>
    <w:p w:rsidR="00084354" w:rsidRDefault="00084354">
      <w:pPr>
        <w:pStyle w:val="ConsPlusNormal"/>
        <w:ind w:firstLine="540"/>
        <w:jc w:val="both"/>
      </w:pPr>
      <w:r>
        <w:t>66. Молоко и молочная продукция должны сопровождаться информацией для потребителей, соответствующей требованиям технического регламента Таможенного союза "Пищевая продукция в части ее маркировки" (ТР ТС 022/2011) и дополнительным требованиям настоящего технического регламента.</w:t>
      </w:r>
    </w:p>
    <w:p w:rsidR="00084354" w:rsidRDefault="00084354">
      <w:pPr>
        <w:pStyle w:val="ConsPlusNormal"/>
        <w:spacing w:before="220"/>
        <w:ind w:firstLine="540"/>
        <w:jc w:val="both"/>
      </w:pPr>
      <w:r>
        <w:t xml:space="preserve">67. На каждую единицу групповой, многооборотной или транспортной упаковки молока или </w:t>
      </w:r>
      <w:r>
        <w:lastRenderedPageBreak/>
        <w:t>молочной продукции наносится маркировка, содержащая следующую информацию для потребителей:</w:t>
      </w:r>
    </w:p>
    <w:p w:rsidR="00084354" w:rsidRDefault="00084354">
      <w:pPr>
        <w:pStyle w:val="ConsPlusNormal"/>
        <w:spacing w:before="220"/>
        <w:ind w:firstLine="540"/>
        <w:jc w:val="both"/>
      </w:pPr>
      <w:r>
        <w:t>а) товарный знак (торговая марка) (при наличии);</w:t>
      </w:r>
    </w:p>
    <w:p w:rsidR="00084354" w:rsidRDefault="00084354">
      <w:pPr>
        <w:pStyle w:val="ConsPlusNormal"/>
        <w:spacing w:before="220"/>
        <w:ind w:firstLine="540"/>
        <w:jc w:val="both"/>
      </w:pPr>
      <w:r>
        <w:t>б) масса нетто (масса брутто - на усмотрение изготовителя);</w:t>
      </w:r>
    </w:p>
    <w:p w:rsidR="00084354" w:rsidRDefault="00084354">
      <w:pPr>
        <w:pStyle w:val="ConsPlusNormal"/>
        <w:spacing w:before="220"/>
        <w:ind w:firstLine="540"/>
        <w:jc w:val="both"/>
      </w:pPr>
      <w:r>
        <w:t>в) номер партии молока или молочной продукции;</w:t>
      </w:r>
    </w:p>
    <w:p w:rsidR="00084354" w:rsidRDefault="00084354">
      <w:pPr>
        <w:pStyle w:val="ConsPlusNormal"/>
        <w:spacing w:before="220"/>
        <w:ind w:firstLine="540"/>
        <w:jc w:val="both"/>
      </w:pPr>
      <w:r>
        <w:t>г) предупредительные надписи или манипуляционные знаки (например: "беречь от солнечных лучей", "ограничение температуры", "беречь от влаги", "скоропортящийся груз") - наносятся избирательно в соответствии с режимами хранения и транспортирования молока или молочной продукции;</w:t>
      </w:r>
    </w:p>
    <w:p w:rsidR="00084354" w:rsidRDefault="00084354">
      <w:pPr>
        <w:pStyle w:val="ConsPlusNormal"/>
        <w:spacing w:before="220"/>
        <w:ind w:firstLine="540"/>
        <w:jc w:val="both"/>
      </w:pPr>
      <w:r>
        <w:t>д) состав продукта - для молока или молочной продукции, расфасованной непосредственно в транспортную тару;</w:t>
      </w:r>
    </w:p>
    <w:p w:rsidR="00084354" w:rsidRDefault="00084354">
      <w:pPr>
        <w:pStyle w:val="ConsPlusNormal"/>
        <w:spacing w:before="220"/>
        <w:ind w:firstLine="540"/>
        <w:jc w:val="both"/>
      </w:pPr>
      <w:r>
        <w:t>е) обозначение стандарта или технического документа изготовителя, в соответствии с которым производится продукт переработки молока - для молока или молочной продукции, расфасованной непосредственно в транспортную тару (для молока или молочной продукции, ввозимой из третьих стран, допускается не указывать).</w:t>
      </w:r>
    </w:p>
    <w:p w:rsidR="00084354" w:rsidRDefault="00084354">
      <w:pPr>
        <w:pStyle w:val="ConsPlusNormal"/>
        <w:spacing w:before="220"/>
        <w:ind w:firstLine="540"/>
        <w:jc w:val="both"/>
      </w:pPr>
      <w:r>
        <w:t>68. При обертывании групповой или транспортной упаковки молока или молочной продукции прозрачными защитными полимерными материалами допускается не наносить на них маркировку. В данном случае информацией для потребителей является маркировка потребительской тары.</w:t>
      </w:r>
    </w:p>
    <w:p w:rsidR="00084354" w:rsidRDefault="00084354">
      <w:pPr>
        <w:pStyle w:val="ConsPlusNormal"/>
        <w:spacing w:before="220"/>
        <w:ind w:firstLine="540"/>
        <w:jc w:val="both"/>
      </w:pPr>
      <w:r>
        <w:t>69. Наименования молока и молочной продукции должны соответствовать понятиям, установленным в разделе II настоящего технического регламента. Наименования молока и молочной продукции могут дополняться ассортиментными знаками или фирменным наименованием изготовителя. Порядок слов в наименованиях молока и продуктов переработки молока, формируемых на основе понятий, установленных в разделе II настоящего технического регламента, в маркировочном тексте не регламентируется, например: "цельное молоко", "молоко цельное", "масло сливочное", "сливочное масло".</w:t>
      </w:r>
    </w:p>
    <w:p w:rsidR="00084354" w:rsidRDefault="00084354">
      <w:pPr>
        <w:pStyle w:val="ConsPlusNormal"/>
        <w:spacing w:before="220"/>
        <w:ind w:firstLine="540"/>
        <w:jc w:val="both"/>
      </w:pPr>
      <w:r>
        <w:t>При формировании наименования восстановленного молока требуется указание непосредственно в наименование основного сырья, используемого при изготовлении продукта, шрифтом одинакового размера, например: "восстановленное молоко из сухого молока", "восстановленное молоко из концентрированного молока", "восстановленное молоко из сухого и сгущенного молока".</w:t>
      </w:r>
    </w:p>
    <w:p w:rsidR="00084354" w:rsidRDefault="00084354">
      <w:pPr>
        <w:pStyle w:val="ConsPlusNormal"/>
        <w:spacing w:before="220"/>
        <w:ind w:firstLine="540"/>
        <w:jc w:val="both"/>
      </w:pPr>
      <w:r>
        <w:t>Допускается не указывать в наименовании масла сливочного классификационные признаки, характеризующие особенности его технологии (сладкосливочное, несоленое) в случае, если при его производстве не используются заквасочные микроорганизмы и поваренная соль.</w:t>
      </w:r>
    </w:p>
    <w:p w:rsidR="00084354" w:rsidRDefault="00084354">
      <w:pPr>
        <w:pStyle w:val="ConsPlusNormal"/>
        <w:spacing w:before="220"/>
        <w:ind w:firstLine="540"/>
        <w:jc w:val="both"/>
      </w:pPr>
      <w:r>
        <w:t>70. Указание вида сельскохозяйственных животных (за исключением коров, от которых получено молоко), должно указываться на этикетках упаковок перед понятием "молоко" или после этого понятия.</w:t>
      </w:r>
    </w:p>
    <w:p w:rsidR="00084354" w:rsidRDefault="00084354">
      <w:pPr>
        <w:pStyle w:val="ConsPlusNormal"/>
        <w:spacing w:before="220"/>
        <w:ind w:firstLine="540"/>
        <w:jc w:val="both"/>
      </w:pPr>
      <w:r>
        <w:t>71. Понятия, относящиеся к способу термической обработки молока или продуктов переработки молока, указываются на этикетках упаковок после понятия "молоко" или наименований продуктов переработки молока, например: "молоко пастеризованное", "сливки стерилизованные".</w:t>
      </w:r>
    </w:p>
    <w:p w:rsidR="00084354" w:rsidRDefault="00084354">
      <w:pPr>
        <w:pStyle w:val="ConsPlusNormal"/>
        <w:spacing w:before="220"/>
        <w:ind w:firstLine="540"/>
        <w:jc w:val="both"/>
      </w:pPr>
      <w:r>
        <w:t xml:space="preserve">72. После наименований молока и продуктов переработки молока наряду с указанием способа их термической обработки могут размещаться другие относящиеся к такой продукции </w:t>
      </w:r>
      <w:r>
        <w:lastRenderedPageBreak/>
        <w:t>понятия, характеризующие способ производства, особенности состава сырья, использование заквасочных микроорганизмов, например: "творожный продукт термизированный ароматизированный (с ароматом)", "напиток кисломолочный", "сливки рекомбинированные". Понятие "нормализованный (нормализованные)" в наименовании молока и продуктов переработки молока можно не указывать на этикетках упаковок.</w:t>
      </w:r>
    </w:p>
    <w:p w:rsidR="00084354" w:rsidRDefault="00084354">
      <w:pPr>
        <w:pStyle w:val="ConsPlusNormal"/>
        <w:spacing w:before="220"/>
        <w:ind w:firstLine="540"/>
        <w:jc w:val="both"/>
      </w:pPr>
      <w:r>
        <w:t>73. Наименования молочных составных продуктов должны состоять из понятий, установленных для молочных продуктов, и дополняться информацией о наличии добавленных в них немолочных компонентов, например: "творог с кусочками фруктов", "кефир фруктовый", "сыр плавленый с ветчиной".</w:t>
      </w:r>
    </w:p>
    <w:p w:rsidR="00084354" w:rsidRDefault="00084354">
      <w:pPr>
        <w:pStyle w:val="ConsPlusNormal"/>
        <w:spacing w:before="220"/>
        <w:ind w:firstLine="540"/>
        <w:jc w:val="both"/>
      </w:pPr>
      <w:r>
        <w:t>74. При формировании наименований кисломолочных продуктов, обогащенных пробиотическими микроорганизмами и (или) пребиотиками, допускается использование приставки "био" с наименованием продуктов переработки молока, например: "биокефир", "биоряженка".</w:t>
      </w:r>
    </w:p>
    <w:p w:rsidR="00084354" w:rsidRDefault="00084354">
      <w:pPr>
        <w:pStyle w:val="ConsPlusNormal"/>
        <w:spacing w:before="220"/>
        <w:ind w:firstLine="540"/>
        <w:jc w:val="both"/>
      </w:pPr>
      <w:r>
        <w:t>75. Понятие "продукт" в наименованиях молочных продуктов, молочных составных продуктов, молокосодержащих продуктов, молокосодержащих продуктов с заменителем молочного жира может заменяться или дополняться термином, характеризующим консистенцию или форму продукта (желе, кисель, коктейль, крем, мусс, напиток, паста, рулет, соус, суфле, торт и т.д.), например: "молочно-соковый коктейль", "сметанный соус", "молочный кисель", "творожное суфле с орехами", "сырный рулет с пряностями".</w:t>
      </w:r>
    </w:p>
    <w:p w:rsidR="00084354" w:rsidRDefault="00084354">
      <w:pPr>
        <w:pStyle w:val="ConsPlusNormal"/>
        <w:spacing w:before="220"/>
        <w:ind w:firstLine="540"/>
        <w:jc w:val="both"/>
      </w:pPr>
      <w:r>
        <w:t>76. Не допускается использование понятий, относящихся к кисломолочным продуктам (айран, ацидофилин, варенец, йогурт, кефир, кумыс, курут, кумысный продукт, простокваша, мацун (мацони), мечниковская простокваша, ряженка, сметана, сюзьме, тан, творог, чалап, каймак, сцеженный мацун.), в маркировке сквашенных молочного и молочного составного продуктов, произведенных в соответствии с технологией производства соответствующего кисломолочного продукта и термически обработанных после сквашивания, а также в маркировке сквашенного молокосодержащего продукта и сквашенного молокосодержащего продукта с заменителем молочного жира.</w:t>
      </w:r>
    </w:p>
    <w:p w:rsidR="00084354" w:rsidRDefault="00084354">
      <w:pPr>
        <w:pStyle w:val="ConsPlusNormal"/>
        <w:spacing w:before="220"/>
        <w:ind w:firstLine="540"/>
        <w:jc w:val="both"/>
      </w:pPr>
      <w:r>
        <w:t>В маркировке сквашенных молочного и молочного составного продуктов слово "сквашенный" должно заменяться словами, характеризующими технологию производства таких продуктов, например: "йогуртный", "простоквашный", "ряженковый".</w:t>
      </w:r>
    </w:p>
    <w:p w:rsidR="00084354" w:rsidRDefault="00084354">
      <w:pPr>
        <w:pStyle w:val="ConsPlusNormal"/>
        <w:spacing w:before="220"/>
        <w:ind w:firstLine="540"/>
        <w:jc w:val="both"/>
      </w:pPr>
      <w:r>
        <w:t>В кисломолочном продукте, произведенном по технологии производства кефира с использованием закваски, приготовленной на чистых культурах молочнокислых микроорганизмов и одного или нескольких видов дрожжей, входящих в состав микроорганизмов (микрофлоры) кефирных грибков, без термической обработки после сквашивания, в наименовании используется понятие "кефирный продукт", которое наносится шрифтом одинакового размера.</w:t>
      </w:r>
    </w:p>
    <w:p w:rsidR="00084354" w:rsidRDefault="00084354">
      <w:pPr>
        <w:pStyle w:val="ConsPlusNormal"/>
        <w:spacing w:before="220"/>
        <w:ind w:firstLine="540"/>
        <w:jc w:val="both"/>
      </w:pPr>
      <w:r>
        <w:t>77. Термин, характеризующий вид и тип сыра (твердый, полутвердый, мягкий, свежий (без созревания), ломтевой, пастообразный), может не использоваться в сочетании с наименованием сыра.</w:t>
      </w:r>
    </w:p>
    <w:p w:rsidR="00084354" w:rsidRDefault="00084354">
      <w:pPr>
        <w:pStyle w:val="ConsPlusNormal"/>
        <w:spacing w:before="220"/>
        <w:ind w:firstLine="540"/>
        <w:jc w:val="both"/>
      </w:pPr>
      <w:r>
        <w:t>78. Понятия "обогащенный", "обогащенное" используются в сочетании с наименованиями соответствующих продуктов и сопровождаются информацией в маркировке о наличии и количестве добавленных в эти продукты веществ.</w:t>
      </w:r>
    </w:p>
    <w:p w:rsidR="00084354" w:rsidRDefault="00084354">
      <w:pPr>
        <w:pStyle w:val="ConsPlusNormal"/>
        <w:spacing w:before="220"/>
        <w:ind w:firstLine="540"/>
        <w:jc w:val="both"/>
      </w:pPr>
      <w:r>
        <w:t>79. В случае если продукты не соответствуют идентификационным показателям, установленным настоящим техническим регламентом, не должны использоваться в наименованиях ассортиментных знаков и других дополнительных наименованиях молока и продуктов переработки молока понятия, установленные в разделе II настоящего технического регламента.</w:t>
      </w:r>
    </w:p>
    <w:p w:rsidR="00084354" w:rsidRDefault="00084354">
      <w:pPr>
        <w:pStyle w:val="ConsPlusNormal"/>
        <w:spacing w:before="220"/>
        <w:ind w:firstLine="540"/>
        <w:jc w:val="both"/>
      </w:pPr>
      <w:r>
        <w:lastRenderedPageBreak/>
        <w:t>80. При нанесении маркировки на потребительскую упаковку молочных и молочных составных продуктов допускается частичное нанесение их наименования на удобной для прочтения стороне такой упаковки в случае, если были нанесены полные наименования таких продуктов на этой же упаковке.</w:t>
      </w:r>
    </w:p>
    <w:p w:rsidR="00084354" w:rsidRDefault="00084354">
      <w:pPr>
        <w:pStyle w:val="ConsPlusNormal"/>
        <w:spacing w:before="220"/>
        <w:ind w:firstLine="540"/>
        <w:jc w:val="both"/>
      </w:pPr>
      <w:r>
        <w:t>При нанесении маркировки на потребительскую упаковку молокосодержащего продукта и молокосодержащего продукта с заменителем молочного жира не допускается частичное нанесение наименования молокосодержащего продукта и молокосодержащего продукта с заменителем молочного жира во избежание введения потребителя в заблуждение.</w:t>
      </w:r>
    </w:p>
    <w:p w:rsidR="00084354" w:rsidRDefault="00084354">
      <w:pPr>
        <w:pStyle w:val="ConsPlusNormal"/>
        <w:spacing w:before="220"/>
        <w:ind w:firstLine="540"/>
        <w:jc w:val="both"/>
      </w:pPr>
      <w:r>
        <w:t>81. Наименование молокосодержащего продукта с заменителем молочного жира должно начинаться со слов "молокосодержащий продукт с заменителем молочного жира" (за исключением сливочно-растительного спреда, сливочно-растительной топленой смеси, мороженого с заменителем молочного жира). Информация о технологии производства молокосодержащего продукта с заменителем молочного жира указывается в виде слов "произведенный (изготовленный) по технологии" с указанием понятия, установленного разделом II для соответствующего молочного продукта.</w:t>
      </w:r>
    </w:p>
    <w:p w:rsidR="00084354" w:rsidRDefault="00084354">
      <w:pPr>
        <w:pStyle w:val="ConsPlusNormal"/>
        <w:spacing w:before="220"/>
        <w:ind w:firstLine="540"/>
        <w:jc w:val="both"/>
      </w:pPr>
      <w:r>
        <w:t>Размер шрифта наименования молокосодержащего продукта с заменителем молочного жира должен составлять не менее 2,5 мм. В наименовании молокосодержащего продукта с заменителем молочного жира слово "продукт" может быть заменено общетехническим термином, характеризующим консистенцию или структуру продукта (крем, паста, соус и т.д.).</w:t>
      </w:r>
    </w:p>
    <w:p w:rsidR="00084354" w:rsidRDefault="00084354">
      <w:pPr>
        <w:pStyle w:val="ConsPlusNormal"/>
        <w:spacing w:before="220"/>
        <w:ind w:firstLine="540"/>
        <w:jc w:val="both"/>
      </w:pPr>
      <w:r>
        <w:t>Например, "молокосодержащий продукт с заменителем молочного жира, произведенный по технологии сметаны", "молокосодержащий крем с заменителем молочного жира, произведенный по технологии творога".</w:t>
      </w:r>
    </w:p>
    <w:p w:rsidR="00084354" w:rsidRDefault="00084354">
      <w:pPr>
        <w:pStyle w:val="ConsPlusNormal"/>
        <w:spacing w:before="220"/>
        <w:ind w:firstLine="540"/>
        <w:jc w:val="both"/>
      </w:pPr>
      <w:r>
        <w:t>На потребительской упаковке указывается информация о наличии в молокосодержащем продукте с заменителем молочного жира растительных масел. Указанная информация наносится на информационное поле, специально выделенное на упаковке или этикетке, шрифтом, контрастным цвету этого информационного поля. Информационное поле заполняется следующей информацией: "Содержит растительные масла". Информационное поле должно быть контрастным по цвету с этикеткой или упаковкой, на которую наносится маркировка продукта, в том числе его наименование.</w:t>
      </w:r>
    </w:p>
    <w:p w:rsidR="00084354" w:rsidRDefault="00084354">
      <w:pPr>
        <w:pStyle w:val="ConsPlusNormal"/>
        <w:spacing w:before="220"/>
        <w:ind w:firstLine="540"/>
        <w:jc w:val="both"/>
      </w:pPr>
      <w:r>
        <w:t>Размер шрифта информационного поля на потребительской упаковке молокосодержащего продукта с заменителем молочного жира должен составлять не менее 3 мм, в случае если размер упаковки позволяет заполнить информационное поле информацией указанных размеров шрифта. В случае, если размер упаковки не позволяет заполнить информационное поле информацией указанных размеров шрифта, то указанная информация наносится шрифтом максимально крупного размера.</w:t>
      </w:r>
    </w:p>
    <w:p w:rsidR="00084354" w:rsidRDefault="00084354">
      <w:pPr>
        <w:pStyle w:val="ConsPlusNormal"/>
        <w:spacing w:before="220"/>
        <w:ind w:firstLine="540"/>
        <w:jc w:val="both"/>
      </w:pPr>
      <w:r>
        <w:t>В наименованиях молокосодержащих продуктов с заменителем молочного жира по усмотрению производителя могут использоваться понятия, характеризующие особенности сырьевого состава продукта, способ его термической и специальной обработки (в случае, если такая обработка проводилась).</w:t>
      </w:r>
    </w:p>
    <w:p w:rsidR="00084354" w:rsidRDefault="00084354">
      <w:pPr>
        <w:pStyle w:val="ConsPlusNormal"/>
        <w:spacing w:before="220"/>
        <w:ind w:firstLine="540"/>
        <w:jc w:val="both"/>
      </w:pPr>
      <w:r>
        <w:t>82. Для молокосодержащих продуктов и молокосодержащих продуктов с заменителем молочного жира не допускается использование понятий, установленных настоящим техническим регламентом для молока и молочных продуктов, их различных сочетаний, в том числе в наименованиях, в товарных знаках (торговых марках) (при наличии) либо придуманном названии при маркировке таких продуктов, на их этикетках, в любых целях, которые могут ввести потребителя в заблуждение, а также слов, которые образованы от понятий молочных продуктов (например, "сыроподобный", "сырный", "сыродельный", "сычужный", "сметанка", "творожочек", "сливочки", "маслице", "творожок" и т.п.).</w:t>
      </w:r>
    </w:p>
    <w:p w:rsidR="00084354" w:rsidRDefault="00084354">
      <w:pPr>
        <w:pStyle w:val="ConsPlusNormal"/>
        <w:spacing w:before="220"/>
        <w:ind w:firstLine="540"/>
        <w:jc w:val="both"/>
      </w:pPr>
      <w:r>
        <w:lastRenderedPageBreak/>
        <w:t>Для замороженного молокосодержащего продукта, изготовленного без использования жиров немолочного происхождения, в том числе заменителей молочного жира, с добавлением сахаров и фруктов и/или продуктов их переработки допускается использование придуманного названия "шербет".</w:t>
      </w:r>
    </w:p>
    <w:p w:rsidR="00084354" w:rsidRDefault="00084354">
      <w:pPr>
        <w:pStyle w:val="ConsPlusNormal"/>
        <w:spacing w:before="220"/>
        <w:ind w:firstLine="540"/>
        <w:jc w:val="both"/>
      </w:pPr>
      <w:r>
        <w:t>Наименование молокосодержащего продукта с заменителем молочного жира, в том числе придуманное название продукта, и информационное поле наносятся на потребительскую упаковку в непосредственной близости на ту часть поверхности упаковки, которая обращена к потребителю при нахождении продукта на потребительской полке или на ту часть поверхности упаковки, которая является легкодоступной для потребителя для получения информации о приобретаемом продукте.</w:t>
      </w:r>
    </w:p>
    <w:p w:rsidR="00084354" w:rsidRDefault="00084354">
      <w:pPr>
        <w:pStyle w:val="ConsPlusNormal"/>
        <w:spacing w:before="220"/>
        <w:ind w:firstLine="540"/>
        <w:jc w:val="both"/>
      </w:pPr>
      <w:r>
        <w:t>Для побочных продуктов переработки молока, полученных в процессе производства молокосодержащих продуктов с заменителем молочного жира, не допускается использование понятий "сыворотка" и "пахта".</w:t>
      </w:r>
    </w:p>
    <w:p w:rsidR="00084354" w:rsidRDefault="00084354">
      <w:pPr>
        <w:pStyle w:val="ConsPlusNormal"/>
        <w:spacing w:before="220"/>
        <w:ind w:firstLine="540"/>
        <w:jc w:val="both"/>
      </w:pPr>
      <w:r>
        <w:t>Для побочных продуктов переработки молока, полученных в процессе производства молокосодержащих продуктов с заменителем молочного жира, должны использоваться наименования "молокосодержащий продукт с заменителем молочного жира сывороточный" и "молокосодержащий продукт с заменителем молочного жира пахтовый".</w:t>
      </w:r>
    </w:p>
    <w:p w:rsidR="00084354" w:rsidRDefault="00084354">
      <w:pPr>
        <w:pStyle w:val="ConsPlusNormal"/>
        <w:spacing w:before="220"/>
        <w:ind w:firstLine="540"/>
        <w:jc w:val="both"/>
      </w:pPr>
      <w:r>
        <w:t>83. Не допускается использование понятия "масло", в том числе в наименованиях, придуманных названиях и товарных знаках (торговых марках) (при наличии), при нанесении маркировки на этикетки пасты масляной, спреда сливочно-растительного. Наименование мороженого с заменителем молочного жира должно включать полное понятие "мороженое с заменителем молочного жира". Не допускается использование понятий "сливочное масло", "масло сливочно-растительное" и "масло растительно-сливочное" для пищевых продуктов в любых целях, в том числе для специализированных продуктов диетического и лечебного назначения, которые могут ввести потребителя в заблуждение.</w:t>
      </w:r>
    </w:p>
    <w:p w:rsidR="00084354" w:rsidRDefault="00084354">
      <w:pPr>
        <w:pStyle w:val="ConsPlusNormal"/>
        <w:spacing w:before="220"/>
        <w:ind w:firstLine="540"/>
        <w:jc w:val="both"/>
      </w:pPr>
      <w:r>
        <w:t>Не допускается использование понятия "масло топленое", в том числе в наименованиях, придуманных названиях и товарных знаках (торговых марках) (при наличии), при нанесении маркировки на этикетки сливочно-растительной топленой смеси в любых целях, которые могут ввести потребителя в заблуждение.</w:t>
      </w:r>
    </w:p>
    <w:p w:rsidR="00084354" w:rsidRDefault="00084354">
      <w:pPr>
        <w:pStyle w:val="ConsPlusNormal"/>
        <w:spacing w:before="220"/>
        <w:ind w:firstLine="540"/>
        <w:jc w:val="both"/>
      </w:pPr>
      <w:r>
        <w:t>84. В маркировке, в том числе в наименовании молочного мороженого, сливочного мороженого, пломбира, кисломолочного мороженого, мороженого с заменителем молочного жира должны содержаться наименования указанной продукции, соответствующие понятиям, установленным в разделе II настоящего технического регламента. При нанесении маркировки на мороженое на лицевой стороне потребительской упаковки указывается полное наименование этой продукции, которое наносится шрифтом одинакового размера.</w:t>
      </w:r>
    </w:p>
    <w:p w:rsidR="00084354" w:rsidRDefault="00084354">
      <w:pPr>
        <w:pStyle w:val="ConsPlusNormal"/>
        <w:spacing w:before="220"/>
        <w:ind w:firstLine="540"/>
        <w:jc w:val="both"/>
      </w:pPr>
      <w:r>
        <w:t>Не допускается применение понятий "молочное", "сливочное", "пломбир", в маркировке мороженого с заменителем молочного жира.</w:t>
      </w:r>
    </w:p>
    <w:p w:rsidR="00084354" w:rsidRDefault="00084354">
      <w:pPr>
        <w:pStyle w:val="ConsPlusNormal"/>
        <w:spacing w:before="220"/>
        <w:ind w:firstLine="540"/>
        <w:jc w:val="both"/>
      </w:pPr>
      <w:r>
        <w:t>85. Сырое молоко, сырое обезжиренное молоко, сырые сливки, реализуемые физическими лицами, зарегистрированными в качестве индивидуальных предпринимателей, юридическими лицами для переработки, должны сопровождаться товаросопроводительной документацией, содержащей следующую информацию:</w:t>
      </w:r>
    </w:p>
    <w:p w:rsidR="00084354" w:rsidRDefault="00084354">
      <w:pPr>
        <w:pStyle w:val="ConsPlusNormal"/>
        <w:spacing w:before="220"/>
        <w:ind w:firstLine="540"/>
        <w:jc w:val="both"/>
      </w:pPr>
      <w:r>
        <w:t>а) наименование (сырое молоко, сырое обезжиренное молоко, сырые сливки);</w:t>
      </w:r>
    </w:p>
    <w:p w:rsidR="00084354" w:rsidRDefault="00084354">
      <w:pPr>
        <w:pStyle w:val="ConsPlusNormal"/>
        <w:spacing w:before="220"/>
        <w:ind w:firstLine="540"/>
        <w:jc w:val="both"/>
      </w:pPr>
      <w:r>
        <w:t>б) показатели идентификации, установленные в приложениях N 6 и 7 к настоящему техническому регламенту, при возможности их определения;</w:t>
      </w:r>
    </w:p>
    <w:p w:rsidR="00084354" w:rsidRDefault="00084354">
      <w:pPr>
        <w:pStyle w:val="ConsPlusNormal"/>
        <w:spacing w:before="220"/>
        <w:ind w:firstLine="540"/>
        <w:jc w:val="both"/>
      </w:pPr>
      <w:r>
        <w:t xml:space="preserve">в) наименование и местонахождение изготовителя сырого молока, сырого обезжиренного </w:t>
      </w:r>
      <w:r>
        <w:lastRenderedPageBreak/>
        <w:t>молока, сырых сливок (юридический адрес, включая страну, адрес места производства сырого молока, сырого обезжиренного молока, сырых сливок (при несовпадении с юридическим адресом));</w:t>
      </w:r>
    </w:p>
    <w:p w:rsidR="00084354" w:rsidRDefault="00084354">
      <w:pPr>
        <w:pStyle w:val="ConsPlusNormal"/>
        <w:spacing w:before="220"/>
        <w:ind w:firstLine="540"/>
        <w:jc w:val="both"/>
      </w:pPr>
      <w:r>
        <w:t>г) объем сырого молока, сырого обезжиренного молока, сырых сливок (в л) или масса (в кг);</w:t>
      </w:r>
    </w:p>
    <w:p w:rsidR="00084354" w:rsidRDefault="00084354">
      <w:pPr>
        <w:pStyle w:val="ConsPlusNormal"/>
        <w:spacing w:before="220"/>
        <w:ind w:firstLine="540"/>
        <w:jc w:val="both"/>
      </w:pPr>
      <w:r>
        <w:t>д) дата и время (часы, минуты) отгрузки сырого молока, сырого обезжиренного молока, сырых сливок;</w:t>
      </w:r>
    </w:p>
    <w:p w:rsidR="00084354" w:rsidRDefault="00084354">
      <w:pPr>
        <w:pStyle w:val="ConsPlusNormal"/>
        <w:spacing w:before="220"/>
        <w:ind w:firstLine="540"/>
        <w:jc w:val="both"/>
      </w:pPr>
      <w:r>
        <w:t>е) температура при отгрузке (°C) сырого молока, сырого обезжиренного молока, сырых сливок;</w:t>
      </w:r>
    </w:p>
    <w:p w:rsidR="00084354" w:rsidRDefault="00084354">
      <w:pPr>
        <w:pStyle w:val="ConsPlusNormal"/>
        <w:spacing w:before="220"/>
        <w:ind w:firstLine="540"/>
        <w:jc w:val="both"/>
      </w:pPr>
      <w:r>
        <w:t>ж) номер партии сырого молока, сырого обезжиренного молока, сырых сливок.</w:t>
      </w:r>
    </w:p>
    <w:p w:rsidR="00084354" w:rsidRDefault="00084354">
      <w:pPr>
        <w:pStyle w:val="ConsPlusNormal"/>
        <w:spacing w:before="220"/>
        <w:ind w:firstLine="540"/>
        <w:jc w:val="both"/>
      </w:pPr>
      <w:bookmarkStart w:id="7" w:name="P377"/>
      <w:bookmarkEnd w:id="7"/>
      <w:r>
        <w:t>86. На потребительскую упаковку продуктов переработки молока должна наноситься маркировка, содержащая следующую информацию:</w:t>
      </w:r>
    </w:p>
    <w:p w:rsidR="00084354" w:rsidRDefault="00084354">
      <w:pPr>
        <w:pStyle w:val="ConsPlusNormal"/>
        <w:spacing w:before="220"/>
        <w:ind w:firstLine="540"/>
        <w:jc w:val="both"/>
      </w:pPr>
      <w:r>
        <w:t>а) наименование продукта переработки молока (в соответствии с понятиями, установленными разделом II, и положениями раздела X настоящего технического регламента, с соблюдением требований к их применению, установленных настоящим разделом);</w:t>
      </w:r>
    </w:p>
    <w:p w:rsidR="00084354" w:rsidRDefault="00084354">
      <w:pPr>
        <w:pStyle w:val="ConsPlusNormal"/>
        <w:spacing w:before="220"/>
        <w:ind w:firstLine="540"/>
        <w:jc w:val="both"/>
      </w:pPr>
      <w:r>
        <w:t>б) массовая доля жира (в процентах) (кроме обезжиренных продуктов, сыров, плавленых сыров, молокосодержащих продуктов с заменителем молочного жира, произведенных по технологии сыра, молокосодержащих продуктов с заменителем молочного жира, произведенных по технологии плавленого сыра);</w:t>
      </w:r>
    </w:p>
    <w:p w:rsidR="00084354" w:rsidRDefault="00084354">
      <w:pPr>
        <w:pStyle w:val="ConsPlusNormal"/>
        <w:spacing w:before="220"/>
        <w:ind w:firstLine="540"/>
        <w:jc w:val="both"/>
      </w:pPr>
      <w:r>
        <w:t>массовая доля жира в сухом веществе (в процентах) для сыров, плавленых сыров, молокосодержащих продуктов с заменителем молочного жира, произведенных по технологии сыра, молокосодержащих продуктов с заменителем молочного жира, произведенных по технологии плавленого сыра;</w:t>
      </w:r>
    </w:p>
    <w:p w:rsidR="00084354" w:rsidRDefault="00084354">
      <w:pPr>
        <w:pStyle w:val="ConsPlusNormal"/>
        <w:spacing w:before="220"/>
        <w:ind w:firstLine="540"/>
        <w:jc w:val="both"/>
      </w:pPr>
      <w:r>
        <w:t>по решению производителя указывается вместо массовой доли жира - массовая доля жира в молочной части для мороженого, в творожной части для сырков творожных, сырков глазированных, творожной массы, а также в случае использования раздельной упаковки для молочной и немолочной частей продукта для творога зерненого и других молочных составных продуктов. Для таких продуктов информация о массовой доле жира в продукте указывается в разделе "пищевая ценность" маркировочного текста.</w:t>
      </w:r>
    </w:p>
    <w:p w:rsidR="00084354" w:rsidRDefault="00084354">
      <w:pPr>
        <w:pStyle w:val="ConsPlusNormal"/>
        <w:spacing w:before="220"/>
        <w:ind w:firstLine="540"/>
        <w:jc w:val="both"/>
      </w:pPr>
      <w:r>
        <w:t>Для продуктов, произведенных из цельного молока, допускается указывать массовую долю жира в диапазоне "от... до..." в процентах с дополнительной отчетливо видимой маркировкой для каждой партии конкретного значения массовой доли жира любым удобным способом.</w:t>
      </w:r>
    </w:p>
    <w:p w:rsidR="00084354" w:rsidRDefault="00084354">
      <w:pPr>
        <w:pStyle w:val="ConsPlusNormal"/>
        <w:spacing w:before="220"/>
        <w:ind w:firstLine="540"/>
        <w:jc w:val="both"/>
      </w:pPr>
      <w:r>
        <w:t>Для сухих молочных адаптированных или частично адаптированных начальных или последующих молочных смесей, сухих кисломолочных смесей, сухих молочных напитков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допускается указывать массовую долю жира в граммах в маркировочном тексте в разделе "Пищевая ценность";</w:t>
      </w:r>
    </w:p>
    <w:p w:rsidR="00084354" w:rsidRDefault="00084354">
      <w:pPr>
        <w:pStyle w:val="ConsPlusNormal"/>
        <w:spacing w:before="220"/>
        <w:ind w:firstLine="540"/>
        <w:jc w:val="both"/>
      </w:pPr>
      <w:r>
        <w:t>в) массовая доля немолочного жира в виде процентного содержания в продукте (например, "массовая доля жира 15%, в том числе растительного жира 6%") (для молокосодержащих продуктов с заменителем молочного жира);</w:t>
      </w:r>
    </w:p>
    <w:p w:rsidR="00084354" w:rsidRDefault="00084354">
      <w:pPr>
        <w:pStyle w:val="ConsPlusNormal"/>
        <w:spacing w:before="220"/>
        <w:ind w:firstLine="540"/>
        <w:jc w:val="both"/>
      </w:pPr>
      <w:r>
        <w:t xml:space="preserve">г) наименование и местонахождение изготовителя продуктов переработки молока (юридический адрес, включая страну, адрес места производства продуктов переработки молока (при несовпадении с юридическим адресом)) и организации, уполномоченной изготовителем на </w:t>
      </w:r>
      <w:r>
        <w:lastRenderedPageBreak/>
        <w:t>принятие претензий от потребителей на территории Таможенного союза, зарегистрированной на территории Таможенного союза;</w:t>
      </w:r>
    </w:p>
    <w:p w:rsidR="00084354" w:rsidRDefault="00084354">
      <w:pPr>
        <w:pStyle w:val="ConsPlusNormal"/>
        <w:spacing w:before="220"/>
        <w:ind w:firstLine="540"/>
        <w:jc w:val="both"/>
      </w:pPr>
      <w:r>
        <w:t>д) товарный знак (торговая марка) (при наличии);</w:t>
      </w:r>
    </w:p>
    <w:p w:rsidR="00084354" w:rsidRDefault="00084354">
      <w:pPr>
        <w:pStyle w:val="ConsPlusNormal"/>
        <w:spacing w:before="220"/>
        <w:ind w:firstLine="540"/>
        <w:jc w:val="both"/>
      </w:pPr>
      <w:r>
        <w:t>е) масса нетто или объем продукта переработки молока (в доступном для прочтения месте на потребительской упаковке);</w:t>
      </w:r>
    </w:p>
    <w:p w:rsidR="00084354" w:rsidRDefault="00084354">
      <w:pPr>
        <w:pStyle w:val="ConsPlusNormal"/>
        <w:spacing w:before="220"/>
        <w:ind w:firstLine="540"/>
        <w:jc w:val="both"/>
      </w:pPr>
      <w:r>
        <w:t>ж) состав продукта переработки молока с указанием входящих в него компонентов.</w:t>
      </w:r>
    </w:p>
    <w:p w:rsidR="00084354" w:rsidRDefault="00084354">
      <w:pPr>
        <w:pStyle w:val="ConsPlusNormal"/>
        <w:spacing w:before="220"/>
        <w:ind w:firstLine="540"/>
        <w:jc w:val="both"/>
      </w:pPr>
      <w:r>
        <w:t>Молочный продукт, входящий в состав молочного составного продукта и (или) молокосодержащего продукта, и (или) молокосодержащего продукта с заменителем молочного жира указывается в разделе "Состав" маркировочного текста под своим наименованием (состав молочного продукта допускается не указывать). Например, в составе молочных составных продуктов указываются наименования молочных продуктов "сыр", "сухое молоко", "сливочное масло", "творог" без дополнительного указания их состава. В составе такой продукции указываются наименования пищевых продуктов, пищевые добавки (групповое наименование и наименование или индекс "E"), ароматизаторы (в соответствии с требованиями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 Функциональные компоненты и вспомогательные технологические средства (например, хлористый кальций), используемые в процессе производства, но не входящие в состав готового продукта, допускается не указывать. Компоненты, входящие в состав глазури и заменителя молочного жира, указываются в разделе "Состав" маркировочного текста с учетом требований для составного компонента. При этом наименование растительных масел, входящих в состав заменителя молочного жира, глазури, допускается указывать в любой последовательности с добавлением фразы "в различных соотношениях".</w:t>
      </w:r>
    </w:p>
    <w:p w:rsidR="00084354" w:rsidRDefault="00084354">
      <w:pPr>
        <w:pStyle w:val="ConsPlusNormal"/>
        <w:spacing w:before="220"/>
        <w:ind w:firstLine="540"/>
        <w:jc w:val="both"/>
      </w:pPr>
      <w:r>
        <w:t>Порядок изложения информации о компоненте молочной продукции, являющемся многокомпонентным пищевым продуктом, производится в соответствии с требованиями технических регламентов Таможенного союза "Пищевая продукция в части ее маркировки" (ТР ТС 022/2011) и "Требования безопасности пищевых добавок, ароматизаторов и технологических вспомогательных средств" (ТР ТС 029/2012).</w:t>
      </w:r>
    </w:p>
    <w:p w:rsidR="00084354" w:rsidRDefault="00084354">
      <w:pPr>
        <w:pStyle w:val="ConsPlusNormal"/>
        <w:spacing w:before="220"/>
        <w:ind w:firstLine="540"/>
        <w:jc w:val="both"/>
      </w:pPr>
      <w:r>
        <w:t>з) пищевая ценность продуктов переработки молока, произведенных из цельного молока (допускается указывать пищевую ценность в диапазоне "от... до...");</w:t>
      </w:r>
    </w:p>
    <w:p w:rsidR="00084354" w:rsidRDefault="00084354">
      <w:pPr>
        <w:pStyle w:val="ConsPlusNormal"/>
        <w:spacing w:before="220"/>
        <w:ind w:firstLine="540"/>
        <w:jc w:val="both"/>
      </w:pPr>
      <w:r>
        <w:t>и) содержание в готовом кисломолочном продукте или сквашенном продукте (не подвергнутом термической обработке после сквашивания) микроорганизмов (молочнокислых, бифидобактерий и других пробиотических микроорганизмов, а также дрожжей) в соответствии с нормами, установленными в приложении 1 к настоящему техническому регламенту;</w:t>
      </w:r>
    </w:p>
    <w:p w:rsidR="00084354" w:rsidRDefault="00084354">
      <w:pPr>
        <w:pStyle w:val="ConsPlusNormal"/>
        <w:spacing w:before="220"/>
        <w:ind w:firstLine="540"/>
        <w:jc w:val="both"/>
      </w:pPr>
      <w:r>
        <w:t>к) содержание в готовом обогащенном продукте микро- и макроэлементов, витаминов, других используемых для обогащения продукта веществ с указанием отношения количества добавленных в продукт веществ к суточной дозе их потребления (при наличии регламентированного в установленном порядке показателя дозы потребления) и особенностей употребления продукта (при необходимости);</w:t>
      </w:r>
    </w:p>
    <w:p w:rsidR="00084354" w:rsidRDefault="00084354">
      <w:pPr>
        <w:pStyle w:val="ConsPlusNormal"/>
        <w:spacing w:before="220"/>
        <w:ind w:firstLine="540"/>
        <w:jc w:val="both"/>
      </w:pPr>
      <w:r>
        <w:t>л) документ, в соответствии с которым произведена и может идентифицироваться продукция (для продукции, ввозимой на территорию Таможенного союза из третьих стран, допускается не указывать).</w:t>
      </w:r>
    </w:p>
    <w:p w:rsidR="00084354" w:rsidRDefault="00084354">
      <w:pPr>
        <w:pStyle w:val="ConsPlusNormal"/>
        <w:spacing w:before="220"/>
        <w:ind w:firstLine="540"/>
        <w:jc w:val="both"/>
      </w:pPr>
      <w:r>
        <w:t>87. В маркировке концентрированной или сгущенной молочной продукции и сухой молочной продукции должна содержаться следующая дополнительная информация:</w:t>
      </w:r>
    </w:p>
    <w:p w:rsidR="00084354" w:rsidRDefault="00084354">
      <w:pPr>
        <w:pStyle w:val="ConsPlusNormal"/>
        <w:spacing w:before="220"/>
        <w:ind w:firstLine="540"/>
        <w:jc w:val="both"/>
      </w:pPr>
      <w:r>
        <w:t xml:space="preserve">а) дата производства (изготовления) и срок годности продукта (наносятся на крышку или на </w:t>
      </w:r>
      <w:r>
        <w:lastRenderedPageBreak/>
        <w:t>дно банки либо пачки). При указании срока годности словами "годен до" или "использовать до" рядом с такими словами наносится указание места, где была нанесена такая информация, например: "смотри на крышке или на дне банки в первом или во втором ряду" или "смотри на крышке или на дне пачки". При указании срока годности словами "годен в течение" или "употребить до" рядом с такими словами наносятся срок годности (месяц) и надпись: "дата производства указана на крышке или на дне банки в первом или во втором ряду" или "дата производства указана на крышке или на дне пачки";</w:t>
      </w:r>
    </w:p>
    <w:p w:rsidR="00084354" w:rsidRDefault="00084354">
      <w:pPr>
        <w:pStyle w:val="ConsPlusNormal"/>
        <w:spacing w:before="220"/>
        <w:ind w:firstLine="540"/>
        <w:jc w:val="both"/>
      </w:pPr>
      <w:r>
        <w:t>б) вид сахаров (сахароза, фруктоза, глюкоза, лактоза) для продуктов переработки молока, концентрированных (сгущенных) с сахаром (указывается в разделе "Состав продукта переработки молока" маркировочного текста).</w:t>
      </w:r>
    </w:p>
    <w:p w:rsidR="00084354" w:rsidRDefault="00084354">
      <w:pPr>
        <w:pStyle w:val="ConsPlusNormal"/>
        <w:spacing w:before="220"/>
        <w:ind w:firstLine="540"/>
        <w:jc w:val="both"/>
      </w:pPr>
      <w:r>
        <w:t>88. При нанесении маркировки допускается наносить информацию на оболочку сыра, молокосодержащего продукта с заменителем молочного жира, произведенного по технологии сыра или их покрытие с применением несмываемой безвредной краски или самоклеящихся этикеток, или иным способом, обеспечивающим безопасность выпускаемой продукции.</w:t>
      </w:r>
    </w:p>
    <w:p w:rsidR="00084354" w:rsidRDefault="00084354">
      <w:pPr>
        <w:pStyle w:val="ConsPlusNormal"/>
        <w:spacing w:before="220"/>
        <w:ind w:firstLine="540"/>
        <w:jc w:val="both"/>
      </w:pPr>
      <w:r>
        <w:t>89. В маркировке сыра, молокосодержащего продукта с заменителем молочного жира, произведенного по технологии сыра, должна содержаться следующая дополнительная информация:</w:t>
      </w:r>
    </w:p>
    <w:p w:rsidR="00084354" w:rsidRDefault="00084354">
      <w:pPr>
        <w:pStyle w:val="ConsPlusNormal"/>
        <w:spacing w:before="220"/>
        <w:ind w:firstLine="540"/>
        <w:jc w:val="both"/>
      </w:pPr>
      <w:r>
        <w:t>а) вид основной заквасочной микрофлоры (маркировочный текст формулируется изготовителем);</w:t>
      </w:r>
    </w:p>
    <w:p w:rsidR="00084354" w:rsidRDefault="00084354">
      <w:pPr>
        <w:pStyle w:val="ConsPlusNormal"/>
        <w:spacing w:before="220"/>
        <w:ind w:firstLine="540"/>
        <w:jc w:val="both"/>
      </w:pPr>
      <w:r>
        <w:t>б) природа происхождения молокосвертывающих ферментных препаратов.</w:t>
      </w:r>
    </w:p>
    <w:p w:rsidR="00084354" w:rsidRDefault="00084354">
      <w:pPr>
        <w:pStyle w:val="ConsPlusNormal"/>
        <w:spacing w:before="220"/>
        <w:ind w:firstLine="540"/>
        <w:jc w:val="both"/>
      </w:pPr>
      <w:r>
        <w:t>90. В маркировке продуктов детского питания, соответствующих требованиям, установленным в разделе X настоящего технического регламента, предназначенных для питания детей раннего возраста, должна содержаться следующая дополнительная информация:</w:t>
      </w:r>
    </w:p>
    <w:p w:rsidR="00084354" w:rsidRDefault="00084354">
      <w:pPr>
        <w:pStyle w:val="ConsPlusNormal"/>
        <w:spacing w:before="220"/>
        <w:ind w:firstLine="540"/>
        <w:jc w:val="both"/>
      </w:pPr>
      <w:r>
        <w:t>а) рекомендации по использованию соответствующего продукта;</w:t>
      </w:r>
    </w:p>
    <w:p w:rsidR="00084354" w:rsidRDefault="00084354">
      <w:pPr>
        <w:pStyle w:val="ConsPlusNormal"/>
        <w:spacing w:before="220"/>
        <w:ind w:firstLine="540"/>
        <w:jc w:val="both"/>
      </w:pPr>
      <w:r>
        <w:t>б) условия приготовления, условия хранения и использования соответствующего продукта после вскрытия потребительской упаковки;</w:t>
      </w:r>
    </w:p>
    <w:p w:rsidR="00084354" w:rsidRDefault="00084354">
      <w:pPr>
        <w:pStyle w:val="ConsPlusNormal"/>
        <w:spacing w:before="220"/>
        <w:ind w:firstLine="540"/>
        <w:jc w:val="both"/>
      </w:pPr>
      <w:r>
        <w:t>в) возраст ребенка (указывается цифрами без сокращения слов), для которого предназначен соответствующий продукт:</w:t>
      </w:r>
    </w:p>
    <w:p w:rsidR="00084354" w:rsidRDefault="00084354">
      <w:pPr>
        <w:pStyle w:val="ConsPlusNormal"/>
        <w:spacing w:before="220"/>
        <w:ind w:firstLine="540"/>
        <w:jc w:val="both"/>
      </w:pPr>
      <w:r>
        <w:t>с рождения - адаптированные или частично адаптированные начальные молочные смеси (в том числе сухие и на основе частично гидролизованных белков), сухие кисломолочные смеси;</w:t>
      </w:r>
    </w:p>
    <w:p w:rsidR="00084354" w:rsidRDefault="00084354">
      <w:pPr>
        <w:pStyle w:val="ConsPlusNormal"/>
        <w:spacing w:before="220"/>
        <w:ind w:firstLine="540"/>
        <w:jc w:val="both"/>
      </w:pPr>
      <w:r>
        <w:t>старше (от, с) 6 месяцев - адаптированные или частично адаптированные последующие молочные смеси (в том числе сухие), сухие кисломолочные смеси;</w:t>
      </w:r>
    </w:p>
    <w:p w:rsidR="00084354" w:rsidRDefault="00084354">
      <w:pPr>
        <w:pStyle w:val="ConsPlusNormal"/>
        <w:spacing w:before="220"/>
        <w:ind w:firstLine="540"/>
        <w:jc w:val="both"/>
      </w:pPr>
      <w:r>
        <w:t>старше (от, с) 6 месяцев - молочные напитки (в том числе сухие) для детей раннего возраста, творог и продукты на основе творога;</w:t>
      </w:r>
    </w:p>
    <w:p w:rsidR="00084354" w:rsidRDefault="00084354">
      <w:pPr>
        <w:pStyle w:val="ConsPlusNormal"/>
        <w:spacing w:before="220"/>
        <w:ind w:firstLine="540"/>
        <w:jc w:val="both"/>
      </w:pPr>
      <w:r>
        <w:t>старше (от, с) 8 месяцев - питьевое молоко (допускается использовать для приготовления блюд прикорма для детей раннего возраста старше (от, с) 4 месяцев с указанием в маркировке возрастных ограничений при целевом назначении продукта);</w:t>
      </w:r>
    </w:p>
    <w:p w:rsidR="00084354" w:rsidRDefault="00084354">
      <w:pPr>
        <w:pStyle w:val="ConsPlusNormal"/>
        <w:spacing w:before="220"/>
        <w:ind w:firstLine="540"/>
        <w:jc w:val="both"/>
      </w:pPr>
      <w:r>
        <w:t>старше (от, с) 8 месяцев - питьевые сливки (допускается использовать для приготовления блюд прикорма для детей раннего возраста старше (от, с) 6 месяцев с указанием в маркировке возрастных ограничений при целевом назначении продукта);</w:t>
      </w:r>
    </w:p>
    <w:p w:rsidR="00084354" w:rsidRDefault="00084354">
      <w:pPr>
        <w:pStyle w:val="ConsPlusNormal"/>
        <w:spacing w:before="220"/>
        <w:ind w:firstLine="540"/>
        <w:jc w:val="both"/>
      </w:pPr>
      <w:r>
        <w:t>старше (от, с) 8 месяцев - кефир, йогурт и другие кисломолочные продукты;</w:t>
      </w:r>
    </w:p>
    <w:p w:rsidR="00084354" w:rsidRDefault="00084354">
      <w:pPr>
        <w:pStyle w:val="ConsPlusNormal"/>
        <w:spacing w:before="220"/>
        <w:ind w:firstLine="540"/>
        <w:jc w:val="both"/>
      </w:pPr>
      <w:r>
        <w:lastRenderedPageBreak/>
        <w:t>г) состав продукта (с указанием наименований использованных растительных масел и углеводов);</w:t>
      </w:r>
    </w:p>
    <w:p w:rsidR="00084354" w:rsidRDefault="00084354">
      <w:pPr>
        <w:pStyle w:val="ConsPlusNormal"/>
        <w:spacing w:before="220"/>
        <w:ind w:firstLine="540"/>
        <w:jc w:val="both"/>
      </w:pPr>
      <w:r>
        <w:t>д) пищевая ценность продукта, включая содержание витаминов, минеральных веществ и энергетическую ценность (при обогащении продукта - проценты от суточной потребности).</w:t>
      </w:r>
    </w:p>
    <w:p w:rsidR="00084354" w:rsidRDefault="00084354">
      <w:pPr>
        <w:pStyle w:val="ConsPlusNormal"/>
        <w:spacing w:before="220"/>
        <w:ind w:firstLine="540"/>
        <w:jc w:val="both"/>
      </w:pPr>
      <w:r>
        <w:t>91. На упаковках адаптированных или частично адаптированных начальных или последующих молочных смесей (в том числе сухих) должна наноситься предупреждающая надпись: "Для питания детей раннего возраста предпочтительнее грудное вскармливание". В маркировке на заменителях женского молока не должно содержаться изображений детей.</w:t>
      </w:r>
    </w:p>
    <w:p w:rsidR="00084354" w:rsidRDefault="00084354">
      <w:pPr>
        <w:pStyle w:val="ConsPlusNormal"/>
        <w:spacing w:before="220"/>
        <w:ind w:firstLine="540"/>
        <w:jc w:val="both"/>
      </w:pPr>
      <w:r>
        <w:t>92. Информация о других молочных продуктах, молочных составных продуктах, молокосодержащих продуктах и молокосодержащих продуктах с заменителем молочного жира детского питания, предназначенных для питания детей дошкольного или детей школьного возраста, должна соответствовать требованиям, установленным в пункте 86 настоящего технического регламента.</w:t>
      </w:r>
    </w:p>
    <w:p w:rsidR="00084354" w:rsidRDefault="00084354">
      <w:pPr>
        <w:pStyle w:val="ConsPlusNormal"/>
        <w:spacing w:before="220"/>
        <w:ind w:firstLine="540"/>
        <w:jc w:val="both"/>
      </w:pPr>
      <w:r>
        <w:t>93. Пределы допустимых отклонений показателей пищевой ценности молочной продукции, указанные в маркировке на ее упаковке или этикетке, от действительных показателей пищевой ценности такой продукции не должны превышать допустимые пределы, установленные в приложении N 16 к настоящему техническому регламенту. Показатели пищевой ценности молочной продукции должны устанавливаться на основании средневзвешенных значений, полученных расчетным методом на основании известных значений, или средневзвешенных значений, полученных при исследовании (испытании) молочной продукции изготовителем, или расчетным методом на основании табличных значений, взятых из официальных источников, или расчетным методом при анализе показателей пищевой ценности используемых компонентов.</w:t>
      </w:r>
    </w:p>
    <w:p w:rsidR="00084354" w:rsidRDefault="00084354">
      <w:pPr>
        <w:pStyle w:val="ConsPlusNormal"/>
        <w:spacing w:before="220"/>
        <w:ind w:firstLine="540"/>
        <w:jc w:val="both"/>
      </w:pPr>
      <w:r>
        <w:t>94. Количество веществ, введенных в обогащенную молочную продукцию, указывается с учетом их содержания в указанной продукции в конце срока ее годности. В связи с естественным снижением количества витаминов в молочной продукции в течение срока ее годности при производстве такой продукции допускается увеличение содержания в ней витаминов, но не более чем на 50 процентов для жирорастворимых витаминов и не более чем на 100 процентов для водорастворимых витаминов по отношению к декларированным показателям.</w:t>
      </w:r>
    </w:p>
    <w:p w:rsidR="00084354" w:rsidRDefault="00084354">
      <w:pPr>
        <w:pStyle w:val="ConsPlusNormal"/>
        <w:spacing w:before="220"/>
        <w:ind w:firstLine="540"/>
        <w:jc w:val="both"/>
      </w:pPr>
      <w:r>
        <w:t>95. Наименование продукта указывается на передней стороне потребительской упаковки с использованием шрифта одного размера не менее 9,5 кегля, на потребительской таре объемом или массой менее 100 мл (г) - с использованием шрифта одного размера не менее 8,5 кегля.</w:t>
      </w:r>
    </w:p>
    <w:p w:rsidR="00084354" w:rsidRDefault="00084354">
      <w:pPr>
        <w:pStyle w:val="ConsPlusNormal"/>
        <w:spacing w:before="220"/>
        <w:ind w:firstLine="540"/>
        <w:jc w:val="both"/>
      </w:pPr>
      <w:r>
        <w:t>96. При невозможности размещения всего объема необходимой информации в маркировке на потребительской упаковке продукта часть информации должна размещаться на листке-вкладыше (за исключением наименования продукта, значений массовой доли жира, массы нетто или объема продукта, даты его изготовления и срока годности, наименования изготовителя), а на потребительской упаковке такого продукта должна размещаться надпись: "Дополнительная информация - см. листок-кладыш".</w:t>
      </w:r>
    </w:p>
    <w:p w:rsidR="00084354" w:rsidRDefault="00084354">
      <w:pPr>
        <w:pStyle w:val="ConsPlusNormal"/>
        <w:spacing w:before="220"/>
        <w:ind w:firstLine="540"/>
        <w:jc w:val="both"/>
      </w:pPr>
      <w:r>
        <w:t>96.1. При формировании наименования продуктов из молочной сыворотки необходимо использовать слова "сывороточный продукт" или "продукт из сыворотки", или "продукт на основе сыворотки". При формировании наименования продуктов из пахты необходимо использовать слова "пахтовый продукт" или "продукт из пахты", или "продукт на основе пахты".</w:t>
      </w:r>
    </w:p>
    <w:p w:rsidR="00084354" w:rsidRDefault="00084354">
      <w:pPr>
        <w:pStyle w:val="ConsPlusNormal"/>
        <w:jc w:val="center"/>
      </w:pPr>
    </w:p>
    <w:p w:rsidR="00084354" w:rsidRDefault="00084354">
      <w:pPr>
        <w:pStyle w:val="ConsPlusTitle"/>
        <w:jc w:val="center"/>
        <w:outlineLvl w:val="1"/>
      </w:pPr>
      <w:r>
        <w:t>XIII. Обеспечение соответствия требованиям безопасности</w:t>
      </w:r>
    </w:p>
    <w:p w:rsidR="00084354" w:rsidRDefault="00084354">
      <w:pPr>
        <w:pStyle w:val="ConsPlusNormal"/>
        <w:jc w:val="center"/>
      </w:pPr>
    </w:p>
    <w:p w:rsidR="00084354" w:rsidRDefault="00084354">
      <w:pPr>
        <w:pStyle w:val="ConsPlusNormal"/>
        <w:ind w:firstLine="540"/>
        <w:jc w:val="both"/>
      </w:pPr>
      <w:r>
        <w:t>97. Соответствие молока и молочной продукции настоящему техническому регламенту обеспечивается выполнением его требований, а также требований других технических регламентов Таможенного союза, действие которых на них распространяется.</w:t>
      </w:r>
    </w:p>
    <w:p w:rsidR="00084354" w:rsidRDefault="00084354">
      <w:pPr>
        <w:pStyle w:val="ConsPlusNormal"/>
        <w:spacing w:before="220"/>
        <w:ind w:firstLine="540"/>
        <w:jc w:val="both"/>
      </w:pPr>
      <w:r>
        <w:lastRenderedPageBreak/>
        <w:t>98. Методы исследований (испытаний) и измерений устанавливаются в стандартах согласно перечню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а также осуществления оценки (подтверждения) соответствия продукции.</w:t>
      </w:r>
    </w:p>
    <w:p w:rsidR="00084354" w:rsidRDefault="00084354">
      <w:pPr>
        <w:pStyle w:val="ConsPlusNormal"/>
        <w:jc w:val="center"/>
      </w:pPr>
    </w:p>
    <w:p w:rsidR="00084354" w:rsidRDefault="00084354">
      <w:pPr>
        <w:pStyle w:val="ConsPlusTitle"/>
        <w:jc w:val="center"/>
        <w:outlineLvl w:val="1"/>
      </w:pPr>
      <w:bookmarkStart w:id="8" w:name="P427"/>
      <w:bookmarkEnd w:id="8"/>
      <w:r>
        <w:t>XIV. Оценка (подтверждение) соответствия молока</w:t>
      </w:r>
    </w:p>
    <w:p w:rsidR="00084354" w:rsidRDefault="00084354">
      <w:pPr>
        <w:pStyle w:val="ConsPlusTitle"/>
        <w:jc w:val="center"/>
      </w:pPr>
      <w:r>
        <w:t>и молочной продукции</w:t>
      </w:r>
    </w:p>
    <w:p w:rsidR="00084354" w:rsidRDefault="00084354">
      <w:pPr>
        <w:pStyle w:val="ConsPlusNormal"/>
        <w:jc w:val="center"/>
      </w:pPr>
    </w:p>
    <w:p w:rsidR="00084354" w:rsidRDefault="00084354">
      <w:pPr>
        <w:pStyle w:val="ConsPlusNormal"/>
        <w:ind w:firstLine="540"/>
        <w:jc w:val="both"/>
      </w:pPr>
      <w:r>
        <w:t>99. Оценка (подтверждение) соответствия молока и молочной продукции требованиям настоящего технического регламента осуществляется в следующих формах:</w:t>
      </w:r>
    </w:p>
    <w:p w:rsidR="00084354" w:rsidRDefault="00084354">
      <w:pPr>
        <w:pStyle w:val="ConsPlusNormal"/>
        <w:spacing w:before="220"/>
        <w:ind w:firstLine="540"/>
        <w:jc w:val="both"/>
      </w:pPr>
      <w:r>
        <w:t>а) декларирование соответствия;</w:t>
      </w:r>
    </w:p>
    <w:p w:rsidR="00084354" w:rsidRDefault="00084354">
      <w:pPr>
        <w:pStyle w:val="ConsPlusNormal"/>
        <w:spacing w:before="220"/>
        <w:ind w:firstLine="540"/>
        <w:jc w:val="both"/>
      </w:pPr>
      <w:bookmarkStart w:id="9" w:name="P432"/>
      <w:bookmarkEnd w:id="9"/>
      <w:r>
        <w:t>б) государственная регистрация продуктов детского питания - в соответствии с требованиями технического регламента Таможенного союза "О безопасности пищевой продукции" (ТР ТС 021/2011);</w:t>
      </w:r>
    </w:p>
    <w:p w:rsidR="00084354" w:rsidRDefault="00084354">
      <w:pPr>
        <w:pStyle w:val="ConsPlusNormal"/>
        <w:spacing w:before="220"/>
        <w:ind w:firstLine="540"/>
        <w:jc w:val="both"/>
      </w:pPr>
      <w:r>
        <w:t>в) государственная регистрация молочной продукции нового вида - в соответствии с положениями технического регламента Таможенного союза "О безопасности пищевой продукции" (ТР ТС 021/2011);</w:t>
      </w:r>
    </w:p>
    <w:p w:rsidR="00084354" w:rsidRDefault="00084354">
      <w:pPr>
        <w:pStyle w:val="ConsPlusNormal"/>
        <w:spacing w:before="220"/>
        <w:ind w:firstLine="540"/>
        <w:jc w:val="both"/>
      </w:pPr>
      <w:bookmarkStart w:id="10" w:name="P434"/>
      <w:bookmarkEnd w:id="10"/>
      <w:r>
        <w:t>г) ветеринарно-санитарная экспертиза сырого молока, сырого обезжиренного молока и сырых сливок, поставляемых на предприятие для дальнейшей переработки.</w:t>
      </w:r>
    </w:p>
    <w:p w:rsidR="00084354" w:rsidRDefault="00084354">
      <w:pPr>
        <w:pStyle w:val="ConsPlusNormal"/>
        <w:spacing w:before="220"/>
        <w:ind w:firstLine="540"/>
        <w:jc w:val="both"/>
      </w:pPr>
      <w:r>
        <w:t>100. Для продукции, указанной в подпунктах "б" - "г" пункта 99 настоящего технического регламента и прошедшей оценку (подтверждение) соответствия требованиям настоящего технического регламента, принятие декларации о соответствии не требуется.</w:t>
      </w:r>
    </w:p>
    <w:p w:rsidR="00084354" w:rsidRDefault="00084354">
      <w:pPr>
        <w:pStyle w:val="ConsPlusNormal"/>
        <w:spacing w:before="220"/>
        <w:ind w:firstLine="540"/>
        <w:jc w:val="both"/>
      </w:pPr>
      <w:r>
        <w:t>101. Оценка (подтверждение) соответствия молока и молочной продукции непромышленного изготовления осуществляется в соответствии с законодательством государства-члена.</w:t>
      </w:r>
    </w:p>
    <w:p w:rsidR="00084354" w:rsidRDefault="00084354">
      <w:pPr>
        <w:pStyle w:val="ConsPlusNormal"/>
        <w:spacing w:before="220"/>
        <w:ind w:firstLine="540"/>
        <w:jc w:val="both"/>
      </w:pPr>
      <w:r>
        <w:t>102. Оценка (подтверждение) соответствия процесса производства по приему сырого молока, сырых сливок и сырого обезжиренного молока и (или) их переработке при производстве (изготовлении) молочной продукции проводится до начала осуществления таких процессов (до выпуска продукции в обращение) в форме государственной регистрации производственных объектов в соответствии с требованиями технического регламента Таможенного союза "О безопасности пищевой продукции" (ТР ТС 021/2011).</w:t>
      </w:r>
    </w:p>
    <w:p w:rsidR="00084354" w:rsidRDefault="00084354">
      <w:pPr>
        <w:pStyle w:val="ConsPlusNormal"/>
        <w:spacing w:before="220"/>
        <w:ind w:firstLine="540"/>
        <w:jc w:val="both"/>
      </w:pPr>
      <w:r>
        <w:t>103. Оценка (подтверждение) соответствия процессов производства, хранения, перевозки и реализации молока и молочной продукции требованиям настоящего технического регламента осуществляется в форме государственного контроля (надзора).</w:t>
      </w:r>
    </w:p>
    <w:p w:rsidR="00084354" w:rsidRDefault="00084354">
      <w:pPr>
        <w:pStyle w:val="ConsPlusNormal"/>
        <w:spacing w:before="220"/>
        <w:ind w:firstLine="540"/>
        <w:jc w:val="both"/>
      </w:pPr>
      <w:r>
        <w:t>104. Оценка (подтверждение) соответствия сырого молока, сырого обезжиренного молока и сырых сливок осуществляется в форме ветеринарно-санитарной экспертизы в соответствии с требованиями настоящего технического регламента и технического регламента Таможенного союза "О безопасности пищевой продукции" (ТР ТС 021/2011).</w:t>
      </w:r>
    </w:p>
    <w:p w:rsidR="00084354" w:rsidRDefault="00084354">
      <w:pPr>
        <w:pStyle w:val="ConsPlusNormal"/>
        <w:spacing w:before="220"/>
        <w:ind w:firstLine="540"/>
        <w:jc w:val="both"/>
      </w:pPr>
      <w:r>
        <w:t>Ветеринарно-санитарной экспертизе не подлежат:</w:t>
      </w:r>
    </w:p>
    <w:p w:rsidR="00084354" w:rsidRDefault="00084354">
      <w:pPr>
        <w:pStyle w:val="ConsPlusNormal"/>
        <w:spacing w:before="220"/>
        <w:ind w:firstLine="540"/>
        <w:jc w:val="both"/>
      </w:pPr>
      <w:r>
        <w:t>сырое молоко, сырое обезжиренное молоко и сырые сливки при их перевозке (перемещении) в пределах одного производственного объекта и между производственными площадками одного хозяйствующего субъекта;</w:t>
      </w:r>
    </w:p>
    <w:p w:rsidR="00084354" w:rsidRDefault="00084354">
      <w:pPr>
        <w:pStyle w:val="ConsPlusNormal"/>
        <w:spacing w:before="220"/>
        <w:ind w:firstLine="540"/>
        <w:jc w:val="both"/>
      </w:pPr>
      <w:r>
        <w:t xml:space="preserve">объединенные партии, а также части партий сырого молока, сырого обезжиренного молока </w:t>
      </w:r>
      <w:r>
        <w:lastRenderedPageBreak/>
        <w:t>и сырых сливок, сформированные из ранее подвергнутых ветеринарно-санитарной экспертизе партий сырого молока, сырого обезжиренного молока и сырых сливок.</w:t>
      </w:r>
    </w:p>
    <w:p w:rsidR="00084354" w:rsidRDefault="00084354">
      <w:pPr>
        <w:pStyle w:val="ConsPlusNormal"/>
        <w:spacing w:before="220"/>
        <w:ind w:firstLine="540"/>
        <w:jc w:val="both"/>
      </w:pPr>
      <w:r>
        <w:t>105. Декларирование соответствия молочной продукции требованиям настоящего технического регламента осуществляется путем принятия по выбору заявителя декларации о соответствии на основании собственных доказательств и (или) доказательств, полученных с участием третьей стороны.</w:t>
      </w:r>
    </w:p>
    <w:p w:rsidR="00084354" w:rsidRDefault="00084354">
      <w:pPr>
        <w:pStyle w:val="ConsPlusNormal"/>
        <w:spacing w:before="220"/>
        <w:ind w:firstLine="540"/>
        <w:jc w:val="both"/>
      </w:pPr>
      <w:r>
        <w:t>106. Декларирование соответствия молочной продукции осуществляется по одной из следующих схем декларирования:</w:t>
      </w:r>
    </w:p>
    <w:p w:rsidR="00084354" w:rsidRDefault="00084354">
      <w:pPr>
        <w:pStyle w:val="ConsPlusNormal"/>
        <w:spacing w:before="220"/>
        <w:ind w:firstLine="540"/>
        <w:jc w:val="both"/>
      </w:pPr>
      <w:r>
        <w:t>а) схема декларирования 1д (для серийно выпускаемой продукции) включает в себя следующие процедуры:</w:t>
      </w:r>
    </w:p>
    <w:p w:rsidR="00084354" w:rsidRDefault="00084354">
      <w:pPr>
        <w:pStyle w:val="ConsPlusNormal"/>
        <w:spacing w:before="220"/>
        <w:ind w:firstLine="540"/>
        <w:jc w:val="both"/>
      </w:pPr>
      <w:r>
        <w:t>формирование и анализ технической документации и доказательственных материалов;</w:t>
      </w:r>
    </w:p>
    <w:p w:rsidR="00084354" w:rsidRDefault="00084354">
      <w:pPr>
        <w:pStyle w:val="ConsPlusNormal"/>
        <w:spacing w:before="220"/>
        <w:ind w:firstLine="540"/>
        <w:jc w:val="both"/>
      </w:pPr>
      <w:r>
        <w:t>осуществление производственного контроля;</w:t>
      </w:r>
    </w:p>
    <w:p w:rsidR="00084354" w:rsidRDefault="00084354">
      <w:pPr>
        <w:pStyle w:val="ConsPlusNormal"/>
        <w:spacing w:before="220"/>
        <w:ind w:firstLine="540"/>
        <w:jc w:val="both"/>
      </w:pPr>
      <w:r>
        <w:t>проведение испытаний образцов продукции;</w:t>
      </w:r>
    </w:p>
    <w:p w:rsidR="00084354" w:rsidRDefault="00084354">
      <w:pPr>
        <w:pStyle w:val="ConsPlusNormal"/>
        <w:spacing w:before="220"/>
        <w:ind w:firstLine="540"/>
        <w:jc w:val="both"/>
      </w:pPr>
      <w:r>
        <w:t>принятие и регистрация декларации о соответствии;</w:t>
      </w:r>
    </w:p>
    <w:p w:rsidR="00084354" w:rsidRDefault="00084354">
      <w:pPr>
        <w:pStyle w:val="ConsPlusNormal"/>
        <w:spacing w:before="220"/>
        <w:ind w:firstLine="540"/>
        <w:jc w:val="both"/>
      </w:pPr>
      <w:r>
        <w:t>нанесение единого знака обращения продукции на рынке государств - членов Таможенного союза.</w:t>
      </w:r>
    </w:p>
    <w:p w:rsidR="00084354" w:rsidRDefault="00084354">
      <w:pPr>
        <w:pStyle w:val="ConsPlusNormal"/>
        <w:spacing w:before="220"/>
        <w:ind w:firstLine="540"/>
        <w:jc w:val="both"/>
      </w:pPr>
      <w:r>
        <w:t>Заявитель предпринимает все необходимые меры, чтобы процесс производства молочной продукции был стабильным и обеспечивал ее соответствие требованиям настоящего технического регламента, а также требованиям технических регламентов Таможенного союза, действие которых на нее распространяется. Заявитель формирует техническую документацию, доказательственные материалы и проводит их анализ.</w:t>
      </w:r>
    </w:p>
    <w:p w:rsidR="00084354" w:rsidRDefault="00084354">
      <w:pPr>
        <w:pStyle w:val="ConsPlusNormal"/>
        <w:spacing w:before="220"/>
        <w:ind w:firstLine="540"/>
        <w:jc w:val="both"/>
      </w:pPr>
      <w:r>
        <w:t>Заявитель обеспечивает проведение производственного контроля.</w:t>
      </w:r>
    </w:p>
    <w:p w:rsidR="00084354" w:rsidRDefault="00084354">
      <w:pPr>
        <w:pStyle w:val="ConsPlusNormal"/>
        <w:spacing w:before="220"/>
        <w:ind w:firstLine="540"/>
        <w:jc w:val="both"/>
      </w:pPr>
      <w:r>
        <w:t>Заявитель проводит испытания образцов молочной продукции. Испытания образцов молочной продукции проводятся в испытательной лаборатории заявителя (по выбору заявителя испытания образцов молочной продукции могут проводиться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084354" w:rsidRDefault="00084354">
      <w:pPr>
        <w:pStyle w:val="ConsPlusNormal"/>
        <w:spacing w:before="220"/>
        <w:ind w:firstLine="540"/>
        <w:jc w:val="both"/>
      </w:pPr>
      <w:r>
        <w:t>Заявитель оформляет декларацию о соответствии молочной продукции требованиям настоящего технического регламента, которая оформляется по единой форме и по правилам, утвержденным Решением Коллегии Евразийской экономической комиссии от 25 декабря 2012 г. N 293.</w:t>
      </w:r>
    </w:p>
    <w:p w:rsidR="00084354" w:rsidRDefault="00084354">
      <w:pPr>
        <w:pStyle w:val="ConsPlusNormal"/>
        <w:spacing w:before="220"/>
        <w:ind w:firstLine="540"/>
        <w:jc w:val="both"/>
      </w:pPr>
      <w:r>
        <w:t>Заявитель наносит единый знак обращения продукции на рынке государств - членов Таможенного союза.</w:t>
      </w:r>
    </w:p>
    <w:p w:rsidR="00084354" w:rsidRDefault="00084354">
      <w:pPr>
        <w:pStyle w:val="ConsPlusNormal"/>
        <w:spacing w:before="220"/>
        <w:ind w:firstLine="540"/>
        <w:jc w:val="both"/>
      </w:pPr>
      <w:r>
        <w:t>Срок действия декларации о соответствии молочной продукции, выпускаемой серийно, составляет не более 3 лет;</w:t>
      </w:r>
    </w:p>
    <w:p w:rsidR="00084354" w:rsidRDefault="00084354">
      <w:pPr>
        <w:pStyle w:val="ConsPlusNormal"/>
        <w:spacing w:before="220"/>
        <w:ind w:firstLine="540"/>
        <w:jc w:val="both"/>
      </w:pPr>
      <w:r>
        <w:t>б) схема декларирования 2д (для партии молочной продукции) включает в себя следующие процедуры:</w:t>
      </w:r>
    </w:p>
    <w:p w:rsidR="00084354" w:rsidRDefault="00084354">
      <w:pPr>
        <w:pStyle w:val="ConsPlusNormal"/>
        <w:spacing w:before="220"/>
        <w:ind w:firstLine="540"/>
        <w:jc w:val="both"/>
      </w:pPr>
      <w:r>
        <w:t>формирование и анализ технической документации и доказательственных материалов;</w:t>
      </w:r>
    </w:p>
    <w:p w:rsidR="00084354" w:rsidRDefault="00084354">
      <w:pPr>
        <w:pStyle w:val="ConsPlusNormal"/>
        <w:spacing w:before="220"/>
        <w:ind w:firstLine="540"/>
        <w:jc w:val="both"/>
      </w:pPr>
      <w:r>
        <w:t>проведение испытаний партии продукции;</w:t>
      </w:r>
    </w:p>
    <w:p w:rsidR="00084354" w:rsidRDefault="00084354">
      <w:pPr>
        <w:pStyle w:val="ConsPlusNormal"/>
        <w:spacing w:before="220"/>
        <w:ind w:firstLine="540"/>
        <w:jc w:val="both"/>
      </w:pPr>
      <w:r>
        <w:lastRenderedPageBreak/>
        <w:t>принятие и регистрация декларации о соответствии;</w:t>
      </w:r>
    </w:p>
    <w:p w:rsidR="00084354" w:rsidRDefault="00084354">
      <w:pPr>
        <w:pStyle w:val="ConsPlusNormal"/>
        <w:spacing w:before="220"/>
        <w:ind w:firstLine="540"/>
        <w:jc w:val="both"/>
      </w:pPr>
      <w:r>
        <w:t>нанесение единого знака обращения продукции на рынке государств - членов Таможенного союза.</w:t>
      </w:r>
    </w:p>
    <w:p w:rsidR="00084354" w:rsidRDefault="00084354">
      <w:pPr>
        <w:pStyle w:val="ConsPlusNormal"/>
        <w:spacing w:before="220"/>
        <w:ind w:firstLine="540"/>
        <w:jc w:val="both"/>
      </w:pPr>
      <w:r>
        <w:t>Заявитель формирует техническую документацию, доказательственные материалы и проводит их анализ.</w:t>
      </w:r>
    </w:p>
    <w:p w:rsidR="00084354" w:rsidRDefault="00084354">
      <w:pPr>
        <w:pStyle w:val="ConsPlusNormal"/>
        <w:spacing w:before="220"/>
        <w:ind w:firstLine="540"/>
        <w:jc w:val="both"/>
      </w:pPr>
      <w:r>
        <w:t>Заявитель проводит испытания образцов молочной продукции для обеспечения подтверждения ее соответствия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Испытания образцов молочной продукции проводятся в испытательной лаборатории заявителя (по выбору заявителя испытания образцов молочной продукции могут проводиться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084354" w:rsidRDefault="00084354">
      <w:pPr>
        <w:pStyle w:val="ConsPlusNormal"/>
        <w:spacing w:before="220"/>
        <w:ind w:firstLine="540"/>
        <w:jc w:val="both"/>
      </w:pPr>
      <w:r>
        <w:t>Заявитель оформляет декларацию о соответствии молочной продукции требованиям настоящего технического регламента, которая оформляется по единой форме и по правилам, утвержденным Решением Коллегии Евразийской экономической комиссии от 25 декабря 2012 г. N 293.</w:t>
      </w:r>
    </w:p>
    <w:p w:rsidR="00084354" w:rsidRDefault="00084354">
      <w:pPr>
        <w:pStyle w:val="ConsPlusNormal"/>
        <w:spacing w:before="220"/>
        <w:ind w:firstLine="540"/>
        <w:jc w:val="both"/>
      </w:pPr>
      <w:r>
        <w:t>Заявитель наносит единый знак обращения продукции на рынке государств - членов Таможенного союза.</w:t>
      </w:r>
    </w:p>
    <w:p w:rsidR="00084354" w:rsidRDefault="00084354">
      <w:pPr>
        <w:pStyle w:val="ConsPlusNormal"/>
        <w:spacing w:before="220"/>
        <w:ind w:firstLine="540"/>
        <w:jc w:val="both"/>
      </w:pPr>
      <w:r>
        <w:t>Срок действия декларации о соответствии молочной продукции соответствует сроку годности этой молочной продукции;</w:t>
      </w:r>
    </w:p>
    <w:p w:rsidR="00084354" w:rsidRDefault="00084354">
      <w:pPr>
        <w:pStyle w:val="ConsPlusNormal"/>
        <w:spacing w:before="220"/>
        <w:ind w:firstLine="540"/>
        <w:jc w:val="both"/>
      </w:pPr>
      <w:r>
        <w:t>в) схема декларирования 3д (для серийно выпускаемой молочной продукции) включает в себя следующие процедуры:</w:t>
      </w:r>
    </w:p>
    <w:p w:rsidR="00084354" w:rsidRDefault="00084354">
      <w:pPr>
        <w:pStyle w:val="ConsPlusNormal"/>
        <w:spacing w:before="220"/>
        <w:ind w:firstLine="540"/>
        <w:jc w:val="both"/>
      </w:pPr>
      <w:r>
        <w:t>формирование и анализ технической документации и доказательственных материалов;</w:t>
      </w:r>
    </w:p>
    <w:p w:rsidR="00084354" w:rsidRDefault="00084354">
      <w:pPr>
        <w:pStyle w:val="ConsPlusNormal"/>
        <w:spacing w:before="220"/>
        <w:ind w:firstLine="540"/>
        <w:jc w:val="both"/>
      </w:pPr>
      <w:r>
        <w:t>осуществление производственного контроля;</w:t>
      </w:r>
    </w:p>
    <w:p w:rsidR="00084354" w:rsidRDefault="00084354">
      <w:pPr>
        <w:pStyle w:val="ConsPlusNormal"/>
        <w:spacing w:before="220"/>
        <w:ind w:firstLine="540"/>
        <w:jc w:val="both"/>
      </w:pPr>
      <w:r>
        <w:t>проведение испытаний образцов пищевой продукции;</w:t>
      </w:r>
    </w:p>
    <w:p w:rsidR="00084354" w:rsidRDefault="00084354">
      <w:pPr>
        <w:pStyle w:val="ConsPlusNormal"/>
        <w:spacing w:before="220"/>
        <w:ind w:firstLine="540"/>
        <w:jc w:val="both"/>
      </w:pPr>
      <w:r>
        <w:t>принятие и регистрация декларации о соответствии;</w:t>
      </w:r>
    </w:p>
    <w:p w:rsidR="00084354" w:rsidRDefault="00084354">
      <w:pPr>
        <w:pStyle w:val="ConsPlusNormal"/>
        <w:spacing w:before="220"/>
        <w:ind w:firstLine="540"/>
        <w:jc w:val="both"/>
      </w:pPr>
      <w:r>
        <w:t>нанесение единого знака обращения продукции на рынке государств - членов Таможенного союза.</w:t>
      </w:r>
    </w:p>
    <w:p w:rsidR="00084354" w:rsidRDefault="00084354">
      <w:pPr>
        <w:pStyle w:val="ConsPlusNormal"/>
        <w:spacing w:before="220"/>
        <w:ind w:firstLine="540"/>
        <w:jc w:val="both"/>
      </w:pPr>
      <w:r>
        <w:t>Заявитель предпринимает все необходимые меры, чтобы процесс производства молочной продукции был стабильным и обеспечивал ее соответствие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Заявитель формирует техническую документацию, доказательственные материалы и проводит их анализ.</w:t>
      </w:r>
    </w:p>
    <w:p w:rsidR="00084354" w:rsidRDefault="00084354">
      <w:pPr>
        <w:pStyle w:val="ConsPlusNormal"/>
        <w:spacing w:before="220"/>
        <w:ind w:firstLine="540"/>
        <w:jc w:val="both"/>
      </w:pPr>
      <w:r>
        <w:t>Заявитель обеспечивает проведение производственного контроля.</w:t>
      </w:r>
    </w:p>
    <w:p w:rsidR="00084354" w:rsidRDefault="00084354">
      <w:pPr>
        <w:pStyle w:val="ConsPlusNormal"/>
        <w:spacing w:before="220"/>
        <w:ind w:firstLine="540"/>
        <w:jc w:val="both"/>
      </w:pPr>
      <w:r>
        <w:t>С целью контроля соответствия молочной продукции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заявитель проводит испытания образцов молочной продукции. Испытания образцов молочной продукции проводятся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084354" w:rsidRDefault="00084354">
      <w:pPr>
        <w:pStyle w:val="ConsPlusNormal"/>
        <w:spacing w:before="220"/>
        <w:ind w:firstLine="540"/>
        <w:jc w:val="both"/>
      </w:pPr>
      <w:r>
        <w:t xml:space="preserve">Заявитель оформляет декларацию о соответствии молочной продукции требованиям </w:t>
      </w:r>
      <w:r>
        <w:lastRenderedPageBreak/>
        <w:t>настоящего технического регламента, которая оформляется по единой форме и по правилам, утвержденным Решением Коллегии Евразийской экономической комиссии от 25 декабря 2012 г. N 293.</w:t>
      </w:r>
    </w:p>
    <w:p w:rsidR="00084354" w:rsidRDefault="00084354">
      <w:pPr>
        <w:pStyle w:val="ConsPlusNormal"/>
        <w:spacing w:before="220"/>
        <w:ind w:firstLine="540"/>
        <w:jc w:val="both"/>
      </w:pPr>
      <w:r>
        <w:t>Заявитель наносит единый знак обращения продукции на рынке государств - членов Таможенного союза.</w:t>
      </w:r>
    </w:p>
    <w:p w:rsidR="00084354" w:rsidRDefault="00084354">
      <w:pPr>
        <w:pStyle w:val="ConsPlusNormal"/>
        <w:spacing w:before="220"/>
        <w:ind w:firstLine="540"/>
        <w:jc w:val="both"/>
      </w:pPr>
      <w:r>
        <w:t>Срок действия декларации о соответствии молочной продукции, выпускаемой серийно, составляет не более 3 лет;</w:t>
      </w:r>
    </w:p>
    <w:p w:rsidR="00084354" w:rsidRDefault="00084354">
      <w:pPr>
        <w:pStyle w:val="ConsPlusNormal"/>
        <w:spacing w:before="220"/>
        <w:ind w:firstLine="540"/>
        <w:jc w:val="both"/>
      </w:pPr>
      <w:r>
        <w:t>г) схема декларирования 4д (для партии молочной продукции) включает в себя следующие процедуры:</w:t>
      </w:r>
    </w:p>
    <w:p w:rsidR="00084354" w:rsidRDefault="00084354">
      <w:pPr>
        <w:pStyle w:val="ConsPlusNormal"/>
        <w:spacing w:before="220"/>
        <w:ind w:firstLine="540"/>
        <w:jc w:val="both"/>
      </w:pPr>
      <w:r>
        <w:t>формирование и анализ технической документации и доказательственных материалов;</w:t>
      </w:r>
    </w:p>
    <w:p w:rsidR="00084354" w:rsidRDefault="00084354">
      <w:pPr>
        <w:pStyle w:val="ConsPlusNormal"/>
        <w:spacing w:before="220"/>
        <w:ind w:firstLine="540"/>
        <w:jc w:val="both"/>
      </w:pPr>
      <w:r>
        <w:t>проведение испытаний партии продукции;</w:t>
      </w:r>
    </w:p>
    <w:p w:rsidR="00084354" w:rsidRDefault="00084354">
      <w:pPr>
        <w:pStyle w:val="ConsPlusNormal"/>
        <w:spacing w:before="220"/>
        <w:ind w:firstLine="540"/>
        <w:jc w:val="both"/>
      </w:pPr>
      <w:r>
        <w:t>принятие и регистрация декларации о соответствии;</w:t>
      </w:r>
    </w:p>
    <w:p w:rsidR="00084354" w:rsidRDefault="00084354">
      <w:pPr>
        <w:pStyle w:val="ConsPlusNormal"/>
        <w:spacing w:before="220"/>
        <w:ind w:firstLine="540"/>
        <w:jc w:val="both"/>
      </w:pPr>
      <w:r>
        <w:t>нанесение единого знака обращения продукции на рынке государств - членов Таможенного союза.</w:t>
      </w:r>
    </w:p>
    <w:p w:rsidR="00084354" w:rsidRDefault="00084354">
      <w:pPr>
        <w:pStyle w:val="ConsPlusNormal"/>
        <w:spacing w:before="220"/>
        <w:ind w:firstLine="540"/>
        <w:jc w:val="both"/>
      </w:pPr>
      <w:r>
        <w:t>Заявитель формирует техническую документацию, доказательственные материалы и проводит их анализ.</w:t>
      </w:r>
    </w:p>
    <w:p w:rsidR="00084354" w:rsidRDefault="00084354">
      <w:pPr>
        <w:pStyle w:val="ConsPlusNormal"/>
        <w:spacing w:before="220"/>
        <w:ind w:firstLine="540"/>
        <w:jc w:val="both"/>
      </w:pPr>
      <w:r>
        <w:t>Заявитель проводит испытания образцов молочной продукции для обеспечения подтверждения ее соответствия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Испытания образцов молочной продукции проводятся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084354" w:rsidRDefault="00084354">
      <w:pPr>
        <w:pStyle w:val="ConsPlusNormal"/>
        <w:spacing w:before="220"/>
        <w:ind w:firstLine="540"/>
        <w:jc w:val="both"/>
      </w:pPr>
      <w:r>
        <w:t>Заявитель оформляет декларацию о соответствии молочной продукции требованиям настоящего технического регламента, которая оформляется по единой форме и по правилам, утвержденным Решением Коллегии Евразийской экономической комиссии от 25 декабря 2012 г. N 293.</w:t>
      </w:r>
    </w:p>
    <w:p w:rsidR="00084354" w:rsidRDefault="00084354">
      <w:pPr>
        <w:pStyle w:val="ConsPlusNormal"/>
        <w:spacing w:before="220"/>
        <w:ind w:firstLine="540"/>
        <w:jc w:val="both"/>
      </w:pPr>
      <w:r>
        <w:t>Заявитель наносит единый знак обращения продукции на рынке государств - членов Таможенного союза.</w:t>
      </w:r>
    </w:p>
    <w:p w:rsidR="00084354" w:rsidRDefault="00084354">
      <w:pPr>
        <w:pStyle w:val="ConsPlusNormal"/>
        <w:spacing w:before="220"/>
        <w:ind w:firstLine="540"/>
        <w:jc w:val="both"/>
      </w:pPr>
      <w:r>
        <w:t>Срок действия декларации о соответствии молочной продукции соответствует сроку годности этой молочной продукции;</w:t>
      </w:r>
    </w:p>
    <w:p w:rsidR="00084354" w:rsidRDefault="00084354">
      <w:pPr>
        <w:pStyle w:val="ConsPlusNormal"/>
        <w:spacing w:before="220"/>
        <w:ind w:firstLine="540"/>
        <w:jc w:val="both"/>
      </w:pPr>
      <w:r>
        <w:t>д) схема декларирования 6д (для серийно выпускаемой молочной продукции при наличии у изготовителя сертифицированной системы качества и безопасности, основанной на принципах ХАССП (в английской транскрипции HACCP - Hazard Analysis and Critical Control Points - система анализа рисков и определение критических контрольных точек)) включает в себя следующие процедуры:</w:t>
      </w:r>
    </w:p>
    <w:p w:rsidR="00084354" w:rsidRDefault="00084354">
      <w:pPr>
        <w:pStyle w:val="ConsPlusNormal"/>
        <w:spacing w:before="220"/>
        <w:ind w:firstLine="540"/>
        <w:jc w:val="both"/>
      </w:pPr>
      <w:r>
        <w:t>формирование и анализ технической документации и доказательственных материалов, в состав которых включается сертификат системы качества и безопасности, основанной на принципах ХАССП;</w:t>
      </w:r>
    </w:p>
    <w:p w:rsidR="00084354" w:rsidRDefault="00084354">
      <w:pPr>
        <w:pStyle w:val="ConsPlusNormal"/>
        <w:spacing w:before="220"/>
        <w:ind w:firstLine="540"/>
        <w:jc w:val="both"/>
      </w:pPr>
      <w:r>
        <w:t>осуществление производственного контроля;</w:t>
      </w:r>
    </w:p>
    <w:p w:rsidR="00084354" w:rsidRDefault="00084354">
      <w:pPr>
        <w:pStyle w:val="ConsPlusNormal"/>
        <w:spacing w:before="220"/>
        <w:ind w:firstLine="540"/>
        <w:jc w:val="both"/>
      </w:pPr>
      <w:r>
        <w:t>проведение испытаний образцов молочной продукции;</w:t>
      </w:r>
    </w:p>
    <w:p w:rsidR="00084354" w:rsidRDefault="00084354">
      <w:pPr>
        <w:pStyle w:val="ConsPlusNormal"/>
        <w:spacing w:before="220"/>
        <w:ind w:firstLine="540"/>
        <w:jc w:val="both"/>
      </w:pPr>
      <w:r>
        <w:lastRenderedPageBreak/>
        <w:t>принятие и регистрация декларации о соответствии;</w:t>
      </w:r>
    </w:p>
    <w:p w:rsidR="00084354" w:rsidRDefault="00084354">
      <w:pPr>
        <w:pStyle w:val="ConsPlusNormal"/>
        <w:spacing w:before="220"/>
        <w:ind w:firstLine="540"/>
        <w:jc w:val="both"/>
      </w:pPr>
      <w:r>
        <w:t>нанесение единого знака обращения продукции на рынке государств - членов Таможенного союза.</w:t>
      </w:r>
    </w:p>
    <w:p w:rsidR="00084354" w:rsidRDefault="00084354">
      <w:pPr>
        <w:pStyle w:val="ConsPlusNormal"/>
        <w:spacing w:before="220"/>
        <w:ind w:firstLine="540"/>
        <w:jc w:val="both"/>
      </w:pPr>
      <w:r>
        <w:t>Заявитель предпринимает все необходимые меры, чтобы процесс производства (изготовления) молочной продукции был стабильным и обеспечивал ее соответствие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Заявитель формирует техническую документацию, доказательственные материалы и проводит их анализ.</w:t>
      </w:r>
    </w:p>
    <w:p w:rsidR="00084354" w:rsidRDefault="00084354">
      <w:pPr>
        <w:pStyle w:val="ConsPlusNormal"/>
        <w:spacing w:before="220"/>
        <w:ind w:firstLine="540"/>
        <w:jc w:val="both"/>
      </w:pPr>
      <w:r>
        <w:t>Заявитель обеспечивает проведение производственного контроля.</w:t>
      </w:r>
    </w:p>
    <w:p w:rsidR="00084354" w:rsidRDefault="00084354">
      <w:pPr>
        <w:pStyle w:val="ConsPlusNormal"/>
        <w:spacing w:before="220"/>
        <w:ind w:firstLine="540"/>
        <w:jc w:val="both"/>
      </w:pPr>
      <w:r>
        <w:t>С целью контроля соответствия пищевой продукции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заявитель проводит испытания образцов молочной продукции. Испытания образцов молочной продукции проводятся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084354" w:rsidRDefault="00084354">
      <w:pPr>
        <w:pStyle w:val="ConsPlusNormal"/>
        <w:spacing w:before="220"/>
        <w:ind w:firstLine="540"/>
        <w:jc w:val="both"/>
      </w:pPr>
      <w:r>
        <w:t>Заявитель оформляет декларацию о соответствии молочной продукции требованиям настоящего технического регламента, которая оформляется по единой форме и по правилам, утвержденным Решением Коллегии Евразийской экономической комиссии от 25 декабря 2012 г. N 293.</w:t>
      </w:r>
    </w:p>
    <w:p w:rsidR="00084354" w:rsidRDefault="00084354">
      <w:pPr>
        <w:pStyle w:val="ConsPlusNormal"/>
        <w:spacing w:before="220"/>
        <w:ind w:firstLine="540"/>
        <w:jc w:val="both"/>
      </w:pPr>
      <w:r>
        <w:t>Заявитель наносит единый знак обращения продукции на рынке государств - членов Таможенного союза.</w:t>
      </w:r>
    </w:p>
    <w:p w:rsidR="00084354" w:rsidRDefault="00084354">
      <w:pPr>
        <w:pStyle w:val="ConsPlusNormal"/>
        <w:spacing w:before="220"/>
        <w:ind w:firstLine="540"/>
        <w:jc w:val="both"/>
      </w:pPr>
      <w:r>
        <w:t>Срок действия декларации о соответствии молочной продукции, выпускаемой серийно, составляет не более 5 лет.</w:t>
      </w:r>
    </w:p>
    <w:p w:rsidR="00084354" w:rsidRDefault="00084354">
      <w:pPr>
        <w:pStyle w:val="ConsPlusNormal"/>
        <w:spacing w:before="220"/>
        <w:ind w:firstLine="540"/>
        <w:jc w:val="both"/>
      </w:pPr>
      <w:r>
        <w:t>107. В качестве доказательственных материалов, являющихся основанием для принятия декларации о соответствии, используются:</w:t>
      </w:r>
    </w:p>
    <w:p w:rsidR="00084354" w:rsidRDefault="00084354">
      <w:pPr>
        <w:pStyle w:val="ConsPlusNormal"/>
        <w:spacing w:before="220"/>
        <w:ind w:firstLine="540"/>
        <w:jc w:val="both"/>
      </w:pPr>
      <w:r>
        <w:t>а) протоколы исследований (испытаний), подтверждающие выполнение требований настоящего технического регламента, а также требований других технических регламентов Таможенного союза, действие которых распространяется на молочную продукцию;</w:t>
      </w:r>
    </w:p>
    <w:p w:rsidR="00084354" w:rsidRDefault="00084354">
      <w:pPr>
        <w:pStyle w:val="ConsPlusNormal"/>
        <w:spacing w:before="220"/>
        <w:ind w:firstLine="540"/>
        <w:jc w:val="both"/>
      </w:pPr>
      <w:r>
        <w:t>б) копии документов, подтверждающих государственную регистрацию в качестве юридического лица или физического лица, зарегистрированного в качестве индивидуального предпринимателя;</w:t>
      </w:r>
    </w:p>
    <w:p w:rsidR="00084354" w:rsidRDefault="00084354">
      <w:pPr>
        <w:pStyle w:val="ConsPlusNormal"/>
        <w:spacing w:before="220"/>
        <w:ind w:firstLine="540"/>
        <w:jc w:val="both"/>
      </w:pPr>
      <w:r>
        <w:t>в) сертификаты системы менеджмента качества и безопасности (при наличии (за исключением схемы 6д));</w:t>
      </w:r>
    </w:p>
    <w:p w:rsidR="00084354" w:rsidRDefault="00084354">
      <w:pPr>
        <w:pStyle w:val="ConsPlusNormal"/>
        <w:spacing w:before="220"/>
        <w:ind w:firstLine="540"/>
        <w:jc w:val="both"/>
      </w:pPr>
      <w:r>
        <w:t>г) иные документы по выбору заявителя, послужившие основанием для подтверждения соответствия молочной продукции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w:t>
      </w:r>
    </w:p>
    <w:p w:rsidR="00084354" w:rsidRDefault="00084354">
      <w:pPr>
        <w:pStyle w:val="ConsPlusNormal"/>
        <w:spacing w:before="220"/>
        <w:ind w:firstLine="540"/>
        <w:jc w:val="both"/>
      </w:pPr>
      <w:r>
        <w:t>д) контракт (договор поставки) или товаросопроводительная документация (при их наличии) - при подтверждении партии молочной продукции по схемам 2д и 4д.</w:t>
      </w:r>
    </w:p>
    <w:p w:rsidR="00084354" w:rsidRDefault="00084354">
      <w:pPr>
        <w:pStyle w:val="ConsPlusNormal"/>
        <w:spacing w:before="220"/>
        <w:ind w:firstLine="540"/>
        <w:jc w:val="both"/>
      </w:pPr>
      <w:r>
        <w:t xml:space="preserve">108. При декларировании соответствия по схемам 1д, 3д и 6д заявителем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w:t>
      </w:r>
      <w:r>
        <w:lastRenderedPageBreak/>
        <w:t>являющиеся изготовителем или выполняющие функции иностранного изготовителя молочной продукции на основании договора с ним в части обеспечения соответствия поставляемой продукции требованиям настоящего технического регламента.</w:t>
      </w:r>
    </w:p>
    <w:p w:rsidR="00084354" w:rsidRDefault="00084354">
      <w:pPr>
        <w:pStyle w:val="ConsPlusNormal"/>
        <w:spacing w:before="220"/>
        <w:ind w:firstLine="540"/>
        <w:jc w:val="both"/>
      </w:pPr>
      <w:r>
        <w:t>При декларировании соответствия по схемам 2д и 4д заявителем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или продавцом или выполняющие функции иностранного изготовителя молочной продукции на основании договора с ним в части обеспечения соответствия поставляемой продукции требованиям настоящего технического регламента.</w:t>
      </w:r>
    </w:p>
    <w:p w:rsidR="00084354" w:rsidRDefault="00084354">
      <w:pPr>
        <w:pStyle w:val="ConsPlusNormal"/>
        <w:spacing w:before="220"/>
        <w:ind w:firstLine="540"/>
        <w:jc w:val="both"/>
      </w:pPr>
      <w:r>
        <w:t>109. Комплекты документов, послуживших основанием для принятия декларации о соответствии, должны храниться:</w:t>
      </w:r>
    </w:p>
    <w:p w:rsidR="00084354" w:rsidRDefault="00084354">
      <w:pPr>
        <w:pStyle w:val="ConsPlusNormal"/>
        <w:spacing w:before="220"/>
        <w:ind w:firstLine="540"/>
        <w:jc w:val="both"/>
      </w:pPr>
      <w:r>
        <w:t>при подтверждении соответствия серийно выпускаемой продукции - в течение не менее 10 лет со дня прекращения действия декларации о соответствии;</w:t>
      </w:r>
    </w:p>
    <w:p w:rsidR="00084354" w:rsidRDefault="00084354">
      <w:pPr>
        <w:pStyle w:val="ConsPlusNormal"/>
        <w:spacing w:before="220"/>
        <w:ind w:firstLine="540"/>
        <w:jc w:val="both"/>
      </w:pPr>
      <w:r>
        <w:t>при подтверждении соответствия партии продукции - в течение не менее 5 лет со дня реализации последнего изделия из партии.</w:t>
      </w:r>
    </w:p>
    <w:p w:rsidR="00084354" w:rsidRDefault="00084354">
      <w:pPr>
        <w:pStyle w:val="ConsPlusNormal"/>
        <w:spacing w:before="220"/>
        <w:ind w:firstLine="540"/>
        <w:jc w:val="both"/>
      </w:pPr>
      <w:r>
        <w:t>110. Государственный контроль (надзор) за соответствием молока и молочной продукции, процессов их производства, хранения, перевозки и реализации требованиям настоящего технического регламента проводится в соответствии с законодательством государства-члена.</w:t>
      </w:r>
    </w:p>
    <w:p w:rsidR="00084354" w:rsidRDefault="00084354">
      <w:pPr>
        <w:pStyle w:val="ConsPlusNormal"/>
        <w:jc w:val="center"/>
      </w:pPr>
    </w:p>
    <w:p w:rsidR="00084354" w:rsidRDefault="00084354">
      <w:pPr>
        <w:pStyle w:val="ConsPlusTitle"/>
        <w:jc w:val="center"/>
        <w:outlineLvl w:val="1"/>
      </w:pPr>
      <w:r>
        <w:t>XV. Маркировка единым знаком обращения продукции на рынке</w:t>
      </w:r>
    </w:p>
    <w:p w:rsidR="00084354" w:rsidRDefault="00084354">
      <w:pPr>
        <w:pStyle w:val="ConsPlusTitle"/>
        <w:jc w:val="center"/>
      </w:pPr>
      <w:r>
        <w:t>государств - членов Таможенного союза</w:t>
      </w:r>
    </w:p>
    <w:p w:rsidR="00084354" w:rsidRDefault="00084354">
      <w:pPr>
        <w:pStyle w:val="ConsPlusNormal"/>
        <w:jc w:val="center"/>
      </w:pPr>
    </w:p>
    <w:p w:rsidR="00084354" w:rsidRDefault="00084354">
      <w:pPr>
        <w:pStyle w:val="ConsPlusNormal"/>
        <w:ind w:firstLine="540"/>
        <w:jc w:val="both"/>
      </w:pPr>
      <w:r>
        <w:t>111. Молоко и молочная продукция, соответствующая требованиям настоящего технического регламента и прошедшая оценку (подтверждение) соответствия требованиям, установленным в разделе XIV настоящего технического регламента, должны иметь маркировку единым знаком обращения продукции на рынке государств - членов Таможенного союза.</w:t>
      </w:r>
    </w:p>
    <w:p w:rsidR="00084354" w:rsidRDefault="00084354">
      <w:pPr>
        <w:pStyle w:val="ConsPlusNormal"/>
        <w:spacing w:before="220"/>
        <w:ind w:firstLine="540"/>
        <w:jc w:val="both"/>
      </w:pPr>
      <w:r>
        <w:t>112. Маркировка единым знаком обращения продукции на рынке государств - членов Таможенного союза осуществляется перед выпуском молока и молочной продукции в обращение на рынок государств-членов.</w:t>
      </w:r>
    </w:p>
    <w:p w:rsidR="00084354" w:rsidRDefault="00084354">
      <w:pPr>
        <w:pStyle w:val="ConsPlusNormal"/>
        <w:spacing w:before="220"/>
        <w:ind w:firstLine="540"/>
        <w:jc w:val="both"/>
      </w:pPr>
      <w:r>
        <w:t>113. Единый знак обращения продукции на рынке государств - членов Таможенного союза наносится на упаковку любым способом, обеспечивающим его четкое и ясное изображение в течение всего срока годности молока и молочной продукции. Для молока в транспортной упаковке, в том числе в цистернах, допускается нанесение единого знака обращения продукции на рынке государств - членов Таможенного союза в сопроводительных документах.</w:t>
      </w:r>
    </w:p>
    <w:p w:rsidR="00084354" w:rsidRDefault="00084354">
      <w:pPr>
        <w:pStyle w:val="ConsPlusNormal"/>
        <w:spacing w:before="220"/>
        <w:ind w:firstLine="540"/>
        <w:jc w:val="both"/>
      </w:pPr>
      <w:r>
        <w:t>114. Маркировка единым знаком обращения продукции на рынке государств - членов Таможенного союза неупакованных сырого молока, сырого обезжиренного молока, сырых сливок, реализуемых юридическими лицами и физическими лицами, зарегистрированными в качестве индивидуальных предпринимателей, для переработки, наносится на товаросопроводительную документацию.</w:t>
      </w:r>
    </w:p>
    <w:p w:rsidR="00084354" w:rsidRDefault="00084354">
      <w:pPr>
        <w:pStyle w:val="ConsPlusNormal"/>
        <w:ind w:firstLine="540"/>
        <w:jc w:val="both"/>
      </w:pPr>
    </w:p>
    <w:p w:rsidR="00084354" w:rsidRDefault="00084354">
      <w:pPr>
        <w:pStyle w:val="ConsPlusTitle"/>
        <w:jc w:val="center"/>
        <w:outlineLvl w:val="1"/>
      </w:pPr>
      <w:r>
        <w:t>XVI. Защитительная оговорка</w:t>
      </w:r>
    </w:p>
    <w:p w:rsidR="00084354" w:rsidRDefault="00084354">
      <w:pPr>
        <w:pStyle w:val="ConsPlusNormal"/>
        <w:ind w:firstLine="540"/>
        <w:jc w:val="both"/>
      </w:pPr>
    </w:p>
    <w:p w:rsidR="00084354" w:rsidRDefault="00084354">
      <w:pPr>
        <w:pStyle w:val="ConsPlusNormal"/>
        <w:ind w:firstLine="540"/>
        <w:jc w:val="both"/>
      </w:pPr>
      <w:r>
        <w:t>115. Уполномоченные органы государств-членов обязаны предпринять все меры для ограничения и запрета выпуска в обращение на таможенную территорию Таможенного союза молока и молочной продукции, не соответствующих требованиям настоящего технического регламента и требованиям других технических регламентов Таможенного союза, действие которых на них распространяется, а также для их изъятия из обращения.</w:t>
      </w:r>
    </w:p>
    <w:p w:rsidR="00084354" w:rsidRDefault="00084354">
      <w:pPr>
        <w:pStyle w:val="ConsPlusNormal"/>
        <w:spacing w:before="220"/>
        <w:ind w:firstLine="540"/>
        <w:jc w:val="both"/>
      </w:pPr>
      <w:r>
        <w:lastRenderedPageBreak/>
        <w:t>В этом случае уполномоченный орган государства-члена обязан уведомить уполномоченные органы других государств-членов о принятии соответствующего решения с указанием причины его принятия и предоставлением доказательств, разъясняющих необходимость принятия соответствующей меры.</w:t>
      </w: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jc w:val="right"/>
        <w:outlineLvl w:val="1"/>
      </w:pPr>
      <w:r>
        <w:t>Приложение N 1</w:t>
      </w:r>
    </w:p>
    <w:p w:rsidR="00084354" w:rsidRDefault="00084354">
      <w:pPr>
        <w:pStyle w:val="ConsPlusNormal"/>
        <w:jc w:val="right"/>
      </w:pPr>
      <w:r>
        <w:t>к техническому регламенту</w:t>
      </w:r>
    </w:p>
    <w:p w:rsidR="00084354" w:rsidRDefault="00084354">
      <w:pPr>
        <w:pStyle w:val="ConsPlusNormal"/>
        <w:jc w:val="right"/>
      </w:pPr>
      <w:r>
        <w:t>Таможенного союза</w:t>
      </w:r>
    </w:p>
    <w:p w:rsidR="00084354" w:rsidRDefault="00084354">
      <w:pPr>
        <w:pStyle w:val="ConsPlusNormal"/>
        <w:jc w:val="right"/>
      </w:pPr>
      <w:r>
        <w:t>"О безопасности молока</w:t>
      </w:r>
    </w:p>
    <w:p w:rsidR="00084354" w:rsidRDefault="00084354">
      <w:pPr>
        <w:pStyle w:val="ConsPlusNormal"/>
        <w:jc w:val="right"/>
      </w:pPr>
      <w:r>
        <w:t>и молочной продукции"</w:t>
      </w:r>
    </w:p>
    <w:p w:rsidR="00084354" w:rsidRDefault="00084354">
      <w:pPr>
        <w:pStyle w:val="ConsPlusNormal"/>
        <w:jc w:val="right"/>
      </w:pPr>
      <w:r>
        <w:t>(ТР ТС 033/2013)</w:t>
      </w:r>
    </w:p>
    <w:p w:rsidR="00084354" w:rsidRDefault="00084354">
      <w:pPr>
        <w:pStyle w:val="ConsPlusNormal"/>
        <w:ind w:firstLine="540"/>
        <w:jc w:val="both"/>
      </w:pPr>
    </w:p>
    <w:p w:rsidR="00084354" w:rsidRDefault="00084354">
      <w:pPr>
        <w:pStyle w:val="ConsPlusTitle"/>
        <w:jc w:val="center"/>
      </w:pPr>
      <w:bookmarkStart w:id="11" w:name="P538"/>
      <w:bookmarkEnd w:id="11"/>
      <w:r>
        <w:t>ФИЗИКО-ХИМИЧЕСКИЕ И МИКРОБИОЛОГИЧЕСКИЕ ПОКАЗАТЕЛИ</w:t>
      </w:r>
    </w:p>
    <w:p w:rsidR="00084354" w:rsidRDefault="00084354">
      <w:pPr>
        <w:pStyle w:val="ConsPlusTitle"/>
        <w:jc w:val="center"/>
      </w:pPr>
      <w:r>
        <w:t>ИДЕНТИФИКАЦИИ ПРОДУКТОВ ПЕРЕРАБОТКИ МОЛОКА</w:t>
      </w:r>
    </w:p>
    <w:p w:rsidR="00084354" w:rsidRDefault="00084354">
      <w:pPr>
        <w:pStyle w:val="ConsPlusNormal"/>
        <w:jc w:val="right"/>
      </w:pPr>
    </w:p>
    <w:p w:rsidR="00084354" w:rsidRDefault="00084354">
      <w:pPr>
        <w:pStyle w:val="ConsPlusNormal"/>
        <w:jc w:val="right"/>
        <w:outlineLvl w:val="2"/>
      </w:pPr>
      <w:r>
        <w:t>Таблица 1</w:t>
      </w:r>
    </w:p>
    <w:p w:rsidR="00084354" w:rsidRDefault="00084354">
      <w:pPr>
        <w:pStyle w:val="ConsPlusNormal"/>
        <w:ind w:firstLine="540"/>
        <w:jc w:val="both"/>
      </w:pPr>
    </w:p>
    <w:p w:rsidR="00084354" w:rsidRDefault="00084354">
      <w:pPr>
        <w:pStyle w:val="ConsPlusTitle"/>
        <w:jc w:val="center"/>
      </w:pPr>
      <w:r>
        <w:t>Питьевое молоко, сливки, молочные составные продукты</w:t>
      </w:r>
    </w:p>
    <w:p w:rsidR="00084354" w:rsidRDefault="00084354">
      <w:pPr>
        <w:pStyle w:val="ConsPlusTitle"/>
        <w:jc w:val="center"/>
      </w:pPr>
      <w:r>
        <w:t>жидкие и структурированные, кисломолочные продукты,</w:t>
      </w:r>
    </w:p>
    <w:p w:rsidR="00084354" w:rsidRDefault="00084354">
      <w:pPr>
        <w:pStyle w:val="ConsPlusTitle"/>
        <w:jc w:val="center"/>
      </w:pPr>
      <w:r>
        <w:t>сгущенная молочная продукция, сухая молочная продукция</w:t>
      </w:r>
    </w:p>
    <w:p w:rsidR="00084354" w:rsidRDefault="00084354">
      <w:pPr>
        <w:pStyle w:val="ConsPlusNormal"/>
        <w:ind w:firstLine="540"/>
        <w:jc w:val="both"/>
      </w:pPr>
    </w:p>
    <w:p w:rsidR="00084354" w:rsidRDefault="00084354">
      <w:pPr>
        <w:sectPr w:rsidR="00084354" w:rsidSect="007707B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99"/>
        <w:gridCol w:w="1322"/>
        <w:gridCol w:w="1948"/>
        <w:gridCol w:w="1671"/>
        <w:gridCol w:w="2520"/>
      </w:tblGrid>
      <w:tr w:rsidR="00084354">
        <w:tc>
          <w:tcPr>
            <w:tcW w:w="2199" w:type="dxa"/>
            <w:vMerge w:val="restart"/>
            <w:tcBorders>
              <w:top w:val="single" w:sz="4" w:space="0" w:color="auto"/>
              <w:bottom w:val="single" w:sz="4" w:space="0" w:color="auto"/>
            </w:tcBorders>
          </w:tcPr>
          <w:p w:rsidR="00084354" w:rsidRDefault="00084354">
            <w:pPr>
              <w:pStyle w:val="ConsPlusNormal"/>
              <w:jc w:val="center"/>
            </w:pPr>
            <w:r>
              <w:lastRenderedPageBreak/>
              <w:t>Наименование продукта переработки молока</w:t>
            </w:r>
          </w:p>
        </w:tc>
        <w:tc>
          <w:tcPr>
            <w:tcW w:w="4941" w:type="dxa"/>
            <w:gridSpan w:val="3"/>
            <w:tcBorders>
              <w:top w:val="single" w:sz="4" w:space="0" w:color="auto"/>
              <w:bottom w:val="single" w:sz="4" w:space="0" w:color="auto"/>
            </w:tcBorders>
          </w:tcPr>
          <w:p w:rsidR="00084354" w:rsidRDefault="00084354">
            <w:pPr>
              <w:pStyle w:val="ConsPlusNormal"/>
              <w:jc w:val="center"/>
            </w:pPr>
            <w:r>
              <w:t>Диапазон массовой доли, %</w:t>
            </w:r>
          </w:p>
        </w:tc>
        <w:tc>
          <w:tcPr>
            <w:tcW w:w="2520" w:type="dxa"/>
            <w:vMerge w:val="restart"/>
            <w:tcBorders>
              <w:top w:val="single" w:sz="4" w:space="0" w:color="auto"/>
              <w:bottom w:val="single" w:sz="4" w:space="0" w:color="auto"/>
            </w:tcBorders>
          </w:tcPr>
          <w:p w:rsidR="00084354" w:rsidRDefault="00084354">
            <w:pPr>
              <w:pStyle w:val="ConsPlusNormal"/>
              <w:jc w:val="center"/>
            </w:pPr>
            <w:r>
              <w:t>Молочнокислые микроорганизмы, пробиотические микроорганизмы, дрожжи</w:t>
            </w:r>
          </w:p>
        </w:tc>
      </w:tr>
      <w:tr w:rsidR="00084354">
        <w:tc>
          <w:tcPr>
            <w:tcW w:w="2199" w:type="dxa"/>
            <w:vMerge/>
            <w:tcBorders>
              <w:top w:val="single" w:sz="4" w:space="0" w:color="auto"/>
              <w:bottom w:val="single" w:sz="4" w:space="0" w:color="auto"/>
            </w:tcBorders>
          </w:tcPr>
          <w:p w:rsidR="00084354" w:rsidRDefault="00084354"/>
        </w:tc>
        <w:tc>
          <w:tcPr>
            <w:tcW w:w="1322" w:type="dxa"/>
            <w:tcBorders>
              <w:top w:val="single" w:sz="4" w:space="0" w:color="auto"/>
              <w:bottom w:val="single" w:sz="4" w:space="0" w:color="auto"/>
            </w:tcBorders>
          </w:tcPr>
          <w:p w:rsidR="00084354" w:rsidRDefault="00084354">
            <w:pPr>
              <w:pStyle w:val="ConsPlusNormal"/>
              <w:jc w:val="center"/>
            </w:pPr>
            <w:r>
              <w:t>жир</w:t>
            </w:r>
          </w:p>
        </w:tc>
        <w:tc>
          <w:tcPr>
            <w:tcW w:w="1948" w:type="dxa"/>
            <w:tcBorders>
              <w:top w:val="single" w:sz="4" w:space="0" w:color="auto"/>
              <w:bottom w:val="single" w:sz="4" w:space="0" w:color="auto"/>
            </w:tcBorders>
          </w:tcPr>
          <w:p w:rsidR="00084354" w:rsidRDefault="00084354">
            <w:pPr>
              <w:pStyle w:val="ConsPlusNormal"/>
              <w:jc w:val="center"/>
            </w:pPr>
            <w:r>
              <w:t>белок, не менее (для молочных составных продуктов - в молочной основе)</w:t>
            </w:r>
          </w:p>
        </w:tc>
        <w:tc>
          <w:tcPr>
            <w:tcW w:w="1671" w:type="dxa"/>
            <w:tcBorders>
              <w:top w:val="single" w:sz="4" w:space="0" w:color="auto"/>
              <w:bottom w:val="single" w:sz="4" w:space="0" w:color="auto"/>
            </w:tcBorders>
          </w:tcPr>
          <w:p w:rsidR="00084354" w:rsidRDefault="00084354">
            <w:pPr>
              <w:pStyle w:val="ConsPlusNormal"/>
              <w:jc w:val="center"/>
            </w:pPr>
            <w:r>
              <w:t>СОМО &lt;*&gt;, не менее (для молочных составных продуктов -  в молочной основе)</w:t>
            </w:r>
          </w:p>
        </w:tc>
        <w:tc>
          <w:tcPr>
            <w:tcW w:w="2520" w:type="dxa"/>
            <w:vMerge/>
            <w:tcBorders>
              <w:top w:val="single" w:sz="4" w:space="0" w:color="auto"/>
              <w:bottom w:val="single" w:sz="4" w:space="0" w:color="auto"/>
            </w:tcBorders>
          </w:tcPr>
          <w:p w:rsidR="00084354" w:rsidRDefault="00084354"/>
        </w:tc>
      </w:tr>
      <w:tr w:rsidR="00084354">
        <w:tc>
          <w:tcPr>
            <w:tcW w:w="2199" w:type="dxa"/>
            <w:tcBorders>
              <w:top w:val="single" w:sz="4" w:space="0" w:color="auto"/>
              <w:bottom w:val="single" w:sz="4" w:space="0" w:color="auto"/>
            </w:tcBorders>
          </w:tcPr>
          <w:p w:rsidR="00084354" w:rsidRDefault="00084354">
            <w:pPr>
              <w:pStyle w:val="ConsPlusNormal"/>
              <w:jc w:val="center"/>
            </w:pPr>
            <w:r>
              <w:t>1</w:t>
            </w:r>
          </w:p>
        </w:tc>
        <w:tc>
          <w:tcPr>
            <w:tcW w:w="1322" w:type="dxa"/>
            <w:tcBorders>
              <w:top w:val="single" w:sz="4" w:space="0" w:color="auto"/>
              <w:bottom w:val="single" w:sz="4" w:space="0" w:color="auto"/>
            </w:tcBorders>
          </w:tcPr>
          <w:p w:rsidR="00084354" w:rsidRDefault="00084354">
            <w:pPr>
              <w:pStyle w:val="ConsPlusNormal"/>
              <w:jc w:val="center"/>
            </w:pPr>
            <w:r>
              <w:t>2</w:t>
            </w:r>
          </w:p>
        </w:tc>
        <w:tc>
          <w:tcPr>
            <w:tcW w:w="1948" w:type="dxa"/>
            <w:tcBorders>
              <w:top w:val="single" w:sz="4" w:space="0" w:color="auto"/>
              <w:bottom w:val="single" w:sz="4" w:space="0" w:color="auto"/>
            </w:tcBorders>
          </w:tcPr>
          <w:p w:rsidR="00084354" w:rsidRDefault="00084354">
            <w:pPr>
              <w:pStyle w:val="ConsPlusNormal"/>
              <w:jc w:val="center"/>
            </w:pPr>
            <w:r>
              <w:t>3</w:t>
            </w:r>
          </w:p>
        </w:tc>
        <w:tc>
          <w:tcPr>
            <w:tcW w:w="1671" w:type="dxa"/>
            <w:tcBorders>
              <w:top w:val="single" w:sz="4" w:space="0" w:color="auto"/>
              <w:bottom w:val="single" w:sz="4" w:space="0" w:color="auto"/>
            </w:tcBorders>
          </w:tcPr>
          <w:p w:rsidR="00084354" w:rsidRDefault="00084354">
            <w:pPr>
              <w:pStyle w:val="ConsPlusNormal"/>
              <w:jc w:val="center"/>
            </w:pPr>
            <w:r>
              <w:t>4</w:t>
            </w:r>
          </w:p>
        </w:tc>
        <w:tc>
          <w:tcPr>
            <w:tcW w:w="2520" w:type="dxa"/>
            <w:tcBorders>
              <w:top w:val="single" w:sz="4" w:space="0" w:color="auto"/>
              <w:bottom w:val="single" w:sz="4" w:space="0" w:color="auto"/>
            </w:tcBorders>
          </w:tcPr>
          <w:p w:rsidR="00084354" w:rsidRDefault="00084354">
            <w:pPr>
              <w:pStyle w:val="ConsPlusNormal"/>
              <w:jc w:val="center"/>
            </w:pPr>
            <w:r>
              <w:t>5</w:t>
            </w:r>
          </w:p>
        </w:tc>
      </w:tr>
      <w:tr w:rsidR="00084354">
        <w:tblPrEx>
          <w:tblBorders>
            <w:left w:val="none" w:sz="0" w:space="0" w:color="auto"/>
            <w:right w:val="none" w:sz="0" w:space="0" w:color="auto"/>
            <w:insideH w:val="none" w:sz="0" w:space="0" w:color="auto"/>
            <w:insideV w:val="none" w:sz="0" w:space="0" w:color="auto"/>
          </w:tblBorders>
        </w:tblPrEx>
        <w:tc>
          <w:tcPr>
            <w:tcW w:w="2199" w:type="dxa"/>
            <w:tcBorders>
              <w:top w:val="single" w:sz="4" w:space="0" w:color="auto"/>
              <w:left w:val="nil"/>
              <w:bottom w:val="nil"/>
              <w:right w:val="nil"/>
            </w:tcBorders>
          </w:tcPr>
          <w:p w:rsidR="00084354" w:rsidRDefault="00084354">
            <w:pPr>
              <w:pStyle w:val="ConsPlusNormal"/>
            </w:pPr>
            <w:r>
              <w:t>Питьевое молоко</w:t>
            </w:r>
          </w:p>
        </w:tc>
        <w:tc>
          <w:tcPr>
            <w:tcW w:w="1322" w:type="dxa"/>
            <w:tcBorders>
              <w:top w:val="single" w:sz="4" w:space="0" w:color="auto"/>
              <w:left w:val="nil"/>
              <w:bottom w:val="nil"/>
              <w:right w:val="nil"/>
            </w:tcBorders>
          </w:tcPr>
          <w:p w:rsidR="00084354" w:rsidRDefault="00084354">
            <w:pPr>
              <w:pStyle w:val="ConsPlusNormal"/>
              <w:jc w:val="center"/>
            </w:pPr>
            <w:r>
              <w:t>0,1 - 9,9</w:t>
            </w:r>
          </w:p>
        </w:tc>
        <w:tc>
          <w:tcPr>
            <w:tcW w:w="1948" w:type="dxa"/>
            <w:tcBorders>
              <w:top w:val="single" w:sz="4" w:space="0" w:color="auto"/>
              <w:left w:val="nil"/>
              <w:bottom w:val="nil"/>
              <w:right w:val="nil"/>
            </w:tcBorders>
          </w:tcPr>
          <w:p w:rsidR="00084354" w:rsidRDefault="00084354">
            <w:pPr>
              <w:pStyle w:val="ConsPlusNormal"/>
              <w:jc w:val="center"/>
            </w:pPr>
            <w:r>
              <w:t>2,8 (для молока с массовой долей жира более 4 процентов - 2,6)</w:t>
            </w:r>
          </w:p>
        </w:tc>
        <w:tc>
          <w:tcPr>
            <w:tcW w:w="1671" w:type="dxa"/>
            <w:tcBorders>
              <w:top w:val="single" w:sz="4" w:space="0" w:color="auto"/>
              <w:left w:val="nil"/>
              <w:bottom w:val="nil"/>
              <w:right w:val="nil"/>
            </w:tcBorders>
          </w:tcPr>
          <w:p w:rsidR="00084354" w:rsidRDefault="00084354">
            <w:pPr>
              <w:pStyle w:val="ConsPlusNormal"/>
              <w:jc w:val="center"/>
            </w:pPr>
            <w:r>
              <w:t>8</w:t>
            </w:r>
          </w:p>
        </w:tc>
        <w:tc>
          <w:tcPr>
            <w:tcW w:w="2520" w:type="dxa"/>
            <w:tcBorders>
              <w:top w:val="single" w:sz="4" w:space="0" w:color="auto"/>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084354" w:rsidRDefault="00084354">
            <w:pPr>
              <w:pStyle w:val="ConsPlusNormal"/>
            </w:pPr>
            <w:r>
              <w:t>Молочный напиток</w:t>
            </w:r>
          </w:p>
        </w:tc>
        <w:tc>
          <w:tcPr>
            <w:tcW w:w="1322" w:type="dxa"/>
            <w:tcBorders>
              <w:top w:val="nil"/>
              <w:left w:val="nil"/>
              <w:bottom w:val="nil"/>
              <w:right w:val="nil"/>
            </w:tcBorders>
          </w:tcPr>
          <w:p w:rsidR="00084354" w:rsidRDefault="00084354">
            <w:pPr>
              <w:pStyle w:val="ConsPlusNormal"/>
              <w:jc w:val="center"/>
            </w:pPr>
            <w:r>
              <w:t>0,1 - 6</w:t>
            </w:r>
          </w:p>
        </w:tc>
        <w:tc>
          <w:tcPr>
            <w:tcW w:w="1948" w:type="dxa"/>
            <w:tcBorders>
              <w:top w:val="nil"/>
              <w:left w:val="nil"/>
              <w:bottom w:val="nil"/>
              <w:right w:val="nil"/>
            </w:tcBorders>
          </w:tcPr>
          <w:p w:rsidR="00084354" w:rsidRDefault="00084354">
            <w:pPr>
              <w:pStyle w:val="ConsPlusNormal"/>
              <w:jc w:val="center"/>
            </w:pPr>
            <w:r>
              <w:t>2,6</w:t>
            </w:r>
          </w:p>
        </w:tc>
        <w:tc>
          <w:tcPr>
            <w:tcW w:w="1671" w:type="dxa"/>
            <w:tcBorders>
              <w:top w:val="nil"/>
              <w:left w:val="nil"/>
              <w:bottom w:val="nil"/>
              <w:right w:val="nil"/>
            </w:tcBorders>
          </w:tcPr>
          <w:p w:rsidR="00084354" w:rsidRDefault="00084354">
            <w:pPr>
              <w:pStyle w:val="ConsPlusNormal"/>
              <w:jc w:val="center"/>
            </w:pPr>
            <w:r>
              <w:t>7,4</w:t>
            </w:r>
          </w:p>
        </w:tc>
        <w:tc>
          <w:tcPr>
            <w:tcW w:w="252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084354" w:rsidRDefault="00084354">
            <w:pPr>
              <w:pStyle w:val="ConsPlusNormal"/>
            </w:pPr>
            <w:r>
              <w:t>Молочный коктейль, напиток, желе, пудинг, мусс, паста, суфле</w:t>
            </w:r>
          </w:p>
        </w:tc>
        <w:tc>
          <w:tcPr>
            <w:tcW w:w="1322" w:type="dxa"/>
            <w:tcBorders>
              <w:top w:val="nil"/>
              <w:left w:val="nil"/>
              <w:bottom w:val="nil"/>
              <w:right w:val="nil"/>
            </w:tcBorders>
          </w:tcPr>
          <w:p w:rsidR="00084354" w:rsidRDefault="00084354">
            <w:pPr>
              <w:pStyle w:val="ConsPlusNormal"/>
              <w:jc w:val="center"/>
            </w:pPr>
            <w:r>
              <w:t>0,1 - 9,5</w:t>
            </w:r>
          </w:p>
        </w:tc>
        <w:tc>
          <w:tcPr>
            <w:tcW w:w="1948" w:type="dxa"/>
            <w:tcBorders>
              <w:top w:val="nil"/>
              <w:left w:val="nil"/>
              <w:bottom w:val="nil"/>
              <w:right w:val="nil"/>
            </w:tcBorders>
          </w:tcPr>
          <w:p w:rsidR="00084354" w:rsidRDefault="00084354">
            <w:pPr>
              <w:pStyle w:val="ConsPlusNormal"/>
              <w:jc w:val="center"/>
            </w:pPr>
            <w:r>
              <w:t>-</w:t>
            </w:r>
          </w:p>
        </w:tc>
        <w:tc>
          <w:tcPr>
            <w:tcW w:w="1671" w:type="dxa"/>
            <w:tcBorders>
              <w:top w:val="nil"/>
              <w:left w:val="nil"/>
              <w:bottom w:val="nil"/>
              <w:right w:val="nil"/>
            </w:tcBorders>
          </w:tcPr>
          <w:p w:rsidR="00084354" w:rsidRDefault="00084354">
            <w:pPr>
              <w:pStyle w:val="ConsPlusNormal"/>
              <w:jc w:val="center"/>
            </w:pPr>
            <w:r>
              <w:t>-</w:t>
            </w:r>
          </w:p>
        </w:tc>
        <w:tc>
          <w:tcPr>
            <w:tcW w:w="252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084354" w:rsidRDefault="00084354">
            <w:pPr>
              <w:pStyle w:val="ConsPlusNormal"/>
            </w:pPr>
            <w:r>
              <w:t>Сливки питьевые, в том числе стерилизованные</w:t>
            </w:r>
          </w:p>
        </w:tc>
        <w:tc>
          <w:tcPr>
            <w:tcW w:w="1322" w:type="dxa"/>
            <w:tcBorders>
              <w:top w:val="nil"/>
              <w:left w:val="nil"/>
              <w:bottom w:val="nil"/>
              <w:right w:val="nil"/>
            </w:tcBorders>
          </w:tcPr>
          <w:p w:rsidR="00084354" w:rsidRDefault="00084354">
            <w:pPr>
              <w:pStyle w:val="ConsPlusNormal"/>
              <w:jc w:val="center"/>
            </w:pPr>
            <w:r>
              <w:t>10 - 34</w:t>
            </w:r>
          </w:p>
        </w:tc>
        <w:tc>
          <w:tcPr>
            <w:tcW w:w="1948" w:type="dxa"/>
            <w:tcBorders>
              <w:top w:val="nil"/>
              <w:left w:val="nil"/>
              <w:bottom w:val="nil"/>
              <w:right w:val="nil"/>
            </w:tcBorders>
          </w:tcPr>
          <w:p w:rsidR="00084354" w:rsidRDefault="00084354">
            <w:pPr>
              <w:pStyle w:val="ConsPlusNormal"/>
              <w:jc w:val="center"/>
            </w:pPr>
            <w:r>
              <w:t>1,8 - 2,6</w:t>
            </w:r>
          </w:p>
        </w:tc>
        <w:tc>
          <w:tcPr>
            <w:tcW w:w="1671" w:type="dxa"/>
            <w:tcBorders>
              <w:top w:val="nil"/>
              <w:left w:val="nil"/>
              <w:bottom w:val="nil"/>
              <w:right w:val="nil"/>
            </w:tcBorders>
          </w:tcPr>
          <w:p w:rsidR="00084354" w:rsidRDefault="00084354">
            <w:pPr>
              <w:pStyle w:val="ConsPlusNormal"/>
              <w:jc w:val="center"/>
            </w:pPr>
            <w:r>
              <w:t>5,2 - 8</w:t>
            </w:r>
          </w:p>
        </w:tc>
        <w:tc>
          <w:tcPr>
            <w:tcW w:w="252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084354" w:rsidRDefault="00084354">
            <w:pPr>
              <w:pStyle w:val="ConsPlusNormal"/>
            </w:pPr>
            <w:r>
              <w:t>Сливки питьевые, высокожирные</w:t>
            </w:r>
          </w:p>
        </w:tc>
        <w:tc>
          <w:tcPr>
            <w:tcW w:w="1322" w:type="dxa"/>
            <w:tcBorders>
              <w:top w:val="nil"/>
              <w:left w:val="nil"/>
              <w:bottom w:val="nil"/>
              <w:right w:val="nil"/>
            </w:tcBorders>
          </w:tcPr>
          <w:p w:rsidR="00084354" w:rsidRDefault="00084354">
            <w:pPr>
              <w:pStyle w:val="ConsPlusNormal"/>
              <w:jc w:val="center"/>
            </w:pPr>
            <w:r>
              <w:t>35 - 58</w:t>
            </w:r>
          </w:p>
        </w:tc>
        <w:tc>
          <w:tcPr>
            <w:tcW w:w="1948" w:type="dxa"/>
            <w:tcBorders>
              <w:top w:val="nil"/>
              <w:left w:val="nil"/>
              <w:bottom w:val="nil"/>
              <w:right w:val="nil"/>
            </w:tcBorders>
          </w:tcPr>
          <w:p w:rsidR="00084354" w:rsidRDefault="00084354">
            <w:pPr>
              <w:pStyle w:val="ConsPlusNormal"/>
              <w:jc w:val="center"/>
            </w:pPr>
            <w:r>
              <w:t>1,2</w:t>
            </w:r>
          </w:p>
        </w:tc>
        <w:tc>
          <w:tcPr>
            <w:tcW w:w="1671" w:type="dxa"/>
            <w:tcBorders>
              <w:top w:val="nil"/>
              <w:left w:val="nil"/>
              <w:bottom w:val="nil"/>
              <w:right w:val="nil"/>
            </w:tcBorders>
          </w:tcPr>
          <w:p w:rsidR="00084354" w:rsidRDefault="00084354">
            <w:pPr>
              <w:pStyle w:val="ConsPlusNormal"/>
              <w:jc w:val="center"/>
            </w:pPr>
            <w:r>
              <w:t>3,6</w:t>
            </w:r>
          </w:p>
        </w:tc>
        <w:tc>
          <w:tcPr>
            <w:tcW w:w="252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084354" w:rsidRDefault="00084354">
            <w:pPr>
              <w:pStyle w:val="ConsPlusNormal"/>
            </w:pPr>
            <w:r>
              <w:t xml:space="preserve">Кисломолочные продукты &lt;**&gt;, кроме айрана, йогурта, сметаны, </w:t>
            </w:r>
            <w:r>
              <w:lastRenderedPageBreak/>
              <w:t>творога, в том числе продукты с бифидобактериями и другими пробиотическими микроорганизмами</w:t>
            </w:r>
          </w:p>
        </w:tc>
        <w:tc>
          <w:tcPr>
            <w:tcW w:w="1322" w:type="dxa"/>
            <w:tcBorders>
              <w:top w:val="nil"/>
              <w:left w:val="nil"/>
              <w:bottom w:val="nil"/>
              <w:right w:val="nil"/>
            </w:tcBorders>
          </w:tcPr>
          <w:p w:rsidR="00084354" w:rsidRDefault="00084354">
            <w:pPr>
              <w:pStyle w:val="ConsPlusNormal"/>
              <w:jc w:val="center"/>
            </w:pPr>
            <w:r>
              <w:lastRenderedPageBreak/>
              <w:t>0,1 - 9,9</w:t>
            </w:r>
          </w:p>
        </w:tc>
        <w:tc>
          <w:tcPr>
            <w:tcW w:w="1948" w:type="dxa"/>
            <w:tcBorders>
              <w:top w:val="nil"/>
              <w:left w:val="nil"/>
              <w:bottom w:val="nil"/>
              <w:right w:val="nil"/>
            </w:tcBorders>
          </w:tcPr>
          <w:p w:rsidR="00084354" w:rsidRDefault="00084354">
            <w:pPr>
              <w:pStyle w:val="ConsPlusNormal"/>
              <w:jc w:val="center"/>
            </w:pPr>
            <w:r>
              <w:t>2,8</w:t>
            </w:r>
          </w:p>
          <w:p w:rsidR="00084354" w:rsidRDefault="00084354">
            <w:pPr>
              <w:pStyle w:val="ConsPlusNormal"/>
              <w:jc w:val="center"/>
            </w:pPr>
            <w:r>
              <w:t xml:space="preserve">(для продукта с массовой долей жира более 4 </w:t>
            </w:r>
            <w:r>
              <w:lastRenderedPageBreak/>
              <w:t>процентов - 2,6</w:t>
            </w:r>
          </w:p>
        </w:tc>
        <w:tc>
          <w:tcPr>
            <w:tcW w:w="1671" w:type="dxa"/>
            <w:tcBorders>
              <w:top w:val="nil"/>
              <w:left w:val="nil"/>
              <w:bottom w:val="nil"/>
              <w:right w:val="nil"/>
            </w:tcBorders>
          </w:tcPr>
          <w:p w:rsidR="00084354" w:rsidRDefault="00084354">
            <w:pPr>
              <w:pStyle w:val="ConsPlusNormal"/>
              <w:jc w:val="center"/>
            </w:pPr>
            <w:r>
              <w:lastRenderedPageBreak/>
              <w:t>не менее 7,8</w:t>
            </w:r>
          </w:p>
        </w:tc>
        <w:tc>
          <w:tcPr>
            <w:tcW w:w="2520" w:type="dxa"/>
            <w:tcBorders>
              <w:top w:val="nil"/>
              <w:left w:val="nil"/>
              <w:bottom w:val="nil"/>
              <w:right w:val="nil"/>
            </w:tcBorders>
          </w:tcPr>
          <w:p w:rsidR="00084354" w:rsidRDefault="00084354">
            <w:pPr>
              <w:pStyle w:val="ConsPlusNormal"/>
              <w:jc w:val="center"/>
            </w:pPr>
            <w:r>
              <w:t>молочнокислые микроорганизмы - не менее 1 x 10</w:t>
            </w:r>
            <w:r>
              <w:rPr>
                <w:vertAlign w:val="superscript"/>
              </w:rPr>
              <w:t>7</w:t>
            </w:r>
            <w:r>
              <w:t xml:space="preserve"> КОЕ &lt;***&gt;/см</w:t>
            </w:r>
            <w:r>
              <w:rPr>
                <w:vertAlign w:val="superscript"/>
              </w:rPr>
              <w:t>3</w:t>
            </w:r>
            <w:r>
              <w:t xml:space="preserve"> (г). Для </w:t>
            </w:r>
            <w:r>
              <w:lastRenderedPageBreak/>
              <w:t>продуктов, обогащенных бифидобактериями и другими пробиотическими микроорганизмами, в том числе йогурта, бифидобактерий и (или) других пробиотических микроорганизмов - не менее 1 x 10</w:t>
            </w:r>
            <w:r>
              <w:rPr>
                <w:vertAlign w:val="superscript"/>
              </w:rPr>
              <w:t>6</w:t>
            </w:r>
            <w:r>
              <w:t xml:space="preserve"> КОЕ/см</w:t>
            </w:r>
            <w:r>
              <w:rPr>
                <w:vertAlign w:val="superscript"/>
              </w:rPr>
              <w:t>3</w:t>
            </w:r>
            <w:r>
              <w:t xml:space="preserve"> (г) &lt;**&gt;</w:t>
            </w:r>
          </w:p>
        </w:tc>
      </w:tr>
      <w:tr w:rsidR="00084354">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084354" w:rsidRDefault="00084354">
            <w:pPr>
              <w:pStyle w:val="ConsPlusNormal"/>
            </w:pPr>
            <w:r>
              <w:lastRenderedPageBreak/>
              <w:t>Йогурт</w:t>
            </w:r>
          </w:p>
        </w:tc>
        <w:tc>
          <w:tcPr>
            <w:tcW w:w="1322" w:type="dxa"/>
            <w:tcBorders>
              <w:top w:val="nil"/>
              <w:left w:val="nil"/>
              <w:bottom w:val="nil"/>
              <w:right w:val="nil"/>
            </w:tcBorders>
          </w:tcPr>
          <w:p w:rsidR="00084354" w:rsidRDefault="00084354">
            <w:pPr>
              <w:pStyle w:val="ConsPlusNormal"/>
              <w:jc w:val="center"/>
            </w:pPr>
            <w:r>
              <w:t>0,1 - 10</w:t>
            </w:r>
          </w:p>
        </w:tc>
        <w:tc>
          <w:tcPr>
            <w:tcW w:w="1948" w:type="dxa"/>
            <w:tcBorders>
              <w:top w:val="nil"/>
              <w:left w:val="nil"/>
              <w:bottom w:val="nil"/>
              <w:right w:val="nil"/>
            </w:tcBorders>
          </w:tcPr>
          <w:p w:rsidR="00084354" w:rsidRDefault="00084354">
            <w:pPr>
              <w:pStyle w:val="ConsPlusNormal"/>
              <w:jc w:val="center"/>
            </w:pPr>
            <w:r>
              <w:t>3,2 &lt;****&gt;</w:t>
            </w:r>
          </w:p>
        </w:tc>
        <w:tc>
          <w:tcPr>
            <w:tcW w:w="1671" w:type="dxa"/>
            <w:tcBorders>
              <w:top w:val="nil"/>
              <w:left w:val="nil"/>
              <w:bottom w:val="nil"/>
              <w:right w:val="nil"/>
            </w:tcBorders>
          </w:tcPr>
          <w:p w:rsidR="00084354" w:rsidRDefault="00084354">
            <w:pPr>
              <w:pStyle w:val="ConsPlusNormal"/>
              <w:jc w:val="center"/>
            </w:pPr>
            <w:r>
              <w:t>не менее 9,5 &lt;*****&gt;</w:t>
            </w:r>
          </w:p>
        </w:tc>
        <w:tc>
          <w:tcPr>
            <w:tcW w:w="2520" w:type="dxa"/>
            <w:tcBorders>
              <w:top w:val="nil"/>
              <w:left w:val="nil"/>
              <w:bottom w:val="nil"/>
              <w:right w:val="nil"/>
            </w:tcBorders>
          </w:tcPr>
          <w:p w:rsidR="00084354" w:rsidRDefault="00084354">
            <w:pPr>
              <w:pStyle w:val="ConsPlusNormal"/>
              <w:jc w:val="center"/>
            </w:pPr>
            <w:r>
              <w:t>Дрожжи на конец срока годности, не менее: для айрана, кефира - 1 x 10</w:t>
            </w:r>
            <w:r>
              <w:rPr>
                <w:vertAlign w:val="superscript"/>
              </w:rPr>
              <w:t>4</w:t>
            </w:r>
            <w:r>
              <w:t xml:space="preserve"> КОЕ/см</w:t>
            </w:r>
            <w:r>
              <w:rPr>
                <w:vertAlign w:val="superscript"/>
              </w:rPr>
              <w:t>3</w:t>
            </w:r>
            <w:r>
              <w:t xml:space="preserve"> (г), для кумыса - 1 x 10</w:t>
            </w:r>
            <w:r>
              <w:rPr>
                <w:vertAlign w:val="superscript"/>
              </w:rPr>
              <w:t>5</w:t>
            </w:r>
            <w:r>
              <w:t xml:space="preserve"> КОЕ/см</w:t>
            </w:r>
            <w:r>
              <w:rPr>
                <w:vertAlign w:val="superscript"/>
              </w:rPr>
              <w:t>3</w:t>
            </w:r>
            <w:r>
              <w:t xml:space="preserve"> (г)</w:t>
            </w:r>
          </w:p>
        </w:tc>
      </w:tr>
      <w:tr w:rsidR="00084354">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084354" w:rsidRDefault="00084354">
            <w:pPr>
              <w:pStyle w:val="ConsPlusNormal"/>
            </w:pPr>
            <w:r>
              <w:t>Сметана, продукты на ее основе</w:t>
            </w:r>
          </w:p>
        </w:tc>
        <w:tc>
          <w:tcPr>
            <w:tcW w:w="1322" w:type="dxa"/>
            <w:tcBorders>
              <w:top w:val="nil"/>
              <w:left w:val="nil"/>
              <w:bottom w:val="nil"/>
              <w:right w:val="nil"/>
            </w:tcBorders>
          </w:tcPr>
          <w:p w:rsidR="00084354" w:rsidRDefault="00084354">
            <w:pPr>
              <w:pStyle w:val="ConsPlusNormal"/>
              <w:jc w:val="center"/>
            </w:pPr>
            <w:r>
              <w:t>10 - 58</w:t>
            </w:r>
          </w:p>
        </w:tc>
        <w:tc>
          <w:tcPr>
            <w:tcW w:w="1948" w:type="dxa"/>
            <w:tcBorders>
              <w:top w:val="nil"/>
              <w:left w:val="nil"/>
              <w:bottom w:val="nil"/>
              <w:right w:val="nil"/>
            </w:tcBorders>
          </w:tcPr>
          <w:p w:rsidR="00084354" w:rsidRDefault="00084354">
            <w:pPr>
              <w:pStyle w:val="ConsPlusNormal"/>
              <w:jc w:val="center"/>
            </w:pPr>
            <w:r>
              <w:t>1,2</w:t>
            </w:r>
          </w:p>
        </w:tc>
        <w:tc>
          <w:tcPr>
            <w:tcW w:w="1671" w:type="dxa"/>
            <w:tcBorders>
              <w:top w:val="nil"/>
              <w:left w:val="nil"/>
              <w:bottom w:val="nil"/>
              <w:right w:val="nil"/>
            </w:tcBorders>
          </w:tcPr>
          <w:p w:rsidR="00084354" w:rsidRDefault="00084354">
            <w:pPr>
              <w:pStyle w:val="ConsPlusNormal"/>
              <w:jc w:val="center"/>
            </w:pPr>
            <w:r>
              <w:t>3,6</w:t>
            </w:r>
          </w:p>
        </w:tc>
        <w:tc>
          <w:tcPr>
            <w:tcW w:w="2520" w:type="dxa"/>
            <w:tcBorders>
              <w:top w:val="nil"/>
              <w:left w:val="nil"/>
              <w:bottom w:val="nil"/>
              <w:right w:val="nil"/>
            </w:tcBorders>
          </w:tcPr>
          <w:p w:rsidR="00084354" w:rsidRDefault="00084354">
            <w:pPr>
              <w:pStyle w:val="ConsPlusNormal"/>
              <w:jc w:val="center"/>
            </w:pPr>
            <w:r>
              <w:t>молочнокислые микроорганизмы для сметаны - не менее 1 x 10</w:t>
            </w:r>
            <w:r>
              <w:rPr>
                <w:vertAlign w:val="superscript"/>
              </w:rPr>
              <w:t>7</w:t>
            </w:r>
            <w:r>
              <w:t xml:space="preserve"> КОЕ/см</w:t>
            </w:r>
            <w:r>
              <w:rPr>
                <w:vertAlign w:val="superscript"/>
              </w:rPr>
              <w:t>3</w:t>
            </w:r>
            <w:r>
              <w:t xml:space="preserve"> (г)</w:t>
            </w:r>
          </w:p>
        </w:tc>
      </w:tr>
      <w:tr w:rsidR="00084354">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084354" w:rsidRDefault="00084354">
            <w:pPr>
              <w:pStyle w:val="ConsPlusNormal"/>
            </w:pPr>
            <w:r>
              <w:t>Творог (кроме творога, производимого с использованием ультрафильтрации, сепарирования, и зерненого творога)</w:t>
            </w:r>
          </w:p>
        </w:tc>
        <w:tc>
          <w:tcPr>
            <w:tcW w:w="1322" w:type="dxa"/>
            <w:tcBorders>
              <w:top w:val="nil"/>
              <w:left w:val="nil"/>
              <w:bottom w:val="nil"/>
              <w:right w:val="nil"/>
            </w:tcBorders>
          </w:tcPr>
          <w:p w:rsidR="00084354" w:rsidRDefault="00084354">
            <w:pPr>
              <w:pStyle w:val="ConsPlusNormal"/>
              <w:jc w:val="center"/>
            </w:pPr>
            <w:r>
              <w:t>0,1 - 35</w:t>
            </w:r>
          </w:p>
        </w:tc>
        <w:tc>
          <w:tcPr>
            <w:tcW w:w="1948" w:type="dxa"/>
            <w:tcBorders>
              <w:top w:val="nil"/>
              <w:left w:val="nil"/>
              <w:bottom w:val="nil"/>
              <w:right w:val="nil"/>
            </w:tcBorders>
          </w:tcPr>
          <w:p w:rsidR="00084354" w:rsidRDefault="00084354">
            <w:pPr>
              <w:pStyle w:val="ConsPlusNormal"/>
              <w:jc w:val="center"/>
            </w:pPr>
            <w:r>
              <w:t>12</w:t>
            </w:r>
          </w:p>
          <w:p w:rsidR="00084354" w:rsidRDefault="00084354">
            <w:pPr>
              <w:pStyle w:val="ConsPlusNormal"/>
              <w:jc w:val="center"/>
            </w:pPr>
            <w:r>
              <w:t>Для творога с массовой долей жира более 18% - 8</w:t>
            </w:r>
          </w:p>
        </w:tc>
        <w:tc>
          <w:tcPr>
            <w:tcW w:w="1671" w:type="dxa"/>
            <w:tcBorders>
              <w:top w:val="nil"/>
              <w:left w:val="nil"/>
              <w:bottom w:val="nil"/>
              <w:right w:val="nil"/>
            </w:tcBorders>
          </w:tcPr>
          <w:p w:rsidR="00084354" w:rsidRDefault="00084354">
            <w:pPr>
              <w:pStyle w:val="ConsPlusNormal"/>
              <w:jc w:val="center"/>
            </w:pPr>
            <w:r>
              <w:t>13,5</w:t>
            </w:r>
          </w:p>
          <w:p w:rsidR="00084354" w:rsidRDefault="00084354">
            <w:pPr>
              <w:pStyle w:val="ConsPlusNormal"/>
              <w:jc w:val="center"/>
            </w:pPr>
            <w:r>
              <w:t>Для творога с массовой долей жира более 18% - 10</w:t>
            </w:r>
          </w:p>
        </w:tc>
        <w:tc>
          <w:tcPr>
            <w:tcW w:w="2520" w:type="dxa"/>
            <w:tcBorders>
              <w:top w:val="nil"/>
              <w:left w:val="nil"/>
              <w:bottom w:val="nil"/>
              <w:right w:val="nil"/>
            </w:tcBorders>
          </w:tcPr>
          <w:p w:rsidR="00084354" w:rsidRDefault="00084354">
            <w:pPr>
              <w:pStyle w:val="ConsPlusNormal"/>
              <w:jc w:val="center"/>
            </w:pPr>
            <w:r>
              <w:t>молочнокислые микроорганизмы для творога - не менее 1 x 10</w:t>
            </w:r>
            <w:r>
              <w:rPr>
                <w:vertAlign w:val="superscript"/>
              </w:rPr>
              <w:t>6</w:t>
            </w:r>
            <w:r>
              <w:t xml:space="preserve"> КОЕ/см</w:t>
            </w:r>
            <w:r>
              <w:rPr>
                <w:vertAlign w:val="superscript"/>
              </w:rPr>
              <w:t>3</w:t>
            </w:r>
            <w:r>
              <w:t xml:space="preserve"> (г)</w:t>
            </w:r>
          </w:p>
        </w:tc>
      </w:tr>
      <w:tr w:rsidR="00084354">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084354" w:rsidRDefault="00084354">
            <w:pPr>
              <w:pStyle w:val="ConsPlusNormal"/>
            </w:pPr>
            <w:r>
              <w:t xml:space="preserve">Творог, производимый с использованием ультрафильтрации, </w:t>
            </w:r>
            <w:r>
              <w:lastRenderedPageBreak/>
              <w:t>сепарирования</w:t>
            </w:r>
          </w:p>
        </w:tc>
        <w:tc>
          <w:tcPr>
            <w:tcW w:w="1322" w:type="dxa"/>
            <w:tcBorders>
              <w:top w:val="nil"/>
              <w:left w:val="nil"/>
              <w:bottom w:val="nil"/>
              <w:right w:val="nil"/>
            </w:tcBorders>
          </w:tcPr>
          <w:p w:rsidR="00084354" w:rsidRDefault="00084354">
            <w:pPr>
              <w:pStyle w:val="ConsPlusNormal"/>
              <w:jc w:val="center"/>
            </w:pPr>
            <w:r>
              <w:lastRenderedPageBreak/>
              <w:t>0,1 - 25</w:t>
            </w:r>
          </w:p>
        </w:tc>
        <w:tc>
          <w:tcPr>
            <w:tcW w:w="1948" w:type="dxa"/>
            <w:tcBorders>
              <w:top w:val="nil"/>
              <w:left w:val="nil"/>
              <w:bottom w:val="nil"/>
              <w:right w:val="nil"/>
            </w:tcBorders>
          </w:tcPr>
          <w:p w:rsidR="00084354" w:rsidRDefault="00084354">
            <w:pPr>
              <w:pStyle w:val="ConsPlusNormal"/>
              <w:jc w:val="center"/>
            </w:pPr>
            <w:r>
              <w:t>7</w:t>
            </w:r>
          </w:p>
        </w:tc>
        <w:tc>
          <w:tcPr>
            <w:tcW w:w="1671" w:type="dxa"/>
            <w:tcBorders>
              <w:top w:val="nil"/>
              <w:left w:val="nil"/>
              <w:bottom w:val="nil"/>
              <w:right w:val="nil"/>
            </w:tcBorders>
          </w:tcPr>
          <w:p w:rsidR="00084354" w:rsidRDefault="00084354">
            <w:pPr>
              <w:pStyle w:val="ConsPlusNormal"/>
              <w:jc w:val="center"/>
            </w:pPr>
            <w:r>
              <w:t>10</w:t>
            </w:r>
          </w:p>
        </w:tc>
        <w:tc>
          <w:tcPr>
            <w:tcW w:w="2520" w:type="dxa"/>
            <w:tcBorders>
              <w:top w:val="nil"/>
              <w:left w:val="nil"/>
              <w:bottom w:val="nil"/>
              <w:right w:val="nil"/>
            </w:tcBorders>
          </w:tcPr>
          <w:p w:rsidR="00084354" w:rsidRDefault="00084354">
            <w:pPr>
              <w:pStyle w:val="ConsPlusNormal"/>
              <w:jc w:val="center"/>
            </w:pPr>
            <w:r>
              <w:t xml:space="preserve">микрофлора, характерная для творожной закваски, отсутствие клеток </w:t>
            </w:r>
            <w:r>
              <w:lastRenderedPageBreak/>
              <w:t>посторонней микрофлоры</w:t>
            </w:r>
          </w:p>
        </w:tc>
      </w:tr>
      <w:tr w:rsidR="00084354">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084354" w:rsidRDefault="00084354">
            <w:pPr>
              <w:pStyle w:val="ConsPlusNormal"/>
            </w:pPr>
            <w:r>
              <w:lastRenderedPageBreak/>
              <w:t>Творог зерненый</w:t>
            </w:r>
          </w:p>
        </w:tc>
        <w:tc>
          <w:tcPr>
            <w:tcW w:w="1322" w:type="dxa"/>
            <w:tcBorders>
              <w:top w:val="nil"/>
              <w:left w:val="nil"/>
              <w:bottom w:val="nil"/>
              <w:right w:val="nil"/>
            </w:tcBorders>
          </w:tcPr>
          <w:p w:rsidR="00084354" w:rsidRDefault="00084354">
            <w:pPr>
              <w:pStyle w:val="ConsPlusNormal"/>
              <w:jc w:val="center"/>
            </w:pPr>
            <w:r>
              <w:t>не более 25</w:t>
            </w:r>
          </w:p>
        </w:tc>
        <w:tc>
          <w:tcPr>
            <w:tcW w:w="1948" w:type="dxa"/>
            <w:tcBorders>
              <w:top w:val="nil"/>
              <w:left w:val="nil"/>
              <w:bottom w:val="nil"/>
              <w:right w:val="nil"/>
            </w:tcBorders>
          </w:tcPr>
          <w:p w:rsidR="00084354" w:rsidRDefault="00084354">
            <w:pPr>
              <w:pStyle w:val="ConsPlusNormal"/>
              <w:jc w:val="center"/>
            </w:pPr>
            <w:r>
              <w:t>8</w:t>
            </w:r>
          </w:p>
        </w:tc>
        <w:tc>
          <w:tcPr>
            <w:tcW w:w="1671" w:type="dxa"/>
            <w:tcBorders>
              <w:top w:val="nil"/>
              <w:left w:val="nil"/>
              <w:bottom w:val="nil"/>
              <w:right w:val="nil"/>
            </w:tcBorders>
          </w:tcPr>
          <w:p w:rsidR="00084354" w:rsidRDefault="00084354">
            <w:pPr>
              <w:pStyle w:val="ConsPlusNormal"/>
              <w:jc w:val="center"/>
            </w:pPr>
            <w:r>
              <w:t>-</w:t>
            </w:r>
          </w:p>
        </w:tc>
        <w:tc>
          <w:tcPr>
            <w:tcW w:w="2520" w:type="dxa"/>
            <w:tcBorders>
              <w:top w:val="nil"/>
              <w:left w:val="nil"/>
              <w:bottom w:val="nil"/>
              <w:right w:val="nil"/>
            </w:tcBorders>
          </w:tcPr>
          <w:p w:rsidR="00084354" w:rsidRDefault="00084354">
            <w:pPr>
              <w:pStyle w:val="ConsPlusNormal"/>
              <w:jc w:val="center"/>
            </w:pPr>
            <w:r>
              <w:t>микрофлора, характерная для творожной закваски, отсутствие клеток посторонней микрофлоры</w:t>
            </w:r>
          </w:p>
        </w:tc>
      </w:tr>
      <w:tr w:rsidR="00084354">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084354" w:rsidRDefault="00084354">
            <w:pPr>
              <w:pStyle w:val="ConsPlusNormal"/>
            </w:pPr>
            <w:r>
              <w:t>Творожная масса</w:t>
            </w:r>
          </w:p>
        </w:tc>
        <w:tc>
          <w:tcPr>
            <w:tcW w:w="1322" w:type="dxa"/>
            <w:tcBorders>
              <w:top w:val="nil"/>
              <w:left w:val="nil"/>
              <w:bottom w:val="nil"/>
              <w:right w:val="nil"/>
            </w:tcBorders>
          </w:tcPr>
          <w:p w:rsidR="00084354" w:rsidRDefault="00084354">
            <w:pPr>
              <w:pStyle w:val="ConsPlusNormal"/>
              <w:jc w:val="center"/>
            </w:pPr>
            <w:r>
              <w:t>не менее 0,1</w:t>
            </w:r>
          </w:p>
        </w:tc>
        <w:tc>
          <w:tcPr>
            <w:tcW w:w="1948" w:type="dxa"/>
            <w:tcBorders>
              <w:top w:val="nil"/>
              <w:left w:val="nil"/>
              <w:bottom w:val="nil"/>
              <w:right w:val="nil"/>
            </w:tcBorders>
          </w:tcPr>
          <w:p w:rsidR="00084354" w:rsidRDefault="00084354">
            <w:pPr>
              <w:pStyle w:val="ConsPlusNormal"/>
              <w:jc w:val="center"/>
            </w:pPr>
            <w:r>
              <w:t>6</w:t>
            </w:r>
          </w:p>
        </w:tc>
        <w:tc>
          <w:tcPr>
            <w:tcW w:w="1671" w:type="dxa"/>
            <w:tcBorders>
              <w:top w:val="nil"/>
              <w:left w:val="nil"/>
              <w:bottom w:val="nil"/>
              <w:right w:val="nil"/>
            </w:tcBorders>
          </w:tcPr>
          <w:p w:rsidR="00084354" w:rsidRDefault="00084354">
            <w:pPr>
              <w:pStyle w:val="ConsPlusNormal"/>
              <w:jc w:val="center"/>
            </w:pPr>
            <w:r>
              <w:t>-</w:t>
            </w:r>
          </w:p>
        </w:tc>
        <w:tc>
          <w:tcPr>
            <w:tcW w:w="2520" w:type="dxa"/>
            <w:tcBorders>
              <w:top w:val="nil"/>
              <w:left w:val="nil"/>
              <w:bottom w:val="nil"/>
              <w:right w:val="nil"/>
            </w:tcBorders>
          </w:tcPr>
          <w:p w:rsidR="00084354" w:rsidRDefault="00084354">
            <w:pPr>
              <w:pStyle w:val="ConsPlusNormal"/>
              <w:jc w:val="center"/>
            </w:pPr>
            <w:r>
              <w:t>микрофлора, характерная для творожной закваски, отсутствие клеток посторонней микрофлоры</w:t>
            </w:r>
          </w:p>
        </w:tc>
      </w:tr>
      <w:tr w:rsidR="00084354">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084354" w:rsidRDefault="00084354">
            <w:pPr>
              <w:pStyle w:val="ConsPlusNormal"/>
            </w:pPr>
            <w:r>
              <w:t>Творожные продукты &lt;******&gt;</w:t>
            </w:r>
          </w:p>
        </w:tc>
        <w:tc>
          <w:tcPr>
            <w:tcW w:w="1322" w:type="dxa"/>
            <w:tcBorders>
              <w:top w:val="nil"/>
              <w:left w:val="nil"/>
              <w:bottom w:val="nil"/>
              <w:right w:val="nil"/>
            </w:tcBorders>
          </w:tcPr>
          <w:p w:rsidR="00084354" w:rsidRDefault="00084354">
            <w:pPr>
              <w:pStyle w:val="ConsPlusNormal"/>
              <w:jc w:val="center"/>
            </w:pPr>
            <w:r>
              <w:t>0,1 - 35</w:t>
            </w:r>
          </w:p>
        </w:tc>
        <w:tc>
          <w:tcPr>
            <w:tcW w:w="1948" w:type="dxa"/>
            <w:tcBorders>
              <w:top w:val="nil"/>
              <w:left w:val="nil"/>
              <w:bottom w:val="nil"/>
              <w:right w:val="nil"/>
            </w:tcBorders>
          </w:tcPr>
          <w:p w:rsidR="00084354" w:rsidRDefault="00084354">
            <w:pPr>
              <w:pStyle w:val="ConsPlusNormal"/>
              <w:jc w:val="center"/>
            </w:pPr>
            <w:r>
              <w:t>-</w:t>
            </w:r>
          </w:p>
        </w:tc>
        <w:tc>
          <w:tcPr>
            <w:tcW w:w="1671" w:type="dxa"/>
            <w:tcBorders>
              <w:top w:val="nil"/>
              <w:left w:val="nil"/>
              <w:bottom w:val="nil"/>
              <w:right w:val="nil"/>
            </w:tcBorders>
          </w:tcPr>
          <w:p w:rsidR="00084354" w:rsidRDefault="00084354">
            <w:pPr>
              <w:pStyle w:val="ConsPlusNormal"/>
              <w:jc w:val="center"/>
            </w:pPr>
            <w:r>
              <w:t>-</w:t>
            </w:r>
          </w:p>
        </w:tc>
        <w:tc>
          <w:tcPr>
            <w:tcW w:w="2520" w:type="dxa"/>
            <w:tcBorders>
              <w:top w:val="nil"/>
              <w:left w:val="nil"/>
              <w:bottom w:val="nil"/>
              <w:right w:val="nil"/>
            </w:tcBorders>
          </w:tcPr>
          <w:p w:rsidR="00084354" w:rsidRDefault="00084354">
            <w:pPr>
              <w:pStyle w:val="ConsPlusNormal"/>
              <w:jc w:val="center"/>
            </w:pPr>
            <w:r>
              <w:t>микрофлора, характерная для творожной закваски, отсутствие клеток посторонней микрофлоры (за исключением термизированных)</w:t>
            </w:r>
          </w:p>
        </w:tc>
      </w:tr>
      <w:tr w:rsidR="00084354">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084354" w:rsidRDefault="00084354">
            <w:pPr>
              <w:pStyle w:val="ConsPlusNormal"/>
            </w:pPr>
            <w:r>
              <w:t>Молоко стерилизованное сгущенное (концентрированное)</w:t>
            </w:r>
          </w:p>
        </w:tc>
        <w:tc>
          <w:tcPr>
            <w:tcW w:w="1322" w:type="dxa"/>
            <w:tcBorders>
              <w:top w:val="nil"/>
              <w:left w:val="nil"/>
              <w:bottom w:val="nil"/>
              <w:right w:val="nil"/>
            </w:tcBorders>
          </w:tcPr>
          <w:p w:rsidR="00084354" w:rsidRDefault="00084354">
            <w:pPr>
              <w:pStyle w:val="ConsPlusNormal"/>
              <w:jc w:val="center"/>
            </w:pPr>
            <w:r>
              <w:t>0,2 - 16</w:t>
            </w:r>
          </w:p>
        </w:tc>
        <w:tc>
          <w:tcPr>
            <w:tcW w:w="1948" w:type="dxa"/>
            <w:tcBorders>
              <w:top w:val="nil"/>
              <w:left w:val="nil"/>
              <w:bottom w:val="nil"/>
              <w:right w:val="nil"/>
            </w:tcBorders>
          </w:tcPr>
          <w:p w:rsidR="00084354" w:rsidRDefault="00084354">
            <w:pPr>
              <w:pStyle w:val="ConsPlusNormal"/>
              <w:jc w:val="center"/>
            </w:pPr>
            <w:r>
              <w:t>6</w:t>
            </w:r>
          </w:p>
        </w:tc>
        <w:tc>
          <w:tcPr>
            <w:tcW w:w="1671" w:type="dxa"/>
            <w:tcBorders>
              <w:top w:val="nil"/>
              <w:left w:val="nil"/>
              <w:bottom w:val="nil"/>
              <w:right w:val="nil"/>
            </w:tcBorders>
          </w:tcPr>
          <w:p w:rsidR="00084354" w:rsidRDefault="00084354">
            <w:pPr>
              <w:pStyle w:val="ConsPlusNormal"/>
              <w:jc w:val="center"/>
            </w:pPr>
            <w:r>
              <w:t>11,5</w:t>
            </w:r>
          </w:p>
        </w:tc>
        <w:tc>
          <w:tcPr>
            <w:tcW w:w="252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084354" w:rsidRDefault="00084354">
            <w:pPr>
              <w:pStyle w:val="ConsPlusNormal"/>
            </w:pPr>
            <w:r>
              <w:t>Молоко сгущенное с сахаром</w:t>
            </w:r>
          </w:p>
        </w:tc>
        <w:tc>
          <w:tcPr>
            <w:tcW w:w="1322" w:type="dxa"/>
            <w:tcBorders>
              <w:top w:val="nil"/>
              <w:left w:val="nil"/>
              <w:bottom w:val="nil"/>
              <w:right w:val="nil"/>
            </w:tcBorders>
          </w:tcPr>
          <w:p w:rsidR="00084354" w:rsidRDefault="00084354">
            <w:pPr>
              <w:pStyle w:val="ConsPlusNormal"/>
              <w:jc w:val="center"/>
            </w:pPr>
            <w:r>
              <w:t>0,2 - 16</w:t>
            </w:r>
          </w:p>
        </w:tc>
        <w:tc>
          <w:tcPr>
            <w:tcW w:w="1948" w:type="dxa"/>
            <w:tcBorders>
              <w:top w:val="nil"/>
              <w:left w:val="nil"/>
              <w:bottom w:val="nil"/>
              <w:right w:val="nil"/>
            </w:tcBorders>
          </w:tcPr>
          <w:p w:rsidR="00084354" w:rsidRDefault="00084354">
            <w:pPr>
              <w:pStyle w:val="ConsPlusNormal"/>
              <w:jc w:val="center"/>
            </w:pPr>
            <w:r>
              <w:t>5</w:t>
            </w:r>
          </w:p>
        </w:tc>
        <w:tc>
          <w:tcPr>
            <w:tcW w:w="1671" w:type="dxa"/>
            <w:tcBorders>
              <w:top w:val="nil"/>
              <w:left w:val="nil"/>
              <w:bottom w:val="nil"/>
              <w:right w:val="nil"/>
            </w:tcBorders>
          </w:tcPr>
          <w:p w:rsidR="00084354" w:rsidRDefault="00084354">
            <w:pPr>
              <w:pStyle w:val="ConsPlusNormal"/>
              <w:jc w:val="center"/>
            </w:pPr>
            <w:r>
              <w:t>12</w:t>
            </w:r>
          </w:p>
        </w:tc>
        <w:tc>
          <w:tcPr>
            <w:tcW w:w="252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084354" w:rsidRDefault="00084354">
            <w:pPr>
              <w:pStyle w:val="ConsPlusNormal"/>
            </w:pPr>
            <w:r>
              <w:t xml:space="preserve">Сливки сгущенные с </w:t>
            </w:r>
            <w:r>
              <w:lastRenderedPageBreak/>
              <w:t>сахаром</w:t>
            </w:r>
          </w:p>
        </w:tc>
        <w:tc>
          <w:tcPr>
            <w:tcW w:w="1322" w:type="dxa"/>
            <w:tcBorders>
              <w:top w:val="nil"/>
              <w:left w:val="nil"/>
              <w:bottom w:val="nil"/>
              <w:right w:val="nil"/>
            </w:tcBorders>
          </w:tcPr>
          <w:p w:rsidR="00084354" w:rsidRDefault="00084354">
            <w:pPr>
              <w:pStyle w:val="ConsPlusNormal"/>
              <w:jc w:val="center"/>
            </w:pPr>
            <w:r>
              <w:lastRenderedPageBreak/>
              <w:t>19,0 - 20,0</w:t>
            </w:r>
          </w:p>
        </w:tc>
        <w:tc>
          <w:tcPr>
            <w:tcW w:w="1948" w:type="dxa"/>
            <w:tcBorders>
              <w:top w:val="nil"/>
              <w:left w:val="nil"/>
              <w:bottom w:val="nil"/>
              <w:right w:val="nil"/>
            </w:tcBorders>
          </w:tcPr>
          <w:p w:rsidR="00084354" w:rsidRDefault="00084354">
            <w:pPr>
              <w:pStyle w:val="ConsPlusNormal"/>
              <w:jc w:val="center"/>
            </w:pPr>
            <w:r>
              <w:t>6</w:t>
            </w:r>
          </w:p>
        </w:tc>
        <w:tc>
          <w:tcPr>
            <w:tcW w:w="1671" w:type="dxa"/>
            <w:tcBorders>
              <w:top w:val="nil"/>
              <w:left w:val="nil"/>
              <w:bottom w:val="nil"/>
              <w:right w:val="nil"/>
            </w:tcBorders>
          </w:tcPr>
          <w:p w:rsidR="00084354" w:rsidRDefault="00084354">
            <w:pPr>
              <w:pStyle w:val="ConsPlusNormal"/>
              <w:jc w:val="center"/>
            </w:pPr>
            <w:r>
              <w:t>18</w:t>
            </w:r>
          </w:p>
        </w:tc>
        <w:tc>
          <w:tcPr>
            <w:tcW w:w="252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084354" w:rsidRDefault="00084354">
            <w:pPr>
              <w:pStyle w:val="ConsPlusNormal"/>
            </w:pPr>
            <w:r>
              <w:lastRenderedPageBreak/>
              <w:t>Молоко сухое</w:t>
            </w:r>
          </w:p>
        </w:tc>
        <w:tc>
          <w:tcPr>
            <w:tcW w:w="1322" w:type="dxa"/>
            <w:tcBorders>
              <w:top w:val="nil"/>
              <w:left w:val="nil"/>
              <w:bottom w:val="nil"/>
              <w:right w:val="nil"/>
            </w:tcBorders>
          </w:tcPr>
          <w:p w:rsidR="00084354" w:rsidRDefault="00084354">
            <w:pPr>
              <w:pStyle w:val="ConsPlusNormal"/>
              <w:jc w:val="center"/>
            </w:pPr>
            <w:r>
              <w:t>0,1 - 41,9</w:t>
            </w:r>
          </w:p>
        </w:tc>
        <w:tc>
          <w:tcPr>
            <w:tcW w:w="1948" w:type="dxa"/>
            <w:tcBorders>
              <w:top w:val="nil"/>
              <w:left w:val="nil"/>
              <w:bottom w:val="nil"/>
              <w:right w:val="nil"/>
            </w:tcBorders>
          </w:tcPr>
          <w:p w:rsidR="00084354" w:rsidRDefault="00084354">
            <w:pPr>
              <w:pStyle w:val="ConsPlusNormal"/>
              <w:jc w:val="center"/>
            </w:pPr>
            <w:r>
              <w:t>18</w:t>
            </w:r>
          </w:p>
        </w:tc>
        <w:tc>
          <w:tcPr>
            <w:tcW w:w="1671" w:type="dxa"/>
            <w:tcBorders>
              <w:top w:val="nil"/>
              <w:left w:val="nil"/>
              <w:bottom w:val="nil"/>
              <w:right w:val="nil"/>
            </w:tcBorders>
          </w:tcPr>
          <w:p w:rsidR="00084354" w:rsidRDefault="00084354">
            <w:pPr>
              <w:pStyle w:val="ConsPlusNormal"/>
              <w:jc w:val="center"/>
            </w:pPr>
            <w:r>
              <w:t>53,1</w:t>
            </w:r>
          </w:p>
        </w:tc>
        <w:tc>
          <w:tcPr>
            <w:tcW w:w="252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084354" w:rsidRDefault="00084354">
            <w:pPr>
              <w:pStyle w:val="ConsPlusNormal"/>
            </w:pPr>
            <w:r>
              <w:t>Сливки сухие</w:t>
            </w:r>
          </w:p>
        </w:tc>
        <w:tc>
          <w:tcPr>
            <w:tcW w:w="1322" w:type="dxa"/>
            <w:tcBorders>
              <w:top w:val="nil"/>
              <w:left w:val="nil"/>
              <w:bottom w:val="nil"/>
              <w:right w:val="nil"/>
            </w:tcBorders>
          </w:tcPr>
          <w:p w:rsidR="00084354" w:rsidRDefault="00084354">
            <w:pPr>
              <w:pStyle w:val="ConsPlusNormal"/>
              <w:jc w:val="center"/>
            </w:pPr>
            <w:r>
              <w:t>42 - 74</w:t>
            </w:r>
          </w:p>
        </w:tc>
        <w:tc>
          <w:tcPr>
            <w:tcW w:w="1948" w:type="dxa"/>
            <w:tcBorders>
              <w:top w:val="nil"/>
              <w:left w:val="nil"/>
              <w:bottom w:val="nil"/>
              <w:right w:val="nil"/>
            </w:tcBorders>
          </w:tcPr>
          <w:p w:rsidR="00084354" w:rsidRDefault="00084354">
            <w:pPr>
              <w:pStyle w:val="ConsPlusNormal"/>
              <w:jc w:val="center"/>
            </w:pPr>
            <w:r>
              <w:t>7 - 18</w:t>
            </w:r>
          </w:p>
        </w:tc>
        <w:tc>
          <w:tcPr>
            <w:tcW w:w="1671" w:type="dxa"/>
            <w:tcBorders>
              <w:top w:val="nil"/>
              <w:left w:val="nil"/>
              <w:bottom w:val="nil"/>
              <w:right w:val="nil"/>
            </w:tcBorders>
          </w:tcPr>
          <w:p w:rsidR="00084354" w:rsidRDefault="00084354">
            <w:pPr>
              <w:pStyle w:val="ConsPlusNormal"/>
              <w:jc w:val="center"/>
            </w:pPr>
            <w:r>
              <w:t>21 - 55</w:t>
            </w:r>
          </w:p>
        </w:tc>
        <w:tc>
          <w:tcPr>
            <w:tcW w:w="252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084354" w:rsidRDefault="00084354">
            <w:pPr>
              <w:pStyle w:val="ConsPlusNormal"/>
            </w:pPr>
            <w:r>
              <w:t>Сливки высокожирные</w:t>
            </w:r>
          </w:p>
        </w:tc>
        <w:tc>
          <w:tcPr>
            <w:tcW w:w="1322" w:type="dxa"/>
            <w:tcBorders>
              <w:top w:val="nil"/>
              <w:left w:val="nil"/>
              <w:bottom w:val="nil"/>
              <w:right w:val="nil"/>
            </w:tcBorders>
          </w:tcPr>
          <w:p w:rsidR="00084354" w:rsidRDefault="00084354">
            <w:pPr>
              <w:pStyle w:val="ConsPlusNormal"/>
              <w:jc w:val="center"/>
            </w:pPr>
            <w:r>
              <w:t>75 - 80</w:t>
            </w:r>
          </w:p>
        </w:tc>
        <w:tc>
          <w:tcPr>
            <w:tcW w:w="1948" w:type="dxa"/>
            <w:tcBorders>
              <w:top w:val="nil"/>
              <w:left w:val="nil"/>
              <w:bottom w:val="nil"/>
              <w:right w:val="nil"/>
            </w:tcBorders>
          </w:tcPr>
          <w:p w:rsidR="00084354" w:rsidRDefault="00084354">
            <w:pPr>
              <w:pStyle w:val="ConsPlusNormal"/>
              <w:jc w:val="center"/>
            </w:pPr>
            <w:r>
              <w:t>5</w:t>
            </w:r>
          </w:p>
        </w:tc>
        <w:tc>
          <w:tcPr>
            <w:tcW w:w="1671" w:type="dxa"/>
            <w:tcBorders>
              <w:top w:val="nil"/>
              <w:left w:val="nil"/>
              <w:bottom w:val="nil"/>
              <w:right w:val="nil"/>
            </w:tcBorders>
          </w:tcPr>
          <w:p w:rsidR="00084354" w:rsidRDefault="00084354">
            <w:pPr>
              <w:pStyle w:val="ConsPlusNormal"/>
              <w:jc w:val="center"/>
            </w:pPr>
            <w:r>
              <w:t>15</w:t>
            </w:r>
          </w:p>
        </w:tc>
        <w:tc>
          <w:tcPr>
            <w:tcW w:w="252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single" w:sz="4" w:space="0" w:color="auto"/>
              <w:right w:val="nil"/>
            </w:tcBorders>
          </w:tcPr>
          <w:p w:rsidR="00084354" w:rsidRDefault="00084354">
            <w:pPr>
              <w:pStyle w:val="ConsPlusNormal"/>
            </w:pPr>
            <w:r>
              <w:t>Сыворотка молочная сухая</w:t>
            </w:r>
          </w:p>
        </w:tc>
        <w:tc>
          <w:tcPr>
            <w:tcW w:w="1322" w:type="dxa"/>
            <w:tcBorders>
              <w:top w:val="nil"/>
              <w:left w:val="nil"/>
              <w:bottom w:val="single" w:sz="4" w:space="0" w:color="auto"/>
              <w:right w:val="nil"/>
            </w:tcBorders>
          </w:tcPr>
          <w:p w:rsidR="00084354" w:rsidRDefault="00084354">
            <w:pPr>
              <w:pStyle w:val="ConsPlusNormal"/>
              <w:jc w:val="center"/>
            </w:pPr>
            <w:r>
              <w:t>не более 2</w:t>
            </w:r>
          </w:p>
        </w:tc>
        <w:tc>
          <w:tcPr>
            <w:tcW w:w="1948" w:type="dxa"/>
            <w:tcBorders>
              <w:top w:val="nil"/>
              <w:left w:val="nil"/>
              <w:bottom w:val="single" w:sz="4" w:space="0" w:color="auto"/>
              <w:right w:val="nil"/>
            </w:tcBorders>
          </w:tcPr>
          <w:p w:rsidR="00084354" w:rsidRDefault="00084354">
            <w:pPr>
              <w:pStyle w:val="ConsPlusNormal"/>
              <w:jc w:val="center"/>
            </w:pPr>
            <w:r>
              <w:t>не менее 10</w:t>
            </w:r>
          </w:p>
        </w:tc>
        <w:tc>
          <w:tcPr>
            <w:tcW w:w="1671" w:type="dxa"/>
            <w:tcBorders>
              <w:top w:val="nil"/>
              <w:left w:val="nil"/>
              <w:bottom w:val="single" w:sz="4" w:space="0" w:color="auto"/>
              <w:right w:val="nil"/>
            </w:tcBorders>
          </w:tcPr>
          <w:p w:rsidR="00084354" w:rsidRDefault="00084354">
            <w:pPr>
              <w:pStyle w:val="ConsPlusNormal"/>
              <w:jc w:val="center"/>
            </w:pPr>
            <w:r>
              <w:t>не менее 92</w:t>
            </w:r>
          </w:p>
        </w:tc>
        <w:tc>
          <w:tcPr>
            <w:tcW w:w="2520" w:type="dxa"/>
            <w:tcBorders>
              <w:top w:val="nil"/>
              <w:left w:val="nil"/>
              <w:bottom w:val="single" w:sz="4" w:space="0" w:color="auto"/>
              <w:right w:val="nil"/>
            </w:tcBorders>
          </w:tcPr>
          <w:p w:rsidR="00084354" w:rsidRDefault="00084354">
            <w:pPr>
              <w:pStyle w:val="ConsPlusNormal"/>
              <w:jc w:val="center"/>
            </w:pPr>
            <w:r>
              <w:t>-</w:t>
            </w:r>
          </w:p>
        </w:tc>
      </w:tr>
    </w:tbl>
    <w:p w:rsidR="00084354" w:rsidRDefault="00084354">
      <w:pPr>
        <w:pStyle w:val="ConsPlusNormal"/>
        <w:ind w:firstLine="540"/>
        <w:jc w:val="both"/>
      </w:pPr>
    </w:p>
    <w:p w:rsidR="00084354" w:rsidRDefault="00084354">
      <w:pPr>
        <w:pStyle w:val="ConsPlusNormal"/>
        <w:ind w:firstLine="540"/>
        <w:jc w:val="both"/>
      </w:pPr>
      <w:r>
        <w:t>--------------------------------</w:t>
      </w:r>
    </w:p>
    <w:p w:rsidR="00084354" w:rsidRDefault="00084354">
      <w:pPr>
        <w:pStyle w:val="ConsPlusNormal"/>
        <w:spacing w:before="220"/>
        <w:ind w:firstLine="540"/>
        <w:jc w:val="both"/>
      </w:pPr>
      <w:bookmarkStart w:id="12" w:name="P663"/>
      <w:bookmarkEnd w:id="12"/>
      <w:r>
        <w:t>&lt;*&gt; СОМО - сухой обезжиренный молочный остаток.</w:t>
      </w:r>
    </w:p>
    <w:p w:rsidR="00084354" w:rsidRDefault="00084354">
      <w:pPr>
        <w:pStyle w:val="ConsPlusNormal"/>
        <w:spacing w:before="220"/>
        <w:ind w:firstLine="540"/>
        <w:jc w:val="both"/>
      </w:pPr>
      <w:bookmarkStart w:id="13" w:name="P664"/>
      <w:bookmarkEnd w:id="13"/>
      <w:r>
        <w:t>&lt;**&gt; Для кисломолочных продуктов для питания детей раннего возраста, а также для питания детей дошкольного и школьного возраста - в соответствии с приложениями N 2 и 11 к техническому регламенту Таможенного союза "О безопасности молока и молочной продукции" (ТР ТС 033/2013).</w:t>
      </w:r>
    </w:p>
    <w:p w:rsidR="00084354" w:rsidRDefault="00084354">
      <w:pPr>
        <w:pStyle w:val="ConsPlusNormal"/>
        <w:spacing w:before="220"/>
        <w:ind w:firstLine="540"/>
        <w:jc w:val="both"/>
      </w:pPr>
      <w:bookmarkStart w:id="14" w:name="P665"/>
      <w:bookmarkEnd w:id="14"/>
      <w:r>
        <w:t>&lt;***&gt; КОЕ - колониеобразующие единицы.</w:t>
      </w:r>
    </w:p>
    <w:p w:rsidR="00084354" w:rsidRDefault="00084354">
      <w:pPr>
        <w:pStyle w:val="ConsPlusNormal"/>
        <w:spacing w:before="220"/>
        <w:ind w:firstLine="540"/>
        <w:jc w:val="both"/>
      </w:pPr>
      <w:bookmarkStart w:id="15" w:name="P666"/>
      <w:bookmarkEnd w:id="15"/>
      <w:r>
        <w:t>&lt;****&gt; Для молочных составных продуктов массовая доля белка, % - не менее 2,8.</w:t>
      </w:r>
    </w:p>
    <w:p w:rsidR="00084354" w:rsidRDefault="00084354">
      <w:pPr>
        <w:pStyle w:val="ConsPlusNormal"/>
        <w:spacing w:before="220"/>
        <w:ind w:firstLine="540"/>
        <w:jc w:val="both"/>
      </w:pPr>
      <w:bookmarkStart w:id="16" w:name="P667"/>
      <w:bookmarkEnd w:id="16"/>
      <w:r>
        <w:t>&lt;*****&gt; Для молочных составных продуктов массовая доля СОМО, % - не менее 8,5.</w:t>
      </w:r>
    </w:p>
    <w:p w:rsidR="00084354" w:rsidRDefault="00084354">
      <w:pPr>
        <w:pStyle w:val="ConsPlusNormal"/>
        <w:spacing w:before="220"/>
        <w:ind w:firstLine="540"/>
        <w:jc w:val="both"/>
      </w:pPr>
      <w:bookmarkStart w:id="17" w:name="P668"/>
      <w:bookmarkEnd w:id="17"/>
      <w:r>
        <w:t>&lt;******&gt; Показатели идентификации творожных продуктов регламентируются в нормативных или технических документах, или стандартах организации.</w:t>
      </w:r>
    </w:p>
    <w:p w:rsidR="00084354" w:rsidRDefault="00084354">
      <w:pPr>
        <w:pStyle w:val="ConsPlusNormal"/>
        <w:ind w:firstLine="540"/>
        <w:jc w:val="both"/>
      </w:pPr>
    </w:p>
    <w:p w:rsidR="00084354" w:rsidRDefault="00084354">
      <w:pPr>
        <w:pStyle w:val="ConsPlusNormal"/>
        <w:jc w:val="right"/>
        <w:outlineLvl w:val="2"/>
      </w:pPr>
      <w:r>
        <w:t>Таблица 2</w:t>
      </w:r>
    </w:p>
    <w:p w:rsidR="00084354" w:rsidRDefault="00084354">
      <w:pPr>
        <w:pStyle w:val="ConsPlusNormal"/>
        <w:jc w:val="center"/>
      </w:pPr>
    </w:p>
    <w:p w:rsidR="00084354" w:rsidRDefault="00084354">
      <w:pPr>
        <w:pStyle w:val="ConsPlusTitle"/>
        <w:jc w:val="center"/>
      </w:pPr>
      <w:r>
        <w:t>Масло и масляная паста из коровьего молока</w:t>
      </w:r>
    </w:p>
    <w:p w:rsidR="00084354" w:rsidRDefault="000843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55"/>
        <w:gridCol w:w="1320"/>
        <w:gridCol w:w="1485"/>
        <w:gridCol w:w="1485"/>
        <w:gridCol w:w="1815"/>
        <w:gridCol w:w="1650"/>
      </w:tblGrid>
      <w:tr w:rsidR="00084354">
        <w:tc>
          <w:tcPr>
            <w:tcW w:w="4455" w:type="dxa"/>
            <w:vMerge w:val="restart"/>
            <w:tcBorders>
              <w:top w:val="single" w:sz="4" w:space="0" w:color="auto"/>
              <w:bottom w:val="single" w:sz="4" w:space="0" w:color="auto"/>
            </w:tcBorders>
          </w:tcPr>
          <w:p w:rsidR="00084354" w:rsidRDefault="00084354">
            <w:pPr>
              <w:pStyle w:val="ConsPlusNormal"/>
              <w:jc w:val="center"/>
            </w:pPr>
            <w:r>
              <w:t>Наименование масла</w:t>
            </w:r>
          </w:p>
        </w:tc>
        <w:tc>
          <w:tcPr>
            <w:tcW w:w="4290" w:type="dxa"/>
            <w:gridSpan w:val="3"/>
            <w:tcBorders>
              <w:top w:val="single" w:sz="4" w:space="0" w:color="auto"/>
              <w:bottom w:val="single" w:sz="4" w:space="0" w:color="auto"/>
            </w:tcBorders>
          </w:tcPr>
          <w:p w:rsidR="00084354" w:rsidRDefault="00084354">
            <w:pPr>
              <w:pStyle w:val="ConsPlusNormal"/>
              <w:jc w:val="center"/>
            </w:pPr>
            <w:r>
              <w:t>Массовая доля, %</w:t>
            </w:r>
          </w:p>
        </w:tc>
        <w:tc>
          <w:tcPr>
            <w:tcW w:w="3465" w:type="dxa"/>
            <w:gridSpan w:val="2"/>
            <w:tcBorders>
              <w:top w:val="single" w:sz="4" w:space="0" w:color="auto"/>
              <w:bottom w:val="single" w:sz="4" w:space="0" w:color="auto"/>
            </w:tcBorders>
          </w:tcPr>
          <w:p w:rsidR="00084354" w:rsidRDefault="00084354">
            <w:pPr>
              <w:pStyle w:val="ConsPlusNormal"/>
              <w:jc w:val="center"/>
            </w:pPr>
            <w:r>
              <w:t>Титруемая кислотность молочной плазмы продукта, °T</w:t>
            </w:r>
          </w:p>
        </w:tc>
      </w:tr>
      <w:tr w:rsidR="00084354">
        <w:tc>
          <w:tcPr>
            <w:tcW w:w="4455" w:type="dxa"/>
            <w:vMerge/>
            <w:tcBorders>
              <w:top w:val="single" w:sz="4" w:space="0" w:color="auto"/>
              <w:bottom w:val="single" w:sz="4" w:space="0" w:color="auto"/>
            </w:tcBorders>
          </w:tcPr>
          <w:p w:rsidR="00084354" w:rsidRDefault="00084354"/>
        </w:tc>
        <w:tc>
          <w:tcPr>
            <w:tcW w:w="1320" w:type="dxa"/>
            <w:tcBorders>
              <w:top w:val="single" w:sz="4" w:space="0" w:color="auto"/>
              <w:bottom w:val="single" w:sz="4" w:space="0" w:color="auto"/>
            </w:tcBorders>
          </w:tcPr>
          <w:p w:rsidR="00084354" w:rsidRDefault="00084354">
            <w:pPr>
              <w:pStyle w:val="ConsPlusNormal"/>
              <w:jc w:val="center"/>
            </w:pPr>
            <w:r>
              <w:t>жира</w:t>
            </w:r>
          </w:p>
        </w:tc>
        <w:tc>
          <w:tcPr>
            <w:tcW w:w="1485" w:type="dxa"/>
            <w:tcBorders>
              <w:top w:val="single" w:sz="4" w:space="0" w:color="auto"/>
              <w:bottom w:val="single" w:sz="4" w:space="0" w:color="auto"/>
            </w:tcBorders>
          </w:tcPr>
          <w:p w:rsidR="00084354" w:rsidRDefault="00084354">
            <w:pPr>
              <w:pStyle w:val="ConsPlusNormal"/>
              <w:jc w:val="center"/>
            </w:pPr>
            <w:r>
              <w:t>влаги</w:t>
            </w:r>
          </w:p>
        </w:tc>
        <w:tc>
          <w:tcPr>
            <w:tcW w:w="1485" w:type="dxa"/>
            <w:tcBorders>
              <w:top w:val="single" w:sz="4" w:space="0" w:color="auto"/>
              <w:bottom w:val="single" w:sz="4" w:space="0" w:color="auto"/>
            </w:tcBorders>
          </w:tcPr>
          <w:p w:rsidR="00084354" w:rsidRDefault="00084354">
            <w:pPr>
              <w:pStyle w:val="ConsPlusNormal"/>
              <w:jc w:val="center"/>
            </w:pPr>
            <w:r>
              <w:t>соли</w:t>
            </w:r>
          </w:p>
        </w:tc>
        <w:tc>
          <w:tcPr>
            <w:tcW w:w="1815" w:type="dxa"/>
            <w:tcBorders>
              <w:top w:val="single" w:sz="4" w:space="0" w:color="auto"/>
              <w:bottom w:val="single" w:sz="4" w:space="0" w:color="auto"/>
            </w:tcBorders>
          </w:tcPr>
          <w:p w:rsidR="00084354" w:rsidRDefault="00084354">
            <w:pPr>
              <w:pStyle w:val="ConsPlusNormal"/>
              <w:jc w:val="center"/>
            </w:pPr>
            <w:r>
              <w:t>сладкосливочного</w:t>
            </w:r>
          </w:p>
        </w:tc>
        <w:tc>
          <w:tcPr>
            <w:tcW w:w="1650" w:type="dxa"/>
            <w:tcBorders>
              <w:top w:val="single" w:sz="4" w:space="0" w:color="auto"/>
              <w:bottom w:val="single" w:sz="4" w:space="0" w:color="auto"/>
            </w:tcBorders>
          </w:tcPr>
          <w:p w:rsidR="00084354" w:rsidRDefault="00084354">
            <w:pPr>
              <w:pStyle w:val="ConsPlusNormal"/>
              <w:jc w:val="center"/>
            </w:pPr>
            <w:r>
              <w:t>кислосливочного</w:t>
            </w:r>
          </w:p>
        </w:tc>
      </w:tr>
      <w:tr w:rsidR="00084354">
        <w:tc>
          <w:tcPr>
            <w:tcW w:w="4455" w:type="dxa"/>
            <w:tcBorders>
              <w:top w:val="single" w:sz="4" w:space="0" w:color="auto"/>
              <w:bottom w:val="single" w:sz="4" w:space="0" w:color="auto"/>
            </w:tcBorders>
          </w:tcPr>
          <w:p w:rsidR="00084354" w:rsidRDefault="00084354">
            <w:pPr>
              <w:pStyle w:val="ConsPlusNormal"/>
              <w:jc w:val="center"/>
            </w:pPr>
            <w:r>
              <w:t>1</w:t>
            </w:r>
          </w:p>
        </w:tc>
        <w:tc>
          <w:tcPr>
            <w:tcW w:w="1320" w:type="dxa"/>
            <w:tcBorders>
              <w:top w:val="single" w:sz="4" w:space="0" w:color="auto"/>
              <w:bottom w:val="single" w:sz="4" w:space="0" w:color="auto"/>
            </w:tcBorders>
          </w:tcPr>
          <w:p w:rsidR="00084354" w:rsidRDefault="00084354">
            <w:pPr>
              <w:pStyle w:val="ConsPlusNormal"/>
              <w:jc w:val="center"/>
            </w:pPr>
            <w:r>
              <w:t>2</w:t>
            </w:r>
          </w:p>
        </w:tc>
        <w:tc>
          <w:tcPr>
            <w:tcW w:w="1485" w:type="dxa"/>
            <w:tcBorders>
              <w:top w:val="single" w:sz="4" w:space="0" w:color="auto"/>
              <w:bottom w:val="single" w:sz="4" w:space="0" w:color="auto"/>
            </w:tcBorders>
          </w:tcPr>
          <w:p w:rsidR="00084354" w:rsidRDefault="00084354">
            <w:pPr>
              <w:pStyle w:val="ConsPlusNormal"/>
              <w:jc w:val="center"/>
            </w:pPr>
            <w:r>
              <w:t>3</w:t>
            </w:r>
          </w:p>
        </w:tc>
        <w:tc>
          <w:tcPr>
            <w:tcW w:w="1485" w:type="dxa"/>
            <w:tcBorders>
              <w:top w:val="single" w:sz="4" w:space="0" w:color="auto"/>
              <w:bottom w:val="single" w:sz="4" w:space="0" w:color="auto"/>
            </w:tcBorders>
          </w:tcPr>
          <w:p w:rsidR="00084354" w:rsidRDefault="00084354">
            <w:pPr>
              <w:pStyle w:val="ConsPlusNormal"/>
              <w:jc w:val="center"/>
            </w:pPr>
            <w:r>
              <w:t>4</w:t>
            </w:r>
          </w:p>
        </w:tc>
        <w:tc>
          <w:tcPr>
            <w:tcW w:w="1815" w:type="dxa"/>
            <w:tcBorders>
              <w:top w:val="single" w:sz="4" w:space="0" w:color="auto"/>
              <w:bottom w:val="single" w:sz="4" w:space="0" w:color="auto"/>
            </w:tcBorders>
          </w:tcPr>
          <w:p w:rsidR="00084354" w:rsidRDefault="00084354">
            <w:pPr>
              <w:pStyle w:val="ConsPlusNormal"/>
              <w:jc w:val="center"/>
            </w:pPr>
            <w:r>
              <w:t>5</w:t>
            </w:r>
          </w:p>
        </w:tc>
        <w:tc>
          <w:tcPr>
            <w:tcW w:w="1650" w:type="dxa"/>
            <w:tcBorders>
              <w:top w:val="single" w:sz="4" w:space="0" w:color="auto"/>
              <w:bottom w:val="single" w:sz="4" w:space="0" w:color="auto"/>
            </w:tcBorders>
          </w:tcPr>
          <w:p w:rsidR="00084354" w:rsidRDefault="00084354">
            <w:pPr>
              <w:pStyle w:val="ConsPlusNormal"/>
              <w:jc w:val="center"/>
            </w:pPr>
            <w:r>
              <w:t>6</w:t>
            </w:r>
          </w:p>
        </w:tc>
      </w:tr>
      <w:tr w:rsidR="00084354">
        <w:tblPrEx>
          <w:tblBorders>
            <w:left w:val="none" w:sz="0" w:space="0" w:color="auto"/>
            <w:right w:val="none" w:sz="0" w:space="0" w:color="auto"/>
            <w:insideH w:val="none" w:sz="0" w:space="0" w:color="auto"/>
            <w:insideV w:val="none" w:sz="0" w:space="0" w:color="auto"/>
          </w:tblBorders>
        </w:tblPrEx>
        <w:tc>
          <w:tcPr>
            <w:tcW w:w="4455" w:type="dxa"/>
            <w:tcBorders>
              <w:top w:val="single" w:sz="4" w:space="0" w:color="auto"/>
              <w:left w:val="nil"/>
              <w:bottom w:val="nil"/>
              <w:right w:val="nil"/>
            </w:tcBorders>
          </w:tcPr>
          <w:p w:rsidR="00084354" w:rsidRDefault="00084354">
            <w:pPr>
              <w:pStyle w:val="ConsPlusNormal"/>
            </w:pPr>
            <w:r>
              <w:t>Масло топленое</w:t>
            </w:r>
          </w:p>
        </w:tc>
        <w:tc>
          <w:tcPr>
            <w:tcW w:w="1320" w:type="dxa"/>
            <w:tcBorders>
              <w:top w:val="single" w:sz="4" w:space="0" w:color="auto"/>
              <w:left w:val="nil"/>
              <w:bottom w:val="nil"/>
              <w:right w:val="nil"/>
            </w:tcBorders>
          </w:tcPr>
          <w:p w:rsidR="00084354" w:rsidRDefault="00084354">
            <w:pPr>
              <w:pStyle w:val="ConsPlusNormal"/>
              <w:jc w:val="center"/>
            </w:pPr>
            <w:r>
              <w:t>не менее 99</w:t>
            </w:r>
          </w:p>
        </w:tc>
        <w:tc>
          <w:tcPr>
            <w:tcW w:w="1485" w:type="dxa"/>
            <w:tcBorders>
              <w:top w:val="single" w:sz="4" w:space="0" w:color="auto"/>
              <w:left w:val="nil"/>
              <w:bottom w:val="nil"/>
              <w:right w:val="nil"/>
            </w:tcBorders>
          </w:tcPr>
          <w:p w:rsidR="00084354" w:rsidRDefault="00084354">
            <w:pPr>
              <w:pStyle w:val="ConsPlusNormal"/>
              <w:jc w:val="center"/>
            </w:pPr>
            <w:r>
              <w:t>не более 1</w:t>
            </w:r>
          </w:p>
        </w:tc>
        <w:tc>
          <w:tcPr>
            <w:tcW w:w="1485" w:type="dxa"/>
            <w:tcBorders>
              <w:top w:val="single" w:sz="4" w:space="0" w:color="auto"/>
              <w:left w:val="nil"/>
              <w:bottom w:val="nil"/>
              <w:right w:val="nil"/>
            </w:tcBorders>
          </w:tcPr>
          <w:p w:rsidR="00084354" w:rsidRDefault="00084354">
            <w:pPr>
              <w:pStyle w:val="ConsPlusNormal"/>
              <w:jc w:val="center"/>
            </w:pPr>
            <w:r>
              <w:t>-</w:t>
            </w:r>
          </w:p>
        </w:tc>
        <w:tc>
          <w:tcPr>
            <w:tcW w:w="1815" w:type="dxa"/>
            <w:tcBorders>
              <w:top w:val="single" w:sz="4" w:space="0" w:color="auto"/>
              <w:left w:val="nil"/>
              <w:bottom w:val="nil"/>
              <w:right w:val="nil"/>
            </w:tcBorders>
          </w:tcPr>
          <w:p w:rsidR="00084354" w:rsidRDefault="00084354">
            <w:pPr>
              <w:pStyle w:val="ConsPlusNormal"/>
              <w:jc w:val="center"/>
            </w:pPr>
            <w:r>
              <w:t>-</w:t>
            </w:r>
          </w:p>
        </w:tc>
        <w:tc>
          <w:tcPr>
            <w:tcW w:w="1650" w:type="dxa"/>
            <w:tcBorders>
              <w:top w:val="single" w:sz="4" w:space="0" w:color="auto"/>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084354" w:rsidRDefault="00084354">
            <w:pPr>
              <w:pStyle w:val="ConsPlusNormal"/>
            </w:pPr>
            <w:r>
              <w:t>Масло сливочное, в том числе:</w:t>
            </w:r>
          </w:p>
        </w:tc>
        <w:tc>
          <w:tcPr>
            <w:tcW w:w="1320" w:type="dxa"/>
            <w:tcBorders>
              <w:top w:val="nil"/>
              <w:left w:val="nil"/>
              <w:bottom w:val="nil"/>
              <w:right w:val="nil"/>
            </w:tcBorders>
          </w:tcPr>
          <w:p w:rsidR="00084354" w:rsidRDefault="00084354">
            <w:pPr>
              <w:pStyle w:val="ConsPlusNormal"/>
              <w:jc w:val="center"/>
            </w:pPr>
          </w:p>
        </w:tc>
        <w:tc>
          <w:tcPr>
            <w:tcW w:w="1485" w:type="dxa"/>
            <w:tcBorders>
              <w:top w:val="nil"/>
              <w:left w:val="nil"/>
              <w:bottom w:val="nil"/>
              <w:right w:val="nil"/>
            </w:tcBorders>
          </w:tcPr>
          <w:p w:rsidR="00084354" w:rsidRDefault="00084354">
            <w:pPr>
              <w:pStyle w:val="ConsPlusNormal"/>
              <w:jc w:val="center"/>
            </w:pPr>
          </w:p>
        </w:tc>
        <w:tc>
          <w:tcPr>
            <w:tcW w:w="1485" w:type="dxa"/>
            <w:tcBorders>
              <w:top w:val="nil"/>
              <w:left w:val="nil"/>
              <w:bottom w:val="nil"/>
              <w:right w:val="nil"/>
            </w:tcBorders>
          </w:tcPr>
          <w:p w:rsidR="00084354" w:rsidRDefault="00084354">
            <w:pPr>
              <w:pStyle w:val="ConsPlusNormal"/>
              <w:jc w:val="center"/>
            </w:pPr>
          </w:p>
        </w:tc>
        <w:tc>
          <w:tcPr>
            <w:tcW w:w="1815" w:type="dxa"/>
            <w:tcBorders>
              <w:top w:val="nil"/>
              <w:left w:val="nil"/>
              <w:bottom w:val="nil"/>
              <w:right w:val="nil"/>
            </w:tcBorders>
          </w:tcPr>
          <w:p w:rsidR="00084354" w:rsidRDefault="00084354">
            <w:pPr>
              <w:pStyle w:val="ConsPlusNormal"/>
              <w:jc w:val="center"/>
            </w:pPr>
          </w:p>
        </w:tc>
        <w:tc>
          <w:tcPr>
            <w:tcW w:w="1650"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084354" w:rsidRDefault="00084354">
            <w:pPr>
              <w:pStyle w:val="ConsPlusNormal"/>
            </w:pPr>
            <w:r>
              <w:t>сладкосливочное и кислосливочное</w:t>
            </w:r>
          </w:p>
        </w:tc>
        <w:tc>
          <w:tcPr>
            <w:tcW w:w="1320" w:type="dxa"/>
            <w:tcBorders>
              <w:top w:val="nil"/>
              <w:left w:val="nil"/>
              <w:bottom w:val="nil"/>
              <w:right w:val="nil"/>
            </w:tcBorders>
          </w:tcPr>
          <w:p w:rsidR="00084354" w:rsidRDefault="00084354">
            <w:pPr>
              <w:pStyle w:val="ConsPlusNormal"/>
              <w:jc w:val="center"/>
            </w:pPr>
            <w:r>
              <w:t>-</w:t>
            </w:r>
          </w:p>
        </w:tc>
        <w:tc>
          <w:tcPr>
            <w:tcW w:w="1485" w:type="dxa"/>
            <w:tcBorders>
              <w:top w:val="nil"/>
              <w:left w:val="nil"/>
              <w:bottom w:val="nil"/>
              <w:right w:val="nil"/>
            </w:tcBorders>
          </w:tcPr>
          <w:p w:rsidR="00084354" w:rsidRDefault="00084354">
            <w:pPr>
              <w:pStyle w:val="ConsPlusNormal"/>
              <w:jc w:val="center"/>
            </w:pPr>
            <w:r>
              <w:t>-</w:t>
            </w:r>
          </w:p>
        </w:tc>
        <w:tc>
          <w:tcPr>
            <w:tcW w:w="1485" w:type="dxa"/>
            <w:tcBorders>
              <w:top w:val="nil"/>
              <w:left w:val="nil"/>
              <w:bottom w:val="nil"/>
              <w:right w:val="nil"/>
            </w:tcBorders>
          </w:tcPr>
          <w:p w:rsidR="00084354" w:rsidRDefault="00084354">
            <w:pPr>
              <w:pStyle w:val="ConsPlusNormal"/>
              <w:jc w:val="center"/>
            </w:pPr>
            <w:r>
              <w:t>-</w:t>
            </w:r>
          </w:p>
        </w:tc>
        <w:tc>
          <w:tcPr>
            <w:tcW w:w="1815" w:type="dxa"/>
            <w:tcBorders>
              <w:top w:val="nil"/>
              <w:left w:val="nil"/>
              <w:bottom w:val="nil"/>
              <w:right w:val="nil"/>
            </w:tcBorders>
          </w:tcPr>
          <w:p w:rsidR="00084354" w:rsidRDefault="00084354">
            <w:pPr>
              <w:pStyle w:val="ConsPlusNormal"/>
              <w:jc w:val="center"/>
            </w:pPr>
            <w:r>
              <w:t>не более 30</w:t>
            </w:r>
          </w:p>
        </w:tc>
        <w:tc>
          <w:tcPr>
            <w:tcW w:w="1650" w:type="dxa"/>
            <w:tcBorders>
              <w:top w:val="nil"/>
              <w:left w:val="nil"/>
              <w:bottom w:val="nil"/>
              <w:right w:val="nil"/>
            </w:tcBorders>
          </w:tcPr>
          <w:p w:rsidR="00084354" w:rsidRDefault="00084354">
            <w:pPr>
              <w:pStyle w:val="ConsPlusNormal"/>
              <w:jc w:val="center"/>
            </w:pPr>
            <w:r>
              <w:t>40 - 65</w:t>
            </w:r>
          </w:p>
        </w:tc>
      </w:tr>
      <w:tr w:rsidR="00084354">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084354" w:rsidRDefault="00084354">
            <w:pPr>
              <w:pStyle w:val="ConsPlusNormal"/>
            </w:pPr>
            <w:r>
              <w:t>несоленое</w:t>
            </w:r>
          </w:p>
        </w:tc>
        <w:tc>
          <w:tcPr>
            <w:tcW w:w="1320" w:type="dxa"/>
            <w:tcBorders>
              <w:top w:val="nil"/>
              <w:left w:val="nil"/>
              <w:bottom w:val="nil"/>
              <w:right w:val="nil"/>
            </w:tcBorders>
          </w:tcPr>
          <w:p w:rsidR="00084354" w:rsidRDefault="00084354">
            <w:pPr>
              <w:pStyle w:val="ConsPlusNormal"/>
              <w:jc w:val="center"/>
            </w:pPr>
            <w:r>
              <w:t>50 и более</w:t>
            </w:r>
          </w:p>
        </w:tc>
        <w:tc>
          <w:tcPr>
            <w:tcW w:w="1485" w:type="dxa"/>
            <w:tcBorders>
              <w:top w:val="nil"/>
              <w:left w:val="nil"/>
              <w:bottom w:val="nil"/>
              <w:right w:val="nil"/>
            </w:tcBorders>
          </w:tcPr>
          <w:p w:rsidR="00084354" w:rsidRDefault="00084354">
            <w:pPr>
              <w:pStyle w:val="ConsPlusNormal"/>
              <w:jc w:val="center"/>
            </w:pPr>
            <w:r>
              <w:t>14 - 46</w:t>
            </w:r>
          </w:p>
        </w:tc>
        <w:tc>
          <w:tcPr>
            <w:tcW w:w="1485" w:type="dxa"/>
            <w:tcBorders>
              <w:top w:val="nil"/>
              <w:left w:val="nil"/>
              <w:bottom w:val="nil"/>
              <w:right w:val="nil"/>
            </w:tcBorders>
          </w:tcPr>
          <w:p w:rsidR="00084354" w:rsidRDefault="00084354">
            <w:pPr>
              <w:pStyle w:val="ConsPlusNormal"/>
              <w:jc w:val="center"/>
            </w:pPr>
            <w:r>
              <w:t>-</w:t>
            </w:r>
          </w:p>
        </w:tc>
        <w:tc>
          <w:tcPr>
            <w:tcW w:w="1815" w:type="dxa"/>
            <w:tcBorders>
              <w:top w:val="nil"/>
              <w:left w:val="nil"/>
              <w:bottom w:val="nil"/>
              <w:right w:val="nil"/>
            </w:tcBorders>
          </w:tcPr>
          <w:p w:rsidR="00084354" w:rsidRDefault="00084354">
            <w:pPr>
              <w:pStyle w:val="ConsPlusNormal"/>
              <w:jc w:val="center"/>
            </w:pPr>
            <w:r>
              <w:t>-</w:t>
            </w:r>
          </w:p>
        </w:tc>
        <w:tc>
          <w:tcPr>
            <w:tcW w:w="165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084354" w:rsidRDefault="00084354">
            <w:pPr>
              <w:pStyle w:val="ConsPlusNormal"/>
            </w:pPr>
            <w:r>
              <w:t>соленое</w:t>
            </w:r>
          </w:p>
        </w:tc>
        <w:tc>
          <w:tcPr>
            <w:tcW w:w="1320" w:type="dxa"/>
            <w:tcBorders>
              <w:top w:val="nil"/>
              <w:left w:val="nil"/>
              <w:bottom w:val="nil"/>
              <w:right w:val="nil"/>
            </w:tcBorders>
          </w:tcPr>
          <w:p w:rsidR="00084354" w:rsidRDefault="00084354">
            <w:pPr>
              <w:pStyle w:val="ConsPlusNormal"/>
              <w:jc w:val="center"/>
            </w:pPr>
            <w:r>
              <w:t>50 и более</w:t>
            </w:r>
          </w:p>
        </w:tc>
        <w:tc>
          <w:tcPr>
            <w:tcW w:w="1485" w:type="dxa"/>
            <w:tcBorders>
              <w:top w:val="nil"/>
              <w:left w:val="nil"/>
              <w:bottom w:val="nil"/>
              <w:right w:val="nil"/>
            </w:tcBorders>
          </w:tcPr>
          <w:p w:rsidR="00084354" w:rsidRDefault="00084354">
            <w:pPr>
              <w:pStyle w:val="ConsPlusNormal"/>
              <w:jc w:val="center"/>
            </w:pPr>
            <w:r>
              <w:t>13 - 45</w:t>
            </w:r>
          </w:p>
        </w:tc>
        <w:tc>
          <w:tcPr>
            <w:tcW w:w="1485" w:type="dxa"/>
            <w:tcBorders>
              <w:top w:val="nil"/>
              <w:left w:val="nil"/>
              <w:bottom w:val="nil"/>
              <w:right w:val="nil"/>
            </w:tcBorders>
          </w:tcPr>
          <w:p w:rsidR="00084354" w:rsidRDefault="00084354">
            <w:pPr>
              <w:pStyle w:val="ConsPlusNormal"/>
              <w:jc w:val="center"/>
            </w:pPr>
            <w:r>
              <w:t>1</w:t>
            </w:r>
          </w:p>
        </w:tc>
        <w:tc>
          <w:tcPr>
            <w:tcW w:w="1815" w:type="dxa"/>
            <w:tcBorders>
              <w:top w:val="nil"/>
              <w:left w:val="nil"/>
              <w:bottom w:val="nil"/>
              <w:right w:val="nil"/>
            </w:tcBorders>
          </w:tcPr>
          <w:p w:rsidR="00084354" w:rsidRDefault="00084354">
            <w:pPr>
              <w:pStyle w:val="ConsPlusNormal"/>
              <w:jc w:val="center"/>
            </w:pPr>
            <w:r>
              <w:t>-</w:t>
            </w:r>
          </w:p>
        </w:tc>
        <w:tc>
          <w:tcPr>
            <w:tcW w:w="165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084354" w:rsidRDefault="00084354">
            <w:pPr>
              <w:pStyle w:val="ConsPlusNormal"/>
            </w:pPr>
            <w:r>
              <w:t>с компонентами</w:t>
            </w:r>
          </w:p>
        </w:tc>
        <w:tc>
          <w:tcPr>
            <w:tcW w:w="1320" w:type="dxa"/>
            <w:tcBorders>
              <w:top w:val="nil"/>
              <w:left w:val="nil"/>
              <w:bottom w:val="nil"/>
              <w:right w:val="nil"/>
            </w:tcBorders>
          </w:tcPr>
          <w:p w:rsidR="00084354" w:rsidRDefault="00084354">
            <w:pPr>
              <w:pStyle w:val="ConsPlusNormal"/>
              <w:jc w:val="center"/>
            </w:pPr>
            <w:r>
              <w:t>50 - 69</w:t>
            </w:r>
          </w:p>
        </w:tc>
        <w:tc>
          <w:tcPr>
            <w:tcW w:w="1485" w:type="dxa"/>
            <w:tcBorders>
              <w:top w:val="nil"/>
              <w:left w:val="nil"/>
              <w:bottom w:val="nil"/>
              <w:right w:val="nil"/>
            </w:tcBorders>
          </w:tcPr>
          <w:p w:rsidR="00084354" w:rsidRDefault="00084354">
            <w:pPr>
              <w:pStyle w:val="ConsPlusNormal"/>
              <w:jc w:val="center"/>
            </w:pPr>
            <w:r>
              <w:t>16 - 45</w:t>
            </w:r>
          </w:p>
        </w:tc>
        <w:tc>
          <w:tcPr>
            <w:tcW w:w="1485" w:type="dxa"/>
            <w:tcBorders>
              <w:top w:val="nil"/>
              <w:left w:val="nil"/>
              <w:bottom w:val="nil"/>
              <w:right w:val="nil"/>
            </w:tcBorders>
          </w:tcPr>
          <w:p w:rsidR="00084354" w:rsidRDefault="00084354">
            <w:pPr>
              <w:pStyle w:val="ConsPlusNormal"/>
              <w:jc w:val="center"/>
            </w:pPr>
            <w:r>
              <w:t>-</w:t>
            </w:r>
          </w:p>
        </w:tc>
        <w:tc>
          <w:tcPr>
            <w:tcW w:w="1815" w:type="dxa"/>
            <w:tcBorders>
              <w:top w:val="nil"/>
              <w:left w:val="nil"/>
              <w:bottom w:val="nil"/>
              <w:right w:val="nil"/>
            </w:tcBorders>
          </w:tcPr>
          <w:p w:rsidR="00084354" w:rsidRDefault="00084354">
            <w:pPr>
              <w:pStyle w:val="ConsPlusNormal"/>
              <w:jc w:val="center"/>
            </w:pPr>
            <w:r>
              <w:t>-</w:t>
            </w:r>
          </w:p>
        </w:tc>
        <w:tc>
          <w:tcPr>
            <w:tcW w:w="165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084354" w:rsidRDefault="00084354">
            <w:pPr>
              <w:pStyle w:val="ConsPlusNormal"/>
            </w:pPr>
            <w:r>
              <w:t>Паста масляная сладкосливочная и кислосливочная:</w:t>
            </w:r>
          </w:p>
        </w:tc>
        <w:tc>
          <w:tcPr>
            <w:tcW w:w="1320" w:type="dxa"/>
            <w:tcBorders>
              <w:top w:val="nil"/>
              <w:left w:val="nil"/>
              <w:bottom w:val="nil"/>
              <w:right w:val="nil"/>
            </w:tcBorders>
          </w:tcPr>
          <w:p w:rsidR="00084354" w:rsidRDefault="00084354">
            <w:pPr>
              <w:pStyle w:val="ConsPlusNormal"/>
              <w:jc w:val="center"/>
            </w:pPr>
            <w:r>
              <w:t>-</w:t>
            </w:r>
          </w:p>
        </w:tc>
        <w:tc>
          <w:tcPr>
            <w:tcW w:w="1485" w:type="dxa"/>
            <w:tcBorders>
              <w:top w:val="nil"/>
              <w:left w:val="nil"/>
              <w:bottom w:val="nil"/>
              <w:right w:val="nil"/>
            </w:tcBorders>
          </w:tcPr>
          <w:p w:rsidR="00084354" w:rsidRDefault="00084354">
            <w:pPr>
              <w:pStyle w:val="ConsPlusNormal"/>
              <w:jc w:val="center"/>
            </w:pPr>
            <w:r>
              <w:t>-</w:t>
            </w:r>
          </w:p>
        </w:tc>
        <w:tc>
          <w:tcPr>
            <w:tcW w:w="1485" w:type="dxa"/>
            <w:tcBorders>
              <w:top w:val="nil"/>
              <w:left w:val="nil"/>
              <w:bottom w:val="nil"/>
              <w:right w:val="nil"/>
            </w:tcBorders>
          </w:tcPr>
          <w:p w:rsidR="00084354" w:rsidRDefault="00084354">
            <w:pPr>
              <w:pStyle w:val="ConsPlusNormal"/>
              <w:jc w:val="center"/>
            </w:pPr>
            <w:r>
              <w:t>-</w:t>
            </w:r>
          </w:p>
        </w:tc>
        <w:tc>
          <w:tcPr>
            <w:tcW w:w="1815" w:type="dxa"/>
            <w:tcBorders>
              <w:top w:val="nil"/>
              <w:left w:val="nil"/>
              <w:bottom w:val="nil"/>
              <w:right w:val="nil"/>
            </w:tcBorders>
          </w:tcPr>
          <w:p w:rsidR="00084354" w:rsidRDefault="00084354">
            <w:pPr>
              <w:pStyle w:val="ConsPlusNormal"/>
              <w:jc w:val="center"/>
            </w:pPr>
            <w:r>
              <w:t>не более 33</w:t>
            </w:r>
          </w:p>
        </w:tc>
        <w:tc>
          <w:tcPr>
            <w:tcW w:w="1650" w:type="dxa"/>
            <w:tcBorders>
              <w:top w:val="nil"/>
              <w:left w:val="nil"/>
              <w:bottom w:val="nil"/>
              <w:right w:val="nil"/>
            </w:tcBorders>
          </w:tcPr>
          <w:p w:rsidR="00084354" w:rsidRDefault="00084354">
            <w:pPr>
              <w:pStyle w:val="ConsPlusNormal"/>
              <w:jc w:val="center"/>
            </w:pPr>
            <w:r>
              <w:t>40-65</w:t>
            </w:r>
          </w:p>
        </w:tc>
      </w:tr>
      <w:tr w:rsidR="00084354">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084354" w:rsidRDefault="00084354">
            <w:pPr>
              <w:pStyle w:val="ConsPlusNormal"/>
            </w:pPr>
            <w:r>
              <w:t>несоленая</w:t>
            </w:r>
          </w:p>
        </w:tc>
        <w:tc>
          <w:tcPr>
            <w:tcW w:w="1320" w:type="dxa"/>
            <w:tcBorders>
              <w:top w:val="nil"/>
              <w:left w:val="nil"/>
              <w:bottom w:val="nil"/>
              <w:right w:val="nil"/>
            </w:tcBorders>
          </w:tcPr>
          <w:p w:rsidR="00084354" w:rsidRDefault="00084354">
            <w:pPr>
              <w:pStyle w:val="ConsPlusNormal"/>
              <w:jc w:val="center"/>
            </w:pPr>
            <w:r>
              <w:t>39 - 49</w:t>
            </w:r>
          </w:p>
        </w:tc>
        <w:tc>
          <w:tcPr>
            <w:tcW w:w="1485" w:type="dxa"/>
            <w:tcBorders>
              <w:top w:val="nil"/>
              <w:left w:val="nil"/>
              <w:bottom w:val="nil"/>
              <w:right w:val="nil"/>
            </w:tcBorders>
          </w:tcPr>
          <w:p w:rsidR="00084354" w:rsidRDefault="00084354">
            <w:pPr>
              <w:pStyle w:val="ConsPlusNormal"/>
              <w:jc w:val="center"/>
            </w:pPr>
            <w:r>
              <w:t>56 - 47</w:t>
            </w:r>
          </w:p>
        </w:tc>
        <w:tc>
          <w:tcPr>
            <w:tcW w:w="1485" w:type="dxa"/>
            <w:tcBorders>
              <w:top w:val="nil"/>
              <w:left w:val="nil"/>
              <w:bottom w:val="nil"/>
              <w:right w:val="nil"/>
            </w:tcBorders>
          </w:tcPr>
          <w:p w:rsidR="00084354" w:rsidRDefault="00084354">
            <w:pPr>
              <w:pStyle w:val="ConsPlusNormal"/>
              <w:jc w:val="center"/>
            </w:pPr>
            <w:r>
              <w:t>-</w:t>
            </w:r>
          </w:p>
        </w:tc>
        <w:tc>
          <w:tcPr>
            <w:tcW w:w="1815" w:type="dxa"/>
            <w:tcBorders>
              <w:top w:val="nil"/>
              <w:left w:val="nil"/>
              <w:bottom w:val="nil"/>
              <w:right w:val="nil"/>
            </w:tcBorders>
          </w:tcPr>
          <w:p w:rsidR="00084354" w:rsidRDefault="00084354">
            <w:pPr>
              <w:pStyle w:val="ConsPlusNormal"/>
              <w:jc w:val="center"/>
            </w:pPr>
            <w:r>
              <w:t>-</w:t>
            </w:r>
          </w:p>
        </w:tc>
        <w:tc>
          <w:tcPr>
            <w:tcW w:w="165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084354" w:rsidRDefault="00084354">
            <w:pPr>
              <w:pStyle w:val="ConsPlusNormal"/>
            </w:pPr>
            <w:r>
              <w:t>соленая</w:t>
            </w:r>
          </w:p>
        </w:tc>
        <w:tc>
          <w:tcPr>
            <w:tcW w:w="1320" w:type="dxa"/>
            <w:tcBorders>
              <w:top w:val="nil"/>
              <w:left w:val="nil"/>
              <w:bottom w:val="nil"/>
              <w:right w:val="nil"/>
            </w:tcBorders>
          </w:tcPr>
          <w:p w:rsidR="00084354" w:rsidRDefault="00084354">
            <w:pPr>
              <w:pStyle w:val="ConsPlusNormal"/>
              <w:jc w:val="center"/>
            </w:pPr>
            <w:r>
              <w:t>39 - 49</w:t>
            </w:r>
          </w:p>
        </w:tc>
        <w:tc>
          <w:tcPr>
            <w:tcW w:w="1485" w:type="dxa"/>
            <w:tcBorders>
              <w:top w:val="nil"/>
              <w:left w:val="nil"/>
              <w:bottom w:val="nil"/>
              <w:right w:val="nil"/>
            </w:tcBorders>
          </w:tcPr>
          <w:p w:rsidR="00084354" w:rsidRDefault="00084354">
            <w:pPr>
              <w:pStyle w:val="ConsPlusNormal"/>
              <w:jc w:val="center"/>
            </w:pPr>
            <w:r>
              <w:t>55 - 46</w:t>
            </w:r>
          </w:p>
        </w:tc>
        <w:tc>
          <w:tcPr>
            <w:tcW w:w="1485" w:type="dxa"/>
            <w:tcBorders>
              <w:top w:val="nil"/>
              <w:left w:val="nil"/>
              <w:bottom w:val="nil"/>
              <w:right w:val="nil"/>
            </w:tcBorders>
          </w:tcPr>
          <w:p w:rsidR="00084354" w:rsidRDefault="00084354">
            <w:pPr>
              <w:pStyle w:val="ConsPlusNormal"/>
              <w:jc w:val="center"/>
            </w:pPr>
            <w:r>
              <w:t>1</w:t>
            </w:r>
          </w:p>
        </w:tc>
        <w:tc>
          <w:tcPr>
            <w:tcW w:w="1815" w:type="dxa"/>
            <w:tcBorders>
              <w:top w:val="nil"/>
              <w:left w:val="nil"/>
              <w:bottom w:val="nil"/>
              <w:right w:val="nil"/>
            </w:tcBorders>
          </w:tcPr>
          <w:p w:rsidR="00084354" w:rsidRDefault="00084354">
            <w:pPr>
              <w:pStyle w:val="ConsPlusNormal"/>
              <w:jc w:val="center"/>
            </w:pPr>
            <w:r>
              <w:t>-</w:t>
            </w:r>
          </w:p>
        </w:tc>
        <w:tc>
          <w:tcPr>
            <w:tcW w:w="165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084354" w:rsidRDefault="00084354">
            <w:pPr>
              <w:pStyle w:val="ConsPlusNormal"/>
            </w:pPr>
            <w:r>
              <w:t>с компонентами</w:t>
            </w:r>
          </w:p>
        </w:tc>
        <w:tc>
          <w:tcPr>
            <w:tcW w:w="1320" w:type="dxa"/>
            <w:tcBorders>
              <w:top w:val="nil"/>
              <w:left w:val="nil"/>
              <w:bottom w:val="nil"/>
              <w:right w:val="nil"/>
            </w:tcBorders>
          </w:tcPr>
          <w:p w:rsidR="00084354" w:rsidRDefault="00084354">
            <w:pPr>
              <w:pStyle w:val="ConsPlusNormal"/>
              <w:jc w:val="center"/>
            </w:pPr>
            <w:r>
              <w:t>39 - 49</w:t>
            </w:r>
          </w:p>
        </w:tc>
        <w:tc>
          <w:tcPr>
            <w:tcW w:w="1485" w:type="dxa"/>
            <w:tcBorders>
              <w:top w:val="nil"/>
              <w:left w:val="nil"/>
              <w:bottom w:val="nil"/>
              <w:right w:val="nil"/>
            </w:tcBorders>
          </w:tcPr>
          <w:p w:rsidR="00084354" w:rsidRDefault="00084354">
            <w:pPr>
              <w:pStyle w:val="ConsPlusNormal"/>
              <w:jc w:val="center"/>
            </w:pPr>
            <w:r>
              <w:t>40 - 55</w:t>
            </w:r>
          </w:p>
        </w:tc>
        <w:tc>
          <w:tcPr>
            <w:tcW w:w="1485" w:type="dxa"/>
            <w:tcBorders>
              <w:top w:val="nil"/>
              <w:left w:val="nil"/>
              <w:bottom w:val="nil"/>
              <w:right w:val="nil"/>
            </w:tcBorders>
          </w:tcPr>
          <w:p w:rsidR="00084354" w:rsidRDefault="00084354">
            <w:pPr>
              <w:pStyle w:val="ConsPlusNormal"/>
              <w:jc w:val="center"/>
            </w:pPr>
            <w:r>
              <w:t>-</w:t>
            </w:r>
          </w:p>
        </w:tc>
        <w:tc>
          <w:tcPr>
            <w:tcW w:w="1815" w:type="dxa"/>
            <w:tcBorders>
              <w:top w:val="nil"/>
              <w:left w:val="nil"/>
              <w:bottom w:val="nil"/>
              <w:right w:val="nil"/>
            </w:tcBorders>
          </w:tcPr>
          <w:p w:rsidR="00084354" w:rsidRDefault="00084354">
            <w:pPr>
              <w:pStyle w:val="ConsPlusNormal"/>
              <w:jc w:val="center"/>
            </w:pPr>
            <w:r>
              <w:t>-</w:t>
            </w:r>
          </w:p>
        </w:tc>
        <w:tc>
          <w:tcPr>
            <w:tcW w:w="165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single" w:sz="4" w:space="0" w:color="auto"/>
              <w:right w:val="nil"/>
            </w:tcBorders>
          </w:tcPr>
          <w:p w:rsidR="00084354" w:rsidRDefault="00084354">
            <w:pPr>
              <w:pStyle w:val="ConsPlusNormal"/>
            </w:pPr>
            <w:r>
              <w:t>Жир молочный</w:t>
            </w:r>
          </w:p>
        </w:tc>
        <w:tc>
          <w:tcPr>
            <w:tcW w:w="1320" w:type="dxa"/>
            <w:tcBorders>
              <w:top w:val="nil"/>
              <w:left w:val="nil"/>
              <w:bottom w:val="single" w:sz="4" w:space="0" w:color="auto"/>
              <w:right w:val="nil"/>
            </w:tcBorders>
          </w:tcPr>
          <w:p w:rsidR="00084354" w:rsidRDefault="00084354">
            <w:pPr>
              <w:pStyle w:val="ConsPlusNormal"/>
              <w:jc w:val="center"/>
            </w:pPr>
            <w:r>
              <w:t>не менее 99,8</w:t>
            </w:r>
          </w:p>
        </w:tc>
        <w:tc>
          <w:tcPr>
            <w:tcW w:w="1485" w:type="dxa"/>
            <w:tcBorders>
              <w:top w:val="nil"/>
              <w:left w:val="nil"/>
              <w:bottom w:val="single" w:sz="4" w:space="0" w:color="auto"/>
              <w:right w:val="nil"/>
            </w:tcBorders>
          </w:tcPr>
          <w:p w:rsidR="00084354" w:rsidRDefault="00084354">
            <w:pPr>
              <w:pStyle w:val="ConsPlusNormal"/>
              <w:jc w:val="center"/>
            </w:pPr>
            <w:r>
              <w:t>не более 0,2</w:t>
            </w:r>
          </w:p>
        </w:tc>
        <w:tc>
          <w:tcPr>
            <w:tcW w:w="1485" w:type="dxa"/>
            <w:tcBorders>
              <w:top w:val="nil"/>
              <w:left w:val="nil"/>
              <w:bottom w:val="single" w:sz="4" w:space="0" w:color="auto"/>
              <w:right w:val="nil"/>
            </w:tcBorders>
          </w:tcPr>
          <w:p w:rsidR="00084354" w:rsidRDefault="00084354">
            <w:pPr>
              <w:pStyle w:val="ConsPlusNormal"/>
              <w:jc w:val="center"/>
            </w:pPr>
            <w:r>
              <w:t>-</w:t>
            </w:r>
          </w:p>
        </w:tc>
        <w:tc>
          <w:tcPr>
            <w:tcW w:w="1815" w:type="dxa"/>
            <w:tcBorders>
              <w:top w:val="nil"/>
              <w:left w:val="nil"/>
              <w:bottom w:val="single" w:sz="4" w:space="0" w:color="auto"/>
              <w:right w:val="nil"/>
            </w:tcBorders>
          </w:tcPr>
          <w:p w:rsidR="00084354" w:rsidRDefault="00084354">
            <w:pPr>
              <w:pStyle w:val="ConsPlusNormal"/>
              <w:jc w:val="center"/>
            </w:pPr>
            <w:r>
              <w:t>-</w:t>
            </w:r>
          </w:p>
        </w:tc>
        <w:tc>
          <w:tcPr>
            <w:tcW w:w="1650" w:type="dxa"/>
            <w:tcBorders>
              <w:top w:val="nil"/>
              <w:left w:val="nil"/>
              <w:bottom w:val="single" w:sz="4" w:space="0" w:color="auto"/>
              <w:right w:val="nil"/>
            </w:tcBorders>
          </w:tcPr>
          <w:p w:rsidR="00084354" w:rsidRDefault="00084354">
            <w:pPr>
              <w:pStyle w:val="ConsPlusNormal"/>
              <w:jc w:val="center"/>
            </w:pPr>
            <w:r>
              <w:t>-</w:t>
            </w:r>
          </w:p>
        </w:tc>
      </w:tr>
    </w:tbl>
    <w:p w:rsidR="00084354" w:rsidRDefault="00084354">
      <w:pPr>
        <w:pStyle w:val="ConsPlusNormal"/>
        <w:ind w:firstLine="540"/>
        <w:jc w:val="both"/>
      </w:pPr>
    </w:p>
    <w:p w:rsidR="00084354" w:rsidRDefault="00084354">
      <w:pPr>
        <w:pStyle w:val="ConsPlusNormal"/>
        <w:jc w:val="right"/>
        <w:outlineLvl w:val="2"/>
      </w:pPr>
      <w:r>
        <w:t>Таблица 3</w:t>
      </w:r>
    </w:p>
    <w:p w:rsidR="00084354" w:rsidRDefault="00084354">
      <w:pPr>
        <w:pStyle w:val="ConsPlusNormal"/>
        <w:ind w:firstLine="540"/>
        <w:jc w:val="both"/>
      </w:pPr>
    </w:p>
    <w:p w:rsidR="00084354" w:rsidRDefault="00084354">
      <w:pPr>
        <w:pStyle w:val="ConsPlusTitle"/>
        <w:jc w:val="center"/>
      </w:pPr>
      <w:r>
        <w:t>Спред сливочно-растительный,</w:t>
      </w:r>
    </w:p>
    <w:p w:rsidR="00084354" w:rsidRDefault="00084354">
      <w:pPr>
        <w:pStyle w:val="ConsPlusTitle"/>
        <w:jc w:val="center"/>
      </w:pPr>
      <w:r>
        <w:t>смесь топленая сливочно-растительная</w:t>
      </w:r>
    </w:p>
    <w:p w:rsidR="00084354" w:rsidRDefault="000843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93"/>
        <w:gridCol w:w="1350"/>
        <w:gridCol w:w="1495"/>
        <w:gridCol w:w="1693"/>
        <w:gridCol w:w="2022"/>
        <w:gridCol w:w="1768"/>
      </w:tblGrid>
      <w:tr w:rsidR="00084354">
        <w:tc>
          <w:tcPr>
            <w:tcW w:w="1993" w:type="dxa"/>
          </w:tcPr>
          <w:p w:rsidR="00084354" w:rsidRDefault="00084354">
            <w:pPr>
              <w:pStyle w:val="ConsPlusNormal"/>
              <w:jc w:val="center"/>
            </w:pPr>
            <w:r>
              <w:t xml:space="preserve">Наименование </w:t>
            </w:r>
            <w:r>
              <w:lastRenderedPageBreak/>
              <w:t>продукта</w:t>
            </w:r>
          </w:p>
        </w:tc>
        <w:tc>
          <w:tcPr>
            <w:tcW w:w="1350" w:type="dxa"/>
          </w:tcPr>
          <w:p w:rsidR="00084354" w:rsidRDefault="00084354">
            <w:pPr>
              <w:pStyle w:val="ConsPlusNormal"/>
              <w:jc w:val="center"/>
            </w:pPr>
            <w:r>
              <w:lastRenderedPageBreak/>
              <w:t xml:space="preserve">Массовая </w:t>
            </w:r>
            <w:r>
              <w:lastRenderedPageBreak/>
              <w:t>доля общего жира, %</w:t>
            </w:r>
          </w:p>
        </w:tc>
        <w:tc>
          <w:tcPr>
            <w:tcW w:w="1495" w:type="dxa"/>
          </w:tcPr>
          <w:p w:rsidR="00084354" w:rsidRDefault="00084354">
            <w:pPr>
              <w:pStyle w:val="ConsPlusNormal"/>
              <w:jc w:val="center"/>
            </w:pPr>
            <w:r>
              <w:lastRenderedPageBreak/>
              <w:t xml:space="preserve">Массовая </w:t>
            </w:r>
            <w:r>
              <w:lastRenderedPageBreak/>
              <w:t>доля молочного жира в жировой фазе, %</w:t>
            </w:r>
          </w:p>
        </w:tc>
        <w:tc>
          <w:tcPr>
            <w:tcW w:w="1693" w:type="dxa"/>
          </w:tcPr>
          <w:p w:rsidR="00084354" w:rsidRDefault="00084354">
            <w:pPr>
              <w:pStyle w:val="ConsPlusNormal"/>
              <w:jc w:val="center"/>
            </w:pPr>
            <w:r>
              <w:lastRenderedPageBreak/>
              <w:t xml:space="preserve">Массовая доля </w:t>
            </w:r>
            <w:r>
              <w:lastRenderedPageBreak/>
              <w:t>линолевой кислоты в жире, выделенном из продукта, %</w:t>
            </w:r>
          </w:p>
        </w:tc>
        <w:tc>
          <w:tcPr>
            <w:tcW w:w="2022" w:type="dxa"/>
          </w:tcPr>
          <w:p w:rsidR="00084354" w:rsidRDefault="00084354">
            <w:pPr>
              <w:pStyle w:val="ConsPlusNormal"/>
              <w:jc w:val="center"/>
            </w:pPr>
            <w:r>
              <w:lastRenderedPageBreak/>
              <w:t xml:space="preserve">Массовая доля </w:t>
            </w:r>
            <w:r>
              <w:lastRenderedPageBreak/>
              <w:t>трансизомеров олеиновой кислоты в жире, выделенном из продукта, в пересчете на метилэлаидат, %</w:t>
            </w:r>
          </w:p>
        </w:tc>
        <w:tc>
          <w:tcPr>
            <w:tcW w:w="1768" w:type="dxa"/>
          </w:tcPr>
          <w:p w:rsidR="00084354" w:rsidRDefault="00084354">
            <w:pPr>
              <w:pStyle w:val="ConsPlusNormal"/>
              <w:jc w:val="center"/>
            </w:pPr>
            <w:r>
              <w:lastRenderedPageBreak/>
              <w:t xml:space="preserve">Температура </w:t>
            </w:r>
            <w:r>
              <w:lastRenderedPageBreak/>
              <w:t>плавления жира, °C, не более</w:t>
            </w:r>
          </w:p>
        </w:tc>
      </w:tr>
      <w:tr w:rsidR="00084354">
        <w:tc>
          <w:tcPr>
            <w:tcW w:w="1993" w:type="dxa"/>
          </w:tcPr>
          <w:p w:rsidR="00084354" w:rsidRDefault="00084354">
            <w:pPr>
              <w:pStyle w:val="ConsPlusNormal"/>
              <w:jc w:val="center"/>
            </w:pPr>
            <w:r>
              <w:lastRenderedPageBreak/>
              <w:t>1</w:t>
            </w:r>
          </w:p>
        </w:tc>
        <w:tc>
          <w:tcPr>
            <w:tcW w:w="1350" w:type="dxa"/>
          </w:tcPr>
          <w:p w:rsidR="00084354" w:rsidRDefault="00084354">
            <w:pPr>
              <w:pStyle w:val="ConsPlusNormal"/>
              <w:jc w:val="center"/>
            </w:pPr>
            <w:r>
              <w:t>2</w:t>
            </w:r>
          </w:p>
        </w:tc>
        <w:tc>
          <w:tcPr>
            <w:tcW w:w="1495" w:type="dxa"/>
          </w:tcPr>
          <w:p w:rsidR="00084354" w:rsidRDefault="00084354">
            <w:pPr>
              <w:pStyle w:val="ConsPlusNormal"/>
              <w:jc w:val="center"/>
            </w:pPr>
            <w:r>
              <w:t>3</w:t>
            </w:r>
          </w:p>
        </w:tc>
        <w:tc>
          <w:tcPr>
            <w:tcW w:w="1693" w:type="dxa"/>
          </w:tcPr>
          <w:p w:rsidR="00084354" w:rsidRDefault="00084354">
            <w:pPr>
              <w:pStyle w:val="ConsPlusNormal"/>
              <w:jc w:val="center"/>
            </w:pPr>
            <w:r>
              <w:t>4</w:t>
            </w:r>
          </w:p>
        </w:tc>
        <w:tc>
          <w:tcPr>
            <w:tcW w:w="2022" w:type="dxa"/>
          </w:tcPr>
          <w:p w:rsidR="00084354" w:rsidRDefault="00084354">
            <w:pPr>
              <w:pStyle w:val="ConsPlusNormal"/>
              <w:jc w:val="center"/>
            </w:pPr>
            <w:r>
              <w:t>5</w:t>
            </w:r>
          </w:p>
        </w:tc>
        <w:tc>
          <w:tcPr>
            <w:tcW w:w="1768" w:type="dxa"/>
          </w:tcPr>
          <w:p w:rsidR="00084354" w:rsidRDefault="00084354">
            <w:pPr>
              <w:pStyle w:val="ConsPlusNormal"/>
              <w:jc w:val="center"/>
            </w:pPr>
            <w:r>
              <w:t>6</w:t>
            </w:r>
          </w:p>
        </w:tc>
      </w:tr>
      <w:tr w:rsidR="00084354">
        <w:tblPrEx>
          <w:tblBorders>
            <w:left w:val="none" w:sz="0" w:space="0" w:color="auto"/>
            <w:right w:val="none" w:sz="0" w:space="0" w:color="auto"/>
            <w:insideH w:val="nil"/>
            <w:insideV w:val="none" w:sz="0" w:space="0" w:color="auto"/>
          </w:tblBorders>
        </w:tblPrEx>
        <w:tc>
          <w:tcPr>
            <w:tcW w:w="1993" w:type="dxa"/>
            <w:tcBorders>
              <w:left w:val="nil"/>
              <w:bottom w:val="nil"/>
              <w:right w:val="nil"/>
            </w:tcBorders>
          </w:tcPr>
          <w:p w:rsidR="00084354" w:rsidRDefault="00084354">
            <w:pPr>
              <w:pStyle w:val="ConsPlusNormal"/>
            </w:pPr>
            <w:r>
              <w:t>Спред сливочно-растительный</w:t>
            </w:r>
          </w:p>
        </w:tc>
        <w:tc>
          <w:tcPr>
            <w:tcW w:w="1350" w:type="dxa"/>
            <w:tcBorders>
              <w:left w:val="nil"/>
              <w:bottom w:val="nil"/>
              <w:right w:val="nil"/>
            </w:tcBorders>
          </w:tcPr>
          <w:p w:rsidR="00084354" w:rsidRDefault="00084354">
            <w:pPr>
              <w:pStyle w:val="ConsPlusNormal"/>
              <w:jc w:val="center"/>
            </w:pPr>
            <w:r>
              <w:t>39 - 95</w:t>
            </w:r>
          </w:p>
        </w:tc>
        <w:tc>
          <w:tcPr>
            <w:tcW w:w="1495" w:type="dxa"/>
            <w:tcBorders>
              <w:left w:val="nil"/>
              <w:bottom w:val="nil"/>
              <w:right w:val="nil"/>
            </w:tcBorders>
          </w:tcPr>
          <w:p w:rsidR="00084354" w:rsidRDefault="00084354">
            <w:pPr>
              <w:pStyle w:val="ConsPlusNormal"/>
              <w:jc w:val="center"/>
            </w:pPr>
            <w:r>
              <w:t>не менее 50</w:t>
            </w:r>
          </w:p>
        </w:tc>
        <w:tc>
          <w:tcPr>
            <w:tcW w:w="1693" w:type="dxa"/>
            <w:tcBorders>
              <w:left w:val="nil"/>
              <w:bottom w:val="nil"/>
              <w:right w:val="nil"/>
            </w:tcBorders>
          </w:tcPr>
          <w:p w:rsidR="00084354" w:rsidRDefault="00084354">
            <w:pPr>
              <w:pStyle w:val="ConsPlusNormal"/>
              <w:jc w:val="center"/>
            </w:pPr>
            <w:r>
              <w:t>10 - 35</w:t>
            </w:r>
          </w:p>
        </w:tc>
        <w:tc>
          <w:tcPr>
            <w:tcW w:w="2022" w:type="dxa"/>
            <w:tcBorders>
              <w:left w:val="nil"/>
              <w:bottom w:val="nil"/>
              <w:right w:val="nil"/>
            </w:tcBorders>
          </w:tcPr>
          <w:p w:rsidR="00084354" w:rsidRDefault="00084354">
            <w:pPr>
              <w:pStyle w:val="ConsPlusNormal"/>
              <w:jc w:val="center"/>
            </w:pPr>
            <w:r>
              <w:t>8</w:t>
            </w:r>
          </w:p>
        </w:tc>
        <w:tc>
          <w:tcPr>
            <w:tcW w:w="1768" w:type="dxa"/>
            <w:tcBorders>
              <w:left w:val="nil"/>
              <w:bottom w:val="nil"/>
              <w:right w:val="nil"/>
            </w:tcBorders>
          </w:tcPr>
          <w:p w:rsidR="00084354" w:rsidRDefault="00084354">
            <w:pPr>
              <w:pStyle w:val="ConsPlusNormal"/>
              <w:jc w:val="center"/>
            </w:pPr>
            <w:r>
              <w:t>36</w:t>
            </w:r>
          </w:p>
        </w:tc>
      </w:tr>
      <w:tr w:rsidR="00084354">
        <w:tblPrEx>
          <w:tblBorders>
            <w:left w:val="none" w:sz="0" w:space="0" w:color="auto"/>
            <w:right w:val="none" w:sz="0" w:space="0" w:color="auto"/>
            <w:insideH w:val="nil"/>
            <w:insideV w:val="none" w:sz="0" w:space="0" w:color="auto"/>
          </w:tblBorders>
        </w:tblPrEx>
        <w:tc>
          <w:tcPr>
            <w:tcW w:w="1993" w:type="dxa"/>
            <w:tcBorders>
              <w:top w:val="nil"/>
              <w:left w:val="nil"/>
              <w:right w:val="nil"/>
            </w:tcBorders>
          </w:tcPr>
          <w:p w:rsidR="00084354" w:rsidRDefault="00084354">
            <w:pPr>
              <w:pStyle w:val="ConsPlusNormal"/>
            </w:pPr>
            <w:r>
              <w:t>Смесь топленая сливочно-растительная</w:t>
            </w:r>
          </w:p>
        </w:tc>
        <w:tc>
          <w:tcPr>
            <w:tcW w:w="1350" w:type="dxa"/>
            <w:tcBorders>
              <w:top w:val="nil"/>
              <w:left w:val="nil"/>
              <w:right w:val="nil"/>
            </w:tcBorders>
          </w:tcPr>
          <w:p w:rsidR="00084354" w:rsidRDefault="00084354">
            <w:pPr>
              <w:pStyle w:val="ConsPlusNormal"/>
              <w:jc w:val="center"/>
            </w:pPr>
            <w:r>
              <w:t>не менее 99</w:t>
            </w:r>
          </w:p>
        </w:tc>
        <w:tc>
          <w:tcPr>
            <w:tcW w:w="1495" w:type="dxa"/>
            <w:tcBorders>
              <w:top w:val="nil"/>
              <w:left w:val="nil"/>
              <w:right w:val="nil"/>
            </w:tcBorders>
          </w:tcPr>
          <w:p w:rsidR="00084354" w:rsidRDefault="00084354">
            <w:pPr>
              <w:pStyle w:val="ConsPlusNormal"/>
              <w:jc w:val="center"/>
            </w:pPr>
            <w:r>
              <w:t>не менее 50</w:t>
            </w:r>
          </w:p>
        </w:tc>
        <w:tc>
          <w:tcPr>
            <w:tcW w:w="1693" w:type="dxa"/>
            <w:tcBorders>
              <w:top w:val="nil"/>
              <w:left w:val="nil"/>
              <w:right w:val="nil"/>
            </w:tcBorders>
          </w:tcPr>
          <w:p w:rsidR="00084354" w:rsidRDefault="00084354">
            <w:pPr>
              <w:pStyle w:val="ConsPlusNormal"/>
              <w:jc w:val="center"/>
            </w:pPr>
            <w:r>
              <w:t>10 - 35</w:t>
            </w:r>
          </w:p>
        </w:tc>
        <w:tc>
          <w:tcPr>
            <w:tcW w:w="2022" w:type="dxa"/>
            <w:tcBorders>
              <w:top w:val="nil"/>
              <w:left w:val="nil"/>
              <w:right w:val="nil"/>
            </w:tcBorders>
          </w:tcPr>
          <w:p w:rsidR="00084354" w:rsidRDefault="00084354">
            <w:pPr>
              <w:pStyle w:val="ConsPlusNormal"/>
              <w:jc w:val="center"/>
            </w:pPr>
            <w:r>
              <w:t>8</w:t>
            </w:r>
          </w:p>
        </w:tc>
        <w:tc>
          <w:tcPr>
            <w:tcW w:w="1768" w:type="dxa"/>
            <w:tcBorders>
              <w:top w:val="nil"/>
              <w:left w:val="nil"/>
              <w:right w:val="nil"/>
            </w:tcBorders>
          </w:tcPr>
          <w:p w:rsidR="00084354" w:rsidRDefault="00084354">
            <w:pPr>
              <w:pStyle w:val="ConsPlusNormal"/>
              <w:jc w:val="center"/>
            </w:pPr>
            <w:r>
              <w:t>36</w:t>
            </w:r>
          </w:p>
        </w:tc>
      </w:tr>
    </w:tbl>
    <w:p w:rsidR="00084354" w:rsidRDefault="00084354">
      <w:pPr>
        <w:sectPr w:rsidR="00084354">
          <w:pgSz w:w="16838" w:h="11905" w:orient="landscape"/>
          <w:pgMar w:top="1701" w:right="1134" w:bottom="850" w:left="1134" w:header="0" w:footer="0" w:gutter="0"/>
          <w:cols w:space="720"/>
        </w:sectPr>
      </w:pPr>
    </w:p>
    <w:p w:rsidR="00084354" w:rsidRDefault="00084354">
      <w:pPr>
        <w:pStyle w:val="ConsPlusNormal"/>
        <w:ind w:firstLine="540"/>
        <w:jc w:val="both"/>
      </w:pPr>
    </w:p>
    <w:p w:rsidR="00084354" w:rsidRDefault="00084354">
      <w:pPr>
        <w:pStyle w:val="ConsPlusNormal"/>
        <w:jc w:val="right"/>
        <w:outlineLvl w:val="2"/>
      </w:pPr>
      <w:r>
        <w:t>Таблица 4</w:t>
      </w:r>
    </w:p>
    <w:p w:rsidR="00084354" w:rsidRDefault="00084354">
      <w:pPr>
        <w:pStyle w:val="ConsPlusNormal"/>
        <w:ind w:firstLine="540"/>
        <w:jc w:val="both"/>
      </w:pPr>
    </w:p>
    <w:p w:rsidR="00084354" w:rsidRDefault="00084354">
      <w:pPr>
        <w:pStyle w:val="ConsPlusTitle"/>
        <w:jc w:val="center"/>
      </w:pPr>
      <w:r>
        <w:t>Сыр, молокосодержащий продукт с заменителем молочного</w:t>
      </w:r>
    </w:p>
    <w:p w:rsidR="00084354" w:rsidRDefault="00084354">
      <w:pPr>
        <w:pStyle w:val="ConsPlusTitle"/>
        <w:jc w:val="center"/>
      </w:pPr>
      <w:r>
        <w:t>жира, произведенный по технологии сыра</w:t>
      </w:r>
    </w:p>
    <w:p w:rsidR="00084354" w:rsidRDefault="000843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42"/>
        <w:gridCol w:w="1644"/>
        <w:gridCol w:w="1644"/>
        <w:gridCol w:w="1644"/>
        <w:gridCol w:w="1531"/>
      </w:tblGrid>
      <w:tr w:rsidR="00084354">
        <w:tc>
          <w:tcPr>
            <w:tcW w:w="2542" w:type="dxa"/>
            <w:vMerge w:val="restart"/>
            <w:tcBorders>
              <w:top w:val="single" w:sz="4" w:space="0" w:color="auto"/>
              <w:bottom w:val="single" w:sz="4" w:space="0" w:color="auto"/>
            </w:tcBorders>
          </w:tcPr>
          <w:p w:rsidR="00084354" w:rsidRDefault="00084354">
            <w:pPr>
              <w:pStyle w:val="ConsPlusNormal"/>
              <w:jc w:val="center"/>
            </w:pPr>
            <w:r>
              <w:t>Наименование продукта</w:t>
            </w:r>
          </w:p>
        </w:tc>
        <w:tc>
          <w:tcPr>
            <w:tcW w:w="6463" w:type="dxa"/>
            <w:gridSpan w:val="4"/>
            <w:tcBorders>
              <w:top w:val="single" w:sz="4" w:space="0" w:color="auto"/>
              <w:bottom w:val="single" w:sz="4" w:space="0" w:color="auto"/>
            </w:tcBorders>
          </w:tcPr>
          <w:p w:rsidR="00084354" w:rsidRDefault="00084354">
            <w:pPr>
              <w:pStyle w:val="ConsPlusNormal"/>
              <w:jc w:val="center"/>
            </w:pPr>
            <w:r>
              <w:t>Массовая доля, %</w:t>
            </w:r>
          </w:p>
        </w:tc>
      </w:tr>
      <w:tr w:rsidR="00084354">
        <w:tc>
          <w:tcPr>
            <w:tcW w:w="2542" w:type="dxa"/>
            <w:vMerge/>
            <w:tcBorders>
              <w:top w:val="single" w:sz="4" w:space="0" w:color="auto"/>
              <w:bottom w:val="single" w:sz="4" w:space="0" w:color="auto"/>
            </w:tcBorders>
          </w:tcPr>
          <w:p w:rsidR="00084354" w:rsidRDefault="00084354"/>
        </w:tc>
        <w:tc>
          <w:tcPr>
            <w:tcW w:w="1644" w:type="dxa"/>
            <w:tcBorders>
              <w:top w:val="single" w:sz="4" w:space="0" w:color="auto"/>
              <w:bottom w:val="single" w:sz="4" w:space="0" w:color="auto"/>
            </w:tcBorders>
          </w:tcPr>
          <w:p w:rsidR="00084354" w:rsidRDefault="00084354">
            <w:pPr>
              <w:pStyle w:val="ConsPlusNormal"/>
              <w:jc w:val="center"/>
            </w:pPr>
            <w:r>
              <w:t>влаги</w:t>
            </w:r>
          </w:p>
        </w:tc>
        <w:tc>
          <w:tcPr>
            <w:tcW w:w="1644" w:type="dxa"/>
            <w:tcBorders>
              <w:top w:val="single" w:sz="4" w:space="0" w:color="auto"/>
              <w:bottom w:val="single" w:sz="4" w:space="0" w:color="auto"/>
            </w:tcBorders>
          </w:tcPr>
          <w:p w:rsidR="00084354" w:rsidRDefault="00084354">
            <w:pPr>
              <w:pStyle w:val="ConsPlusNormal"/>
              <w:jc w:val="center"/>
            </w:pPr>
            <w:r>
              <w:t>влаги в обезжиренном веществе</w:t>
            </w:r>
          </w:p>
        </w:tc>
        <w:tc>
          <w:tcPr>
            <w:tcW w:w="1644" w:type="dxa"/>
            <w:tcBorders>
              <w:top w:val="single" w:sz="4" w:space="0" w:color="auto"/>
              <w:bottom w:val="single" w:sz="4" w:space="0" w:color="auto"/>
            </w:tcBorders>
          </w:tcPr>
          <w:p w:rsidR="00084354" w:rsidRDefault="00084354">
            <w:pPr>
              <w:pStyle w:val="ConsPlusNormal"/>
              <w:jc w:val="center"/>
            </w:pPr>
            <w:r>
              <w:t>жира в сухом веществе</w:t>
            </w:r>
          </w:p>
        </w:tc>
        <w:tc>
          <w:tcPr>
            <w:tcW w:w="1531" w:type="dxa"/>
            <w:tcBorders>
              <w:top w:val="single" w:sz="4" w:space="0" w:color="auto"/>
              <w:bottom w:val="single" w:sz="4" w:space="0" w:color="auto"/>
            </w:tcBorders>
          </w:tcPr>
          <w:p w:rsidR="00084354" w:rsidRDefault="00084354">
            <w:pPr>
              <w:pStyle w:val="ConsPlusNormal"/>
              <w:jc w:val="center"/>
            </w:pPr>
            <w:r>
              <w:t>соли</w:t>
            </w:r>
          </w:p>
        </w:tc>
      </w:tr>
      <w:tr w:rsidR="00084354">
        <w:tc>
          <w:tcPr>
            <w:tcW w:w="2542" w:type="dxa"/>
            <w:tcBorders>
              <w:top w:val="single" w:sz="4" w:space="0" w:color="auto"/>
              <w:bottom w:val="single" w:sz="4" w:space="0" w:color="auto"/>
            </w:tcBorders>
          </w:tcPr>
          <w:p w:rsidR="00084354" w:rsidRDefault="00084354">
            <w:pPr>
              <w:pStyle w:val="ConsPlusNormal"/>
              <w:jc w:val="center"/>
            </w:pPr>
            <w:r>
              <w:t>1</w:t>
            </w:r>
          </w:p>
        </w:tc>
        <w:tc>
          <w:tcPr>
            <w:tcW w:w="1644" w:type="dxa"/>
            <w:tcBorders>
              <w:top w:val="single" w:sz="4" w:space="0" w:color="auto"/>
              <w:bottom w:val="single" w:sz="4" w:space="0" w:color="auto"/>
            </w:tcBorders>
          </w:tcPr>
          <w:p w:rsidR="00084354" w:rsidRDefault="00084354">
            <w:pPr>
              <w:pStyle w:val="ConsPlusNormal"/>
              <w:jc w:val="center"/>
            </w:pPr>
            <w:r>
              <w:t>2</w:t>
            </w:r>
          </w:p>
        </w:tc>
        <w:tc>
          <w:tcPr>
            <w:tcW w:w="1644" w:type="dxa"/>
            <w:tcBorders>
              <w:top w:val="single" w:sz="4" w:space="0" w:color="auto"/>
              <w:bottom w:val="single" w:sz="4" w:space="0" w:color="auto"/>
            </w:tcBorders>
          </w:tcPr>
          <w:p w:rsidR="00084354" w:rsidRDefault="00084354">
            <w:pPr>
              <w:pStyle w:val="ConsPlusNormal"/>
              <w:jc w:val="center"/>
            </w:pPr>
            <w:r>
              <w:t>3</w:t>
            </w:r>
          </w:p>
        </w:tc>
        <w:tc>
          <w:tcPr>
            <w:tcW w:w="1644" w:type="dxa"/>
            <w:tcBorders>
              <w:top w:val="single" w:sz="4" w:space="0" w:color="auto"/>
              <w:bottom w:val="single" w:sz="4" w:space="0" w:color="auto"/>
            </w:tcBorders>
          </w:tcPr>
          <w:p w:rsidR="00084354" w:rsidRDefault="00084354">
            <w:pPr>
              <w:pStyle w:val="ConsPlusNormal"/>
              <w:jc w:val="center"/>
            </w:pPr>
            <w:r>
              <w:t>4</w:t>
            </w:r>
          </w:p>
        </w:tc>
        <w:tc>
          <w:tcPr>
            <w:tcW w:w="1531" w:type="dxa"/>
            <w:tcBorders>
              <w:top w:val="single" w:sz="4" w:space="0" w:color="auto"/>
              <w:bottom w:val="single" w:sz="4" w:space="0" w:color="auto"/>
            </w:tcBorders>
          </w:tcPr>
          <w:p w:rsidR="00084354" w:rsidRDefault="00084354">
            <w:pPr>
              <w:pStyle w:val="ConsPlusNormal"/>
              <w:jc w:val="center"/>
            </w:pPr>
            <w:r>
              <w:t>5</w:t>
            </w:r>
          </w:p>
        </w:tc>
      </w:tr>
      <w:tr w:rsidR="00084354">
        <w:tblPrEx>
          <w:tblBorders>
            <w:left w:val="none" w:sz="0" w:space="0" w:color="auto"/>
            <w:right w:val="none" w:sz="0" w:space="0" w:color="auto"/>
            <w:insideH w:val="none" w:sz="0" w:space="0" w:color="auto"/>
            <w:insideV w:val="none" w:sz="0" w:space="0" w:color="auto"/>
          </w:tblBorders>
        </w:tblPrEx>
        <w:tc>
          <w:tcPr>
            <w:tcW w:w="2542" w:type="dxa"/>
            <w:tcBorders>
              <w:top w:val="single" w:sz="4" w:space="0" w:color="auto"/>
              <w:left w:val="nil"/>
              <w:bottom w:val="nil"/>
              <w:right w:val="nil"/>
            </w:tcBorders>
          </w:tcPr>
          <w:p w:rsidR="00084354" w:rsidRDefault="00084354">
            <w:pPr>
              <w:pStyle w:val="ConsPlusNormal"/>
            </w:pPr>
            <w:r>
              <w:t>Сыр, молокосодержащий продукт с заменителем молочного жира, произведенный по технологии сыра, сухие</w:t>
            </w:r>
          </w:p>
        </w:tc>
        <w:tc>
          <w:tcPr>
            <w:tcW w:w="1644" w:type="dxa"/>
            <w:tcBorders>
              <w:top w:val="single" w:sz="4" w:space="0" w:color="auto"/>
              <w:left w:val="nil"/>
              <w:bottom w:val="nil"/>
              <w:right w:val="nil"/>
            </w:tcBorders>
          </w:tcPr>
          <w:p w:rsidR="00084354" w:rsidRDefault="00084354">
            <w:pPr>
              <w:pStyle w:val="ConsPlusNormal"/>
              <w:jc w:val="center"/>
            </w:pPr>
            <w:r>
              <w:t>2 - 10</w:t>
            </w:r>
          </w:p>
        </w:tc>
        <w:tc>
          <w:tcPr>
            <w:tcW w:w="1644" w:type="dxa"/>
            <w:tcBorders>
              <w:top w:val="single" w:sz="4" w:space="0" w:color="auto"/>
              <w:left w:val="nil"/>
              <w:bottom w:val="nil"/>
              <w:right w:val="nil"/>
            </w:tcBorders>
          </w:tcPr>
          <w:p w:rsidR="00084354" w:rsidRDefault="00084354">
            <w:pPr>
              <w:pStyle w:val="ConsPlusNormal"/>
              <w:jc w:val="center"/>
            </w:pPr>
            <w:r>
              <w:t>менее 15</w:t>
            </w:r>
          </w:p>
        </w:tc>
        <w:tc>
          <w:tcPr>
            <w:tcW w:w="1644" w:type="dxa"/>
            <w:tcBorders>
              <w:top w:val="single" w:sz="4" w:space="0" w:color="auto"/>
              <w:left w:val="nil"/>
              <w:bottom w:val="nil"/>
              <w:right w:val="nil"/>
            </w:tcBorders>
          </w:tcPr>
          <w:p w:rsidR="00084354" w:rsidRDefault="00084354">
            <w:pPr>
              <w:pStyle w:val="ConsPlusNormal"/>
              <w:jc w:val="center"/>
            </w:pPr>
            <w:r>
              <w:t>1 - 40 включительно</w:t>
            </w:r>
          </w:p>
        </w:tc>
        <w:tc>
          <w:tcPr>
            <w:tcW w:w="1531" w:type="dxa"/>
            <w:tcBorders>
              <w:top w:val="single" w:sz="4" w:space="0" w:color="auto"/>
              <w:left w:val="nil"/>
              <w:bottom w:val="nil"/>
              <w:right w:val="nil"/>
            </w:tcBorders>
          </w:tcPr>
          <w:p w:rsidR="00084354" w:rsidRDefault="00084354">
            <w:pPr>
              <w:pStyle w:val="ConsPlusNormal"/>
              <w:jc w:val="center"/>
            </w:pPr>
            <w:r>
              <w:t>2 - 6</w:t>
            </w:r>
          </w:p>
        </w:tc>
      </w:tr>
      <w:tr w:rsidR="00084354">
        <w:tblPrEx>
          <w:tblBorders>
            <w:left w:val="none" w:sz="0" w:space="0" w:color="auto"/>
            <w:right w:val="none" w:sz="0" w:space="0" w:color="auto"/>
            <w:insideH w:val="none" w:sz="0" w:space="0" w:color="auto"/>
            <w:insideV w:val="none" w:sz="0" w:space="0" w:color="auto"/>
          </w:tblBorders>
        </w:tblPrEx>
        <w:tc>
          <w:tcPr>
            <w:tcW w:w="2542" w:type="dxa"/>
            <w:tcBorders>
              <w:top w:val="nil"/>
              <w:left w:val="nil"/>
              <w:bottom w:val="nil"/>
              <w:right w:val="nil"/>
            </w:tcBorders>
          </w:tcPr>
          <w:p w:rsidR="00084354" w:rsidRDefault="00084354">
            <w:pPr>
              <w:pStyle w:val="ConsPlusNormal"/>
            </w:pPr>
            <w:r>
              <w:t>Сыр, молокосодержащий продукт с заменителем молочного жира, произведенный по технологии сыра, сверхтвердые</w:t>
            </w:r>
          </w:p>
        </w:tc>
        <w:tc>
          <w:tcPr>
            <w:tcW w:w="1644" w:type="dxa"/>
            <w:tcBorders>
              <w:top w:val="nil"/>
              <w:left w:val="nil"/>
              <w:bottom w:val="nil"/>
              <w:right w:val="nil"/>
            </w:tcBorders>
          </w:tcPr>
          <w:p w:rsidR="00084354" w:rsidRDefault="00084354">
            <w:pPr>
              <w:pStyle w:val="ConsPlusNormal"/>
              <w:jc w:val="center"/>
            </w:pPr>
            <w:r>
              <w:t>30 - 35</w:t>
            </w:r>
          </w:p>
        </w:tc>
        <w:tc>
          <w:tcPr>
            <w:tcW w:w="1644" w:type="dxa"/>
            <w:tcBorders>
              <w:top w:val="nil"/>
              <w:left w:val="nil"/>
              <w:bottom w:val="nil"/>
              <w:right w:val="nil"/>
            </w:tcBorders>
          </w:tcPr>
          <w:p w:rsidR="00084354" w:rsidRDefault="00084354">
            <w:pPr>
              <w:pStyle w:val="ConsPlusNormal"/>
              <w:jc w:val="center"/>
            </w:pPr>
            <w:r>
              <w:t>менее 51</w:t>
            </w:r>
          </w:p>
        </w:tc>
        <w:tc>
          <w:tcPr>
            <w:tcW w:w="1644" w:type="dxa"/>
            <w:tcBorders>
              <w:top w:val="nil"/>
              <w:left w:val="nil"/>
              <w:bottom w:val="nil"/>
              <w:right w:val="nil"/>
            </w:tcBorders>
          </w:tcPr>
          <w:p w:rsidR="00084354" w:rsidRDefault="00084354">
            <w:pPr>
              <w:pStyle w:val="ConsPlusNormal"/>
              <w:jc w:val="center"/>
            </w:pPr>
            <w:r>
              <w:t>не менее 1</w:t>
            </w:r>
          </w:p>
        </w:tc>
        <w:tc>
          <w:tcPr>
            <w:tcW w:w="1531" w:type="dxa"/>
            <w:tcBorders>
              <w:top w:val="nil"/>
              <w:left w:val="nil"/>
              <w:bottom w:val="nil"/>
              <w:right w:val="nil"/>
            </w:tcBorders>
          </w:tcPr>
          <w:p w:rsidR="00084354" w:rsidRDefault="00084354">
            <w:pPr>
              <w:pStyle w:val="ConsPlusNormal"/>
              <w:jc w:val="center"/>
            </w:pPr>
            <w:r>
              <w:t>1 - 3 включительно</w:t>
            </w:r>
          </w:p>
        </w:tc>
      </w:tr>
      <w:tr w:rsidR="00084354">
        <w:tblPrEx>
          <w:tblBorders>
            <w:left w:val="none" w:sz="0" w:space="0" w:color="auto"/>
            <w:right w:val="none" w:sz="0" w:space="0" w:color="auto"/>
            <w:insideH w:val="none" w:sz="0" w:space="0" w:color="auto"/>
            <w:insideV w:val="none" w:sz="0" w:space="0" w:color="auto"/>
          </w:tblBorders>
        </w:tblPrEx>
        <w:tc>
          <w:tcPr>
            <w:tcW w:w="2542" w:type="dxa"/>
            <w:tcBorders>
              <w:top w:val="nil"/>
              <w:left w:val="nil"/>
              <w:bottom w:val="nil"/>
              <w:right w:val="nil"/>
            </w:tcBorders>
          </w:tcPr>
          <w:p w:rsidR="00084354" w:rsidRDefault="00084354">
            <w:pPr>
              <w:pStyle w:val="ConsPlusNormal"/>
            </w:pPr>
            <w:r>
              <w:t>Сыр, молокосодержащий продукт с заменителем молочного жира, произведенный по технологии сыра, твердые</w:t>
            </w:r>
          </w:p>
        </w:tc>
        <w:tc>
          <w:tcPr>
            <w:tcW w:w="1644" w:type="dxa"/>
            <w:tcBorders>
              <w:top w:val="nil"/>
              <w:left w:val="nil"/>
              <w:bottom w:val="nil"/>
              <w:right w:val="nil"/>
            </w:tcBorders>
          </w:tcPr>
          <w:p w:rsidR="00084354" w:rsidRDefault="00084354">
            <w:pPr>
              <w:pStyle w:val="ConsPlusNormal"/>
              <w:jc w:val="center"/>
            </w:pPr>
            <w:r>
              <w:t>33 - 42</w:t>
            </w:r>
          </w:p>
        </w:tc>
        <w:tc>
          <w:tcPr>
            <w:tcW w:w="1644" w:type="dxa"/>
            <w:tcBorders>
              <w:top w:val="nil"/>
              <w:left w:val="nil"/>
              <w:bottom w:val="nil"/>
              <w:right w:val="nil"/>
            </w:tcBorders>
          </w:tcPr>
          <w:p w:rsidR="00084354" w:rsidRDefault="00084354">
            <w:pPr>
              <w:pStyle w:val="ConsPlusNormal"/>
              <w:jc w:val="center"/>
            </w:pPr>
            <w:r>
              <w:t>47 - 57 включительно</w:t>
            </w:r>
          </w:p>
        </w:tc>
        <w:tc>
          <w:tcPr>
            <w:tcW w:w="1644" w:type="dxa"/>
            <w:tcBorders>
              <w:top w:val="nil"/>
              <w:left w:val="nil"/>
              <w:bottom w:val="nil"/>
              <w:right w:val="nil"/>
            </w:tcBorders>
          </w:tcPr>
          <w:p w:rsidR="00084354" w:rsidRDefault="00084354">
            <w:pPr>
              <w:pStyle w:val="ConsPlusNormal"/>
              <w:jc w:val="center"/>
            </w:pPr>
            <w:r>
              <w:t>не менее 1</w:t>
            </w:r>
          </w:p>
        </w:tc>
        <w:tc>
          <w:tcPr>
            <w:tcW w:w="1531" w:type="dxa"/>
            <w:tcBorders>
              <w:top w:val="nil"/>
              <w:left w:val="nil"/>
              <w:bottom w:val="nil"/>
              <w:right w:val="nil"/>
            </w:tcBorders>
          </w:tcPr>
          <w:p w:rsidR="00084354" w:rsidRDefault="00084354">
            <w:pPr>
              <w:pStyle w:val="ConsPlusNormal"/>
              <w:jc w:val="center"/>
            </w:pPr>
            <w:r>
              <w:t>0,5 - 2,5 включительно</w:t>
            </w:r>
          </w:p>
        </w:tc>
      </w:tr>
      <w:tr w:rsidR="00084354">
        <w:tblPrEx>
          <w:tblBorders>
            <w:left w:val="none" w:sz="0" w:space="0" w:color="auto"/>
            <w:right w:val="none" w:sz="0" w:space="0" w:color="auto"/>
            <w:insideH w:val="none" w:sz="0" w:space="0" w:color="auto"/>
            <w:insideV w:val="none" w:sz="0" w:space="0" w:color="auto"/>
          </w:tblBorders>
        </w:tblPrEx>
        <w:tc>
          <w:tcPr>
            <w:tcW w:w="2542" w:type="dxa"/>
            <w:tcBorders>
              <w:top w:val="nil"/>
              <w:left w:val="nil"/>
              <w:bottom w:val="nil"/>
              <w:right w:val="nil"/>
            </w:tcBorders>
          </w:tcPr>
          <w:p w:rsidR="00084354" w:rsidRDefault="00084354">
            <w:pPr>
              <w:pStyle w:val="ConsPlusNormal"/>
            </w:pPr>
            <w:r>
              <w:t>Сыр, молокосодержащий продукт с заменителем молочного жира, произведенный по технологии сыра, полутвердые</w:t>
            </w:r>
          </w:p>
        </w:tc>
        <w:tc>
          <w:tcPr>
            <w:tcW w:w="1644" w:type="dxa"/>
            <w:tcBorders>
              <w:top w:val="nil"/>
              <w:left w:val="nil"/>
              <w:bottom w:val="nil"/>
              <w:right w:val="nil"/>
            </w:tcBorders>
          </w:tcPr>
          <w:p w:rsidR="00084354" w:rsidRDefault="00084354">
            <w:pPr>
              <w:pStyle w:val="ConsPlusNormal"/>
              <w:jc w:val="center"/>
            </w:pPr>
            <w:r>
              <w:t>36 - 55 включительно</w:t>
            </w:r>
          </w:p>
        </w:tc>
        <w:tc>
          <w:tcPr>
            <w:tcW w:w="1644" w:type="dxa"/>
            <w:tcBorders>
              <w:top w:val="nil"/>
              <w:left w:val="nil"/>
              <w:bottom w:val="nil"/>
              <w:right w:val="nil"/>
            </w:tcBorders>
          </w:tcPr>
          <w:p w:rsidR="00084354" w:rsidRDefault="00084354">
            <w:pPr>
              <w:pStyle w:val="ConsPlusNormal"/>
              <w:jc w:val="center"/>
            </w:pPr>
            <w:r>
              <w:t>54 - 69 включительно</w:t>
            </w:r>
          </w:p>
        </w:tc>
        <w:tc>
          <w:tcPr>
            <w:tcW w:w="1644" w:type="dxa"/>
            <w:tcBorders>
              <w:top w:val="nil"/>
              <w:left w:val="nil"/>
              <w:bottom w:val="nil"/>
              <w:right w:val="nil"/>
            </w:tcBorders>
          </w:tcPr>
          <w:p w:rsidR="00084354" w:rsidRDefault="00084354">
            <w:pPr>
              <w:pStyle w:val="ConsPlusNormal"/>
              <w:jc w:val="center"/>
            </w:pPr>
            <w:r>
              <w:t>не менее 1</w:t>
            </w:r>
          </w:p>
        </w:tc>
        <w:tc>
          <w:tcPr>
            <w:tcW w:w="1531" w:type="dxa"/>
            <w:tcBorders>
              <w:top w:val="nil"/>
              <w:left w:val="nil"/>
              <w:bottom w:val="nil"/>
              <w:right w:val="nil"/>
            </w:tcBorders>
          </w:tcPr>
          <w:p w:rsidR="00084354" w:rsidRDefault="00084354">
            <w:pPr>
              <w:pStyle w:val="ConsPlusNormal"/>
              <w:jc w:val="center"/>
            </w:pPr>
            <w:r>
              <w:t>0,2 - 4 включительно</w:t>
            </w:r>
          </w:p>
        </w:tc>
      </w:tr>
      <w:tr w:rsidR="00084354">
        <w:tblPrEx>
          <w:tblBorders>
            <w:left w:val="none" w:sz="0" w:space="0" w:color="auto"/>
            <w:right w:val="none" w:sz="0" w:space="0" w:color="auto"/>
            <w:insideH w:val="none" w:sz="0" w:space="0" w:color="auto"/>
            <w:insideV w:val="none" w:sz="0" w:space="0" w:color="auto"/>
          </w:tblBorders>
        </w:tblPrEx>
        <w:tc>
          <w:tcPr>
            <w:tcW w:w="2542" w:type="dxa"/>
            <w:tcBorders>
              <w:top w:val="nil"/>
              <w:left w:val="nil"/>
              <w:bottom w:val="single" w:sz="4" w:space="0" w:color="auto"/>
              <w:right w:val="nil"/>
            </w:tcBorders>
          </w:tcPr>
          <w:p w:rsidR="00084354" w:rsidRDefault="00084354">
            <w:pPr>
              <w:pStyle w:val="ConsPlusNormal"/>
            </w:pPr>
            <w:r>
              <w:t>Сыр, молокосодержащий продукт с заменителем молочного жира, произведенный по технологии сыра, мягкие</w:t>
            </w:r>
          </w:p>
        </w:tc>
        <w:tc>
          <w:tcPr>
            <w:tcW w:w="1644" w:type="dxa"/>
            <w:tcBorders>
              <w:top w:val="nil"/>
              <w:left w:val="nil"/>
              <w:bottom w:val="single" w:sz="4" w:space="0" w:color="auto"/>
              <w:right w:val="nil"/>
            </w:tcBorders>
          </w:tcPr>
          <w:p w:rsidR="00084354" w:rsidRDefault="00084354">
            <w:pPr>
              <w:pStyle w:val="ConsPlusNormal"/>
              <w:jc w:val="center"/>
            </w:pPr>
            <w:r>
              <w:t>более 55</w:t>
            </w:r>
          </w:p>
        </w:tc>
        <w:tc>
          <w:tcPr>
            <w:tcW w:w="1644" w:type="dxa"/>
            <w:tcBorders>
              <w:top w:val="nil"/>
              <w:left w:val="nil"/>
              <w:bottom w:val="single" w:sz="4" w:space="0" w:color="auto"/>
              <w:right w:val="nil"/>
            </w:tcBorders>
          </w:tcPr>
          <w:p w:rsidR="00084354" w:rsidRDefault="00084354">
            <w:pPr>
              <w:pStyle w:val="ConsPlusNormal"/>
              <w:jc w:val="center"/>
            </w:pPr>
            <w:r>
              <w:t>67 и более</w:t>
            </w:r>
          </w:p>
        </w:tc>
        <w:tc>
          <w:tcPr>
            <w:tcW w:w="1644" w:type="dxa"/>
            <w:tcBorders>
              <w:top w:val="nil"/>
              <w:left w:val="nil"/>
              <w:bottom w:val="single" w:sz="4" w:space="0" w:color="auto"/>
              <w:right w:val="nil"/>
            </w:tcBorders>
          </w:tcPr>
          <w:p w:rsidR="00084354" w:rsidRDefault="00084354">
            <w:pPr>
              <w:pStyle w:val="ConsPlusNormal"/>
              <w:jc w:val="center"/>
            </w:pPr>
            <w:r>
              <w:t>не менее 1</w:t>
            </w:r>
          </w:p>
        </w:tc>
        <w:tc>
          <w:tcPr>
            <w:tcW w:w="1531" w:type="dxa"/>
            <w:tcBorders>
              <w:top w:val="nil"/>
              <w:left w:val="nil"/>
              <w:bottom w:val="single" w:sz="4" w:space="0" w:color="auto"/>
              <w:right w:val="nil"/>
            </w:tcBorders>
          </w:tcPr>
          <w:p w:rsidR="00084354" w:rsidRDefault="00084354">
            <w:pPr>
              <w:pStyle w:val="ConsPlusNormal"/>
              <w:jc w:val="center"/>
            </w:pPr>
            <w:r>
              <w:t>0 - 5</w:t>
            </w:r>
          </w:p>
          <w:p w:rsidR="00084354" w:rsidRDefault="00084354">
            <w:pPr>
              <w:pStyle w:val="ConsPlusNormal"/>
              <w:jc w:val="center"/>
            </w:pPr>
            <w:r>
              <w:t>Для рассольного сыра - 2 - 7 включительно</w:t>
            </w:r>
          </w:p>
        </w:tc>
      </w:tr>
    </w:tbl>
    <w:p w:rsidR="00084354" w:rsidRDefault="00084354">
      <w:pPr>
        <w:pStyle w:val="ConsPlusNormal"/>
        <w:ind w:firstLine="540"/>
        <w:jc w:val="both"/>
      </w:pPr>
    </w:p>
    <w:p w:rsidR="00084354" w:rsidRDefault="00084354">
      <w:pPr>
        <w:pStyle w:val="ConsPlusNormal"/>
        <w:jc w:val="right"/>
        <w:outlineLvl w:val="2"/>
      </w:pPr>
      <w:r>
        <w:t>Таблица 5</w:t>
      </w:r>
    </w:p>
    <w:p w:rsidR="00084354" w:rsidRDefault="00084354">
      <w:pPr>
        <w:pStyle w:val="ConsPlusNormal"/>
        <w:ind w:firstLine="540"/>
        <w:jc w:val="both"/>
      </w:pPr>
    </w:p>
    <w:p w:rsidR="00084354" w:rsidRDefault="00084354">
      <w:pPr>
        <w:pStyle w:val="ConsPlusTitle"/>
        <w:jc w:val="center"/>
      </w:pPr>
      <w:r>
        <w:t>Плавленый сыр, молокосодержащий продукт</w:t>
      </w:r>
    </w:p>
    <w:p w:rsidR="00084354" w:rsidRDefault="00084354">
      <w:pPr>
        <w:pStyle w:val="ConsPlusTitle"/>
        <w:jc w:val="center"/>
      </w:pPr>
      <w:r>
        <w:t>с заменителем молочного жира, произведенный по технологии</w:t>
      </w:r>
    </w:p>
    <w:p w:rsidR="00084354" w:rsidRDefault="00084354">
      <w:pPr>
        <w:pStyle w:val="ConsPlusTitle"/>
        <w:jc w:val="center"/>
      </w:pPr>
      <w:r>
        <w:t>плавленого сыра</w:t>
      </w:r>
    </w:p>
    <w:p w:rsidR="00084354" w:rsidRDefault="000843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75"/>
        <w:gridCol w:w="1644"/>
        <w:gridCol w:w="1757"/>
        <w:gridCol w:w="1701"/>
        <w:gridCol w:w="1644"/>
      </w:tblGrid>
      <w:tr w:rsidR="00084354">
        <w:tc>
          <w:tcPr>
            <w:tcW w:w="2275" w:type="dxa"/>
            <w:vMerge w:val="restart"/>
          </w:tcPr>
          <w:p w:rsidR="00084354" w:rsidRDefault="00084354">
            <w:pPr>
              <w:pStyle w:val="ConsPlusNormal"/>
              <w:jc w:val="center"/>
            </w:pPr>
            <w:r>
              <w:t xml:space="preserve">Наименование </w:t>
            </w:r>
            <w:r>
              <w:lastRenderedPageBreak/>
              <w:t>продукта</w:t>
            </w:r>
          </w:p>
        </w:tc>
        <w:tc>
          <w:tcPr>
            <w:tcW w:w="6746" w:type="dxa"/>
            <w:gridSpan w:val="4"/>
          </w:tcPr>
          <w:p w:rsidR="00084354" w:rsidRDefault="00084354">
            <w:pPr>
              <w:pStyle w:val="ConsPlusNormal"/>
              <w:jc w:val="center"/>
            </w:pPr>
            <w:r>
              <w:lastRenderedPageBreak/>
              <w:t>Массовая доля, %</w:t>
            </w:r>
          </w:p>
        </w:tc>
      </w:tr>
      <w:tr w:rsidR="00084354">
        <w:tc>
          <w:tcPr>
            <w:tcW w:w="2275" w:type="dxa"/>
            <w:vMerge/>
          </w:tcPr>
          <w:p w:rsidR="00084354" w:rsidRDefault="00084354"/>
        </w:tc>
        <w:tc>
          <w:tcPr>
            <w:tcW w:w="1644" w:type="dxa"/>
          </w:tcPr>
          <w:p w:rsidR="00084354" w:rsidRDefault="00084354">
            <w:pPr>
              <w:pStyle w:val="ConsPlusNormal"/>
              <w:jc w:val="center"/>
            </w:pPr>
            <w:r>
              <w:t>жира в сухом веществе</w:t>
            </w:r>
          </w:p>
        </w:tc>
        <w:tc>
          <w:tcPr>
            <w:tcW w:w="1757" w:type="dxa"/>
          </w:tcPr>
          <w:p w:rsidR="00084354" w:rsidRDefault="00084354">
            <w:pPr>
              <w:pStyle w:val="ConsPlusNormal"/>
              <w:jc w:val="center"/>
            </w:pPr>
            <w:r>
              <w:t>влаги</w:t>
            </w:r>
          </w:p>
        </w:tc>
        <w:tc>
          <w:tcPr>
            <w:tcW w:w="1701" w:type="dxa"/>
          </w:tcPr>
          <w:p w:rsidR="00084354" w:rsidRDefault="00084354">
            <w:pPr>
              <w:pStyle w:val="ConsPlusNormal"/>
              <w:jc w:val="center"/>
            </w:pPr>
            <w:r>
              <w:t>поваренной соли (кроме сладких сыров)</w:t>
            </w:r>
          </w:p>
        </w:tc>
        <w:tc>
          <w:tcPr>
            <w:tcW w:w="1644" w:type="dxa"/>
          </w:tcPr>
          <w:p w:rsidR="00084354" w:rsidRDefault="00084354">
            <w:pPr>
              <w:pStyle w:val="ConsPlusNormal"/>
              <w:jc w:val="center"/>
            </w:pPr>
            <w:r>
              <w:t>сахарозы (для сладких сыров)</w:t>
            </w:r>
          </w:p>
        </w:tc>
      </w:tr>
      <w:tr w:rsidR="00084354">
        <w:tc>
          <w:tcPr>
            <w:tcW w:w="2275" w:type="dxa"/>
          </w:tcPr>
          <w:p w:rsidR="00084354" w:rsidRDefault="00084354">
            <w:pPr>
              <w:pStyle w:val="ConsPlusNormal"/>
              <w:jc w:val="center"/>
            </w:pPr>
            <w:r>
              <w:lastRenderedPageBreak/>
              <w:t>1</w:t>
            </w:r>
          </w:p>
        </w:tc>
        <w:tc>
          <w:tcPr>
            <w:tcW w:w="1644" w:type="dxa"/>
          </w:tcPr>
          <w:p w:rsidR="00084354" w:rsidRDefault="00084354">
            <w:pPr>
              <w:pStyle w:val="ConsPlusNormal"/>
              <w:jc w:val="center"/>
            </w:pPr>
            <w:r>
              <w:t>2</w:t>
            </w:r>
          </w:p>
        </w:tc>
        <w:tc>
          <w:tcPr>
            <w:tcW w:w="1757" w:type="dxa"/>
          </w:tcPr>
          <w:p w:rsidR="00084354" w:rsidRDefault="00084354">
            <w:pPr>
              <w:pStyle w:val="ConsPlusNormal"/>
              <w:jc w:val="center"/>
            </w:pPr>
            <w:r>
              <w:t>3</w:t>
            </w:r>
          </w:p>
        </w:tc>
        <w:tc>
          <w:tcPr>
            <w:tcW w:w="1701" w:type="dxa"/>
          </w:tcPr>
          <w:p w:rsidR="00084354" w:rsidRDefault="00084354">
            <w:pPr>
              <w:pStyle w:val="ConsPlusNormal"/>
              <w:jc w:val="center"/>
            </w:pPr>
            <w:r>
              <w:t>4</w:t>
            </w:r>
          </w:p>
        </w:tc>
        <w:tc>
          <w:tcPr>
            <w:tcW w:w="1644" w:type="dxa"/>
          </w:tcPr>
          <w:p w:rsidR="00084354" w:rsidRDefault="00084354">
            <w:pPr>
              <w:pStyle w:val="ConsPlusNormal"/>
              <w:jc w:val="center"/>
            </w:pPr>
            <w:r>
              <w:t>5</w:t>
            </w:r>
          </w:p>
        </w:tc>
      </w:tr>
      <w:tr w:rsidR="00084354">
        <w:tblPrEx>
          <w:tblBorders>
            <w:left w:val="none" w:sz="0" w:space="0" w:color="auto"/>
            <w:right w:val="none" w:sz="0" w:space="0" w:color="auto"/>
            <w:insideH w:val="nil"/>
            <w:insideV w:val="none" w:sz="0" w:space="0" w:color="auto"/>
          </w:tblBorders>
        </w:tblPrEx>
        <w:tc>
          <w:tcPr>
            <w:tcW w:w="2275" w:type="dxa"/>
            <w:tcBorders>
              <w:left w:val="nil"/>
              <w:bottom w:val="nil"/>
              <w:right w:val="nil"/>
            </w:tcBorders>
          </w:tcPr>
          <w:p w:rsidR="00084354" w:rsidRDefault="00084354">
            <w:pPr>
              <w:pStyle w:val="ConsPlusNormal"/>
            </w:pPr>
            <w:r>
              <w:t>Сыр плавленый (молокосодержащий продукт с заменителем молочного жира, произведенный по технологии плавленого сыра) ломтевой</w:t>
            </w:r>
          </w:p>
        </w:tc>
        <w:tc>
          <w:tcPr>
            <w:tcW w:w="1644" w:type="dxa"/>
            <w:tcBorders>
              <w:left w:val="nil"/>
              <w:bottom w:val="nil"/>
              <w:right w:val="nil"/>
            </w:tcBorders>
          </w:tcPr>
          <w:p w:rsidR="00084354" w:rsidRDefault="00084354">
            <w:pPr>
              <w:pStyle w:val="ConsPlusNormal"/>
              <w:jc w:val="center"/>
            </w:pPr>
            <w:r>
              <w:t>до 65 включительно</w:t>
            </w:r>
          </w:p>
        </w:tc>
        <w:tc>
          <w:tcPr>
            <w:tcW w:w="1757" w:type="dxa"/>
            <w:tcBorders>
              <w:left w:val="nil"/>
              <w:bottom w:val="nil"/>
              <w:right w:val="nil"/>
            </w:tcBorders>
          </w:tcPr>
          <w:p w:rsidR="00084354" w:rsidRDefault="00084354">
            <w:pPr>
              <w:pStyle w:val="ConsPlusNormal"/>
              <w:jc w:val="center"/>
            </w:pPr>
            <w:r>
              <w:t>35 - 70 включительно</w:t>
            </w:r>
          </w:p>
        </w:tc>
        <w:tc>
          <w:tcPr>
            <w:tcW w:w="1701" w:type="dxa"/>
            <w:tcBorders>
              <w:left w:val="nil"/>
              <w:bottom w:val="nil"/>
              <w:right w:val="nil"/>
            </w:tcBorders>
          </w:tcPr>
          <w:p w:rsidR="00084354" w:rsidRDefault="00084354">
            <w:pPr>
              <w:pStyle w:val="ConsPlusNormal"/>
              <w:jc w:val="center"/>
            </w:pPr>
            <w:r>
              <w:t>0,2 - 4 включительно</w:t>
            </w:r>
          </w:p>
        </w:tc>
        <w:tc>
          <w:tcPr>
            <w:tcW w:w="1644" w:type="dxa"/>
            <w:tcBorders>
              <w:left w:val="nil"/>
              <w:bottom w:val="nil"/>
              <w:right w:val="nil"/>
            </w:tcBorders>
          </w:tcPr>
          <w:p w:rsidR="00084354" w:rsidRDefault="00084354">
            <w:pPr>
              <w:pStyle w:val="ConsPlusNormal"/>
              <w:jc w:val="center"/>
            </w:pPr>
            <w:r>
              <w:t>до 30 включительно</w:t>
            </w:r>
          </w:p>
        </w:tc>
      </w:tr>
      <w:tr w:rsidR="00084354">
        <w:tblPrEx>
          <w:tblBorders>
            <w:left w:val="none" w:sz="0" w:space="0" w:color="auto"/>
            <w:right w:val="none" w:sz="0" w:space="0" w:color="auto"/>
            <w:insideH w:val="nil"/>
            <w:insideV w:val="none" w:sz="0" w:space="0" w:color="auto"/>
          </w:tblBorders>
        </w:tblPrEx>
        <w:tc>
          <w:tcPr>
            <w:tcW w:w="2275" w:type="dxa"/>
            <w:tcBorders>
              <w:top w:val="nil"/>
              <w:left w:val="nil"/>
              <w:bottom w:val="nil"/>
              <w:right w:val="nil"/>
            </w:tcBorders>
          </w:tcPr>
          <w:p w:rsidR="00084354" w:rsidRDefault="00084354">
            <w:pPr>
              <w:pStyle w:val="ConsPlusNormal"/>
            </w:pPr>
            <w:r>
              <w:t>Сыр плавленый (молокосодержащий продукт с заменителем молочного жира, произведенный по технологии плавленого сыра) пастообразный</w:t>
            </w:r>
          </w:p>
        </w:tc>
        <w:tc>
          <w:tcPr>
            <w:tcW w:w="1644" w:type="dxa"/>
            <w:tcBorders>
              <w:top w:val="nil"/>
              <w:left w:val="nil"/>
              <w:bottom w:val="nil"/>
              <w:right w:val="nil"/>
            </w:tcBorders>
          </w:tcPr>
          <w:p w:rsidR="00084354" w:rsidRDefault="00084354">
            <w:pPr>
              <w:pStyle w:val="ConsPlusNormal"/>
              <w:jc w:val="center"/>
            </w:pPr>
            <w:r>
              <w:t>20 - 70 включительно</w:t>
            </w:r>
          </w:p>
        </w:tc>
        <w:tc>
          <w:tcPr>
            <w:tcW w:w="1757" w:type="dxa"/>
            <w:tcBorders>
              <w:top w:val="nil"/>
              <w:left w:val="nil"/>
              <w:bottom w:val="nil"/>
              <w:right w:val="nil"/>
            </w:tcBorders>
          </w:tcPr>
          <w:p w:rsidR="00084354" w:rsidRDefault="00084354">
            <w:pPr>
              <w:pStyle w:val="ConsPlusNormal"/>
              <w:jc w:val="center"/>
            </w:pPr>
            <w:r>
              <w:t>35 - 70 включительно</w:t>
            </w:r>
          </w:p>
        </w:tc>
        <w:tc>
          <w:tcPr>
            <w:tcW w:w="1701" w:type="dxa"/>
            <w:tcBorders>
              <w:top w:val="nil"/>
              <w:left w:val="nil"/>
              <w:bottom w:val="nil"/>
              <w:right w:val="nil"/>
            </w:tcBorders>
          </w:tcPr>
          <w:p w:rsidR="00084354" w:rsidRDefault="00084354">
            <w:pPr>
              <w:pStyle w:val="ConsPlusNormal"/>
              <w:jc w:val="center"/>
            </w:pPr>
            <w:r>
              <w:t>0,2 - 4 включительно</w:t>
            </w:r>
          </w:p>
        </w:tc>
        <w:tc>
          <w:tcPr>
            <w:tcW w:w="1644"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il"/>
            <w:insideV w:val="none" w:sz="0" w:space="0" w:color="auto"/>
          </w:tblBorders>
        </w:tblPrEx>
        <w:tc>
          <w:tcPr>
            <w:tcW w:w="2275" w:type="dxa"/>
            <w:tcBorders>
              <w:top w:val="nil"/>
              <w:left w:val="nil"/>
              <w:right w:val="nil"/>
            </w:tcBorders>
          </w:tcPr>
          <w:p w:rsidR="00084354" w:rsidRDefault="00084354">
            <w:pPr>
              <w:pStyle w:val="ConsPlusNormal"/>
            </w:pPr>
            <w:r>
              <w:t>Сыр плавленый сухой (молокосодержащий продукт с заменителем молочного жира, произведенный по технологии плавленого сыра сухой)</w:t>
            </w:r>
          </w:p>
        </w:tc>
        <w:tc>
          <w:tcPr>
            <w:tcW w:w="1644" w:type="dxa"/>
            <w:tcBorders>
              <w:top w:val="nil"/>
              <w:left w:val="nil"/>
              <w:right w:val="nil"/>
            </w:tcBorders>
          </w:tcPr>
          <w:p w:rsidR="00084354" w:rsidRDefault="00084354">
            <w:pPr>
              <w:pStyle w:val="ConsPlusNormal"/>
              <w:jc w:val="center"/>
            </w:pPr>
            <w:r>
              <w:t>до 51 включительно</w:t>
            </w:r>
          </w:p>
        </w:tc>
        <w:tc>
          <w:tcPr>
            <w:tcW w:w="1757" w:type="dxa"/>
            <w:tcBorders>
              <w:top w:val="nil"/>
              <w:left w:val="nil"/>
              <w:right w:val="nil"/>
            </w:tcBorders>
          </w:tcPr>
          <w:p w:rsidR="00084354" w:rsidRDefault="00084354">
            <w:pPr>
              <w:pStyle w:val="ConsPlusNormal"/>
              <w:jc w:val="center"/>
            </w:pPr>
            <w:r>
              <w:t>3 - 7 включительно</w:t>
            </w:r>
          </w:p>
        </w:tc>
        <w:tc>
          <w:tcPr>
            <w:tcW w:w="1701" w:type="dxa"/>
            <w:tcBorders>
              <w:top w:val="nil"/>
              <w:left w:val="nil"/>
              <w:right w:val="nil"/>
            </w:tcBorders>
          </w:tcPr>
          <w:p w:rsidR="00084354" w:rsidRDefault="00084354">
            <w:pPr>
              <w:pStyle w:val="ConsPlusNormal"/>
              <w:jc w:val="center"/>
            </w:pPr>
            <w:r>
              <w:t>2 - 5 включительно</w:t>
            </w:r>
          </w:p>
        </w:tc>
        <w:tc>
          <w:tcPr>
            <w:tcW w:w="1644" w:type="dxa"/>
            <w:tcBorders>
              <w:top w:val="nil"/>
              <w:left w:val="nil"/>
              <w:right w:val="nil"/>
            </w:tcBorders>
          </w:tcPr>
          <w:p w:rsidR="00084354" w:rsidRDefault="00084354">
            <w:pPr>
              <w:pStyle w:val="ConsPlusNormal"/>
            </w:pPr>
          </w:p>
        </w:tc>
      </w:tr>
    </w:tbl>
    <w:p w:rsidR="00084354" w:rsidRDefault="00084354">
      <w:pPr>
        <w:pStyle w:val="ConsPlusNormal"/>
        <w:ind w:firstLine="540"/>
        <w:jc w:val="both"/>
      </w:pPr>
    </w:p>
    <w:p w:rsidR="00084354" w:rsidRDefault="00084354">
      <w:pPr>
        <w:pStyle w:val="ConsPlusNormal"/>
        <w:jc w:val="right"/>
        <w:outlineLvl w:val="2"/>
      </w:pPr>
      <w:r>
        <w:t>Таблица 6</w:t>
      </w:r>
    </w:p>
    <w:p w:rsidR="00084354" w:rsidRDefault="00084354">
      <w:pPr>
        <w:pStyle w:val="ConsPlusNormal"/>
        <w:jc w:val="right"/>
      </w:pPr>
    </w:p>
    <w:p w:rsidR="00084354" w:rsidRDefault="00084354">
      <w:pPr>
        <w:pStyle w:val="ConsPlusTitle"/>
        <w:jc w:val="center"/>
      </w:pPr>
      <w:r>
        <w:t>Мороженое</w:t>
      </w:r>
    </w:p>
    <w:p w:rsidR="00084354" w:rsidRDefault="00084354">
      <w:pPr>
        <w:pStyle w:val="ConsPlusNormal"/>
        <w:ind w:firstLine="540"/>
        <w:jc w:val="both"/>
      </w:pPr>
    </w:p>
    <w:p w:rsidR="00084354" w:rsidRDefault="00084354">
      <w:pPr>
        <w:sectPr w:rsidR="0008435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48"/>
        <w:gridCol w:w="1495"/>
        <w:gridCol w:w="1337"/>
        <w:gridCol w:w="1440"/>
        <w:gridCol w:w="1200"/>
        <w:gridCol w:w="1320"/>
        <w:gridCol w:w="1560"/>
      </w:tblGrid>
      <w:tr w:rsidR="00084354">
        <w:tc>
          <w:tcPr>
            <w:tcW w:w="2148" w:type="dxa"/>
            <w:vMerge w:val="restart"/>
            <w:tcBorders>
              <w:top w:val="single" w:sz="4" w:space="0" w:color="auto"/>
              <w:bottom w:val="single" w:sz="4" w:space="0" w:color="auto"/>
            </w:tcBorders>
          </w:tcPr>
          <w:p w:rsidR="00084354" w:rsidRDefault="00084354">
            <w:pPr>
              <w:pStyle w:val="ConsPlusNormal"/>
              <w:jc w:val="center"/>
            </w:pPr>
            <w:r>
              <w:lastRenderedPageBreak/>
              <w:t>Виды</w:t>
            </w:r>
          </w:p>
        </w:tc>
        <w:tc>
          <w:tcPr>
            <w:tcW w:w="2832" w:type="dxa"/>
            <w:gridSpan w:val="2"/>
            <w:tcBorders>
              <w:top w:val="single" w:sz="4" w:space="0" w:color="auto"/>
              <w:bottom w:val="single" w:sz="4" w:space="0" w:color="auto"/>
            </w:tcBorders>
          </w:tcPr>
          <w:p w:rsidR="00084354" w:rsidRDefault="00084354">
            <w:pPr>
              <w:pStyle w:val="ConsPlusNormal"/>
              <w:jc w:val="center"/>
            </w:pPr>
            <w:r>
              <w:t>Массовая доля, %</w:t>
            </w:r>
          </w:p>
        </w:tc>
        <w:tc>
          <w:tcPr>
            <w:tcW w:w="2640" w:type="dxa"/>
            <w:gridSpan w:val="2"/>
            <w:tcBorders>
              <w:top w:val="single" w:sz="4" w:space="0" w:color="auto"/>
              <w:bottom w:val="single" w:sz="4" w:space="0" w:color="auto"/>
            </w:tcBorders>
          </w:tcPr>
          <w:p w:rsidR="00084354" w:rsidRDefault="00084354">
            <w:pPr>
              <w:pStyle w:val="ConsPlusNormal"/>
              <w:jc w:val="center"/>
            </w:pPr>
            <w:r>
              <w:t>Массовая доля, %, не менее</w:t>
            </w:r>
          </w:p>
        </w:tc>
        <w:tc>
          <w:tcPr>
            <w:tcW w:w="1320" w:type="dxa"/>
            <w:vMerge w:val="restart"/>
            <w:tcBorders>
              <w:top w:val="single" w:sz="4" w:space="0" w:color="auto"/>
              <w:bottom w:val="single" w:sz="4" w:space="0" w:color="auto"/>
            </w:tcBorders>
          </w:tcPr>
          <w:p w:rsidR="00084354" w:rsidRDefault="00084354">
            <w:pPr>
              <w:pStyle w:val="ConsPlusNormal"/>
              <w:jc w:val="center"/>
            </w:pPr>
            <w:r>
              <w:t>Кислотность &lt;**&gt;, °T, не более</w:t>
            </w:r>
          </w:p>
        </w:tc>
        <w:tc>
          <w:tcPr>
            <w:tcW w:w="1560" w:type="dxa"/>
            <w:vMerge w:val="restart"/>
            <w:tcBorders>
              <w:top w:val="single" w:sz="4" w:space="0" w:color="auto"/>
              <w:bottom w:val="single" w:sz="4" w:space="0" w:color="auto"/>
            </w:tcBorders>
          </w:tcPr>
          <w:p w:rsidR="00084354" w:rsidRDefault="00084354">
            <w:pPr>
              <w:pStyle w:val="ConsPlusNormal"/>
              <w:jc w:val="center"/>
            </w:pPr>
            <w:r>
              <w:t>Взбитость, %</w:t>
            </w:r>
          </w:p>
        </w:tc>
      </w:tr>
      <w:tr w:rsidR="00084354">
        <w:tc>
          <w:tcPr>
            <w:tcW w:w="2148" w:type="dxa"/>
            <w:vMerge/>
            <w:tcBorders>
              <w:top w:val="single" w:sz="4" w:space="0" w:color="auto"/>
              <w:bottom w:val="single" w:sz="4" w:space="0" w:color="auto"/>
            </w:tcBorders>
          </w:tcPr>
          <w:p w:rsidR="00084354" w:rsidRDefault="00084354"/>
        </w:tc>
        <w:tc>
          <w:tcPr>
            <w:tcW w:w="1495" w:type="dxa"/>
            <w:tcBorders>
              <w:top w:val="single" w:sz="4" w:space="0" w:color="auto"/>
              <w:bottom w:val="single" w:sz="4" w:space="0" w:color="auto"/>
            </w:tcBorders>
          </w:tcPr>
          <w:p w:rsidR="00084354" w:rsidRDefault="00084354">
            <w:pPr>
              <w:pStyle w:val="ConsPlusNormal"/>
              <w:jc w:val="center"/>
            </w:pPr>
            <w:r>
              <w:t>жира молочного</w:t>
            </w:r>
          </w:p>
        </w:tc>
        <w:tc>
          <w:tcPr>
            <w:tcW w:w="1337" w:type="dxa"/>
            <w:tcBorders>
              <w:top w:val="single" w:sz="4" w:space="0" w:color="auto"/>
              <w:bottom w:val="single" w:sz="4" w:space="0" w:color="auto"/>
            </w:tcBorders>
          </w:tcPr>
          <w:p w:rsidR="00084354" w:rsidRDefault="00084354">
            <w:pPr>
              <w:pStyle w:val="ConsPlusNormal"/>
              <w:jc w:val="center"/>
            </w:pPr>
            <w:r>
              <w:t>СОМО &lt;*&gt;</w:t>
            </w:r>
          </w:p>
        </w:tc>
        <w:tc>
          <w:tcPr>
            <w:tcW w:w="1440" w:type="dxa"/>
            <w:tcBorders>
              <w:top w:val="single" w:sz="4" w:space="0" w:color="auto"/>
              <w:bottom w:val="single" w:sz="4" w:space="0" w:color="auto"/>
            </w:tcBorders>
          </w:tcPr>
          <w:p w:rsidR="00084354" w:rsidRDefault="00084354">
            <w:pPr>
              <w:pStyle w:val="ConsPlusNormal"/>
              <w:jc w:val="center"/>
            </w:pPr>
            <w:r>
              <w:t>сахарозы или общего сахара (за вычетом лактозы)</w:t>
            </w:r>
          </w:p>
        </w:tc>
        <w:tc>
          <w:tcPr>
            <w:tcW w:w="1200" w:type="dxa"/>
            <w:tcBorders>
              <w:top w:val="single" w:sz="4" w:space="0" w:color="auto"/>
              <w:bottom w:val="single" w:sz="4" w:space="0" w:color="auto"/>
            </w:tcBorders>
          </w:tcPr>
          <w:p w:rsidR="00084354" w:rsidRDefault="00084354">
            <w:pPr>
              <w:pStyle w:val="ConsPlusNormal"/>
              <w:jc w:val="center"/>
            </w:pPr>
            <w:r>
              <w:t>сухих веществ</w:t>
            </w:r>
          </w:p>
        </w:tc>
        <w:tc>
          <w:tcPr>
            <w:tcW w:w="1320" w:type="dxa"/>
            <w:vMerge/>
            <w:tcBorders>
              <w:top w:val="single" w:sz="4" w:space="0" w:color="auto"/>
              <w:bottom w:val="single" w:sz="4" w:space="0" w:color="auto"/>
            </w:tcBorders>
          </w:tcPr>
          <w:p w:rsidR="00084354" w:rsidRDefault="00084354"/>
        </w:tc>
        <w:tc>
          <w:tcPr>
            <w:tcW w:w="1560" w:type="dxa"/>
            <w:vMerge/>
            <w:tcBorders>
              <w:top w:val="single" w:sz="4" w:space="0" w:color="auto"/>
              <w:bottom w:val="single" w:sz="4" w:space="0" w:color="auto"/>
            </w:tcBorders>
          </w:tcPr>
          <w:p w:rsidR="00084354" w:rsidRDefault="00084354"/>
        </w:tc>
      </w:tr>
      <w:tr w:rsidR="00084354">
        <w:tc>
          <w:tcPr>
            <w:tcW w:w="2148" w:type="dxa"/>
            <w:tcBorders>
              <w:top w:val="single" w:sz="4" w:space="0" w:color="auto"/>
              <w:bottom w:val="single" w:sz="4" w:space="0" w:color="auto"/>
            </w:tcBorders>
          </w:tcPr>
          <w:p w:rsidR="00084354" w:rsidRDefault="00084354">
            <w:pPr>
              <w:pStyle w:val="ConsPlusNormal"/>
              <w:jc w:val="center"/>
            </w:pPr>
            <w:r>
              <w:t>1</w:t>
            </w:r>
          </w:p>
        </w:tc>
        <w:tc>
          <w:tcPr>
            <w:tcW w:w="1495" w:type="dxa"/>
            <w:tcBorders>
              <w:top w:val="single" w:sz="4" w:space="0" w:color="auto"/>
              <w:bottom w:val="single" w:sz="4" w:space="0" w:color="auto"/>
            </w:tcBorders>
          </w:tcPr>
          <w:p w:rsidR="00084354" w:rsidRDefault="00084354">
            <w:pPr>
              <w:pStyle w:val="ConsPlusNormal"/>
              <w:jc w:val="center"/>
            </w:pPr>
            <w:r>
              <w:t>2</w:t>
            </w:r>
          </w:p>
        </w:tc>
        <w:tc>
          <w:tcPr>
            <w:tcW w:w="1337" w:type="dxa"/>
            <w:tcBorders>
              <w:top w:val="single" w:sz="4" w:space="0" w:color="auto"/>
              <w:bottom w:val="single" w:sz="4" w:space="0" w:color="auto"/>
            </w:tcBorders>
          </w:tcPr>
          <w:p w:rsidR="00084354" w:rsidRDefault="00084354">
            <w:pPr>
              <w:pStyle w:val="ConsPlusNormal"/>
              <w:jc w:val="center"/>
            </w:pPr>
            <w:r>
              <w:t>3</w:t>
            </w:r>
          </w:p>
        </w:tc>
        <w:tc>
          <w:tcPr>
            <w:tcW w:w="1440" w:type="dxa"/>
            <w:tcBorders>
              <w:top w:val="single" w:sz="4" w:space="0" w:color="auto"/>
              <w:bottom w:val="single" w:sz="4" w:space="0" w:color="auto"/>
            </w:tcBorders>
          </w:tcPr>
          <w:p w:rsidR="00084354" w:rsidRDefault="00084354">
            <w:pPr>
              <w:pStyle w:val="ConsPlusNormal"/>
              <w:jc w:val="center"/>
            </w:pPr>
            <w:r>
              <w:t>4</w:t>
            </w:r>
          </w:p>
        </w:tc>
        <w:tc>
          <w:tcPr>
            <w:tcW w:w="1200" w:type="dxa"/>
            <w:tcBorders>
              <w:top w:val="single" w:sz="4" w:space="0" w:color="auto"/>
              <w:bottom w:val="single" w:sz="4" w:space="0" w:color="auto"/>
            </w:tcBorders>
          </w:tcPr>
          <w:p w:rsidR="00084354" w:rsidRDefault="00084354">
            <w:pPr>
              <w:pStyle w:val="ConsPlusNormal"/>
              <w:jc w:val="center"/>
            </w:pPr>
            <w:r>
              <w:t>5</w:t>
            </w:r>
          </w:p>
        </w:tc>
        <w:tc>
          <w:tcPr>
            <w:tcW w:w="1320" w:type="dxa"/>
            <w:tcBorders>
              <w:top w:val="single" w:sz="4" w:space="0" w:color="auto"/>
              <w:bottom w:val="single" w:sz="4" w:space="0" w:color="auto"/>
            </w:tcBorders>
          </w:tcPr>
          <w:p w:rsidR="00084354" w:rsidRDefault="00084354">
            <w:pPr>
              <w:pStyle w:val="ConsPlusNormal"/>
              <w:jc w:val="center"/>
            </w:pPr>
            <w:r>
              <w:t>6</w:t>
            </w:r>
          </w:p>
        </w:tc>
        <w:tc>
          <w:tcPr>
            <w:tcW w:w="1560" w:type="dxa"/>
            <w:tcBorders>
              <w:top w:val="single" w:sz="4" w:space="0" w:color="auto"/>
              <w:bottom w:val="single" w:sz="4" w:space="0" w:color="auto"/>
            </w:tcBorders>
          </w:tcPr>
          <w:p w:rsidR="00084354" w:rsidRDefault="00084354">
            <w:pPr>
              <w:pStyle w:val="ConsPlusNormal"/>
              <w:jc w:val="center"/>
            </w:pPr>
            <w:r>
              <w:t>7</w:t>
            </w:r>
          </w:p>
        </w:tc>
      </w:tr>
      <w:tr w:rsidR="00084354">
        <w:tblPrEx>
          <w:tblBorders>
            <w:left w:val="none" w:sz="0" w:space="0" w:color="auto"/>
            <w:right w:val="none" w:sz="0" w:space="0" w:color="auto"/>
            <w:insideH w:val="none" w:sz="0" w:space="0" w:color="auto"/>
            <w:insideV w:val="none" w:sz="0" w:space="0" w:color="auto"/>
          </w:tblBorders>
        </w:tblPrEx>
        <w:tc>
          <w:tcPr>
            <w:tcW w:w="2148" w:type="dxa"/>
            <w:tcBorders>
              <w:top w:val="single" w:sz="4" w:space="0" w:color="auto"/>
              <w:left w:val="nil"/>
              <w:bottom w:val="nil"/>
              <w:right w:val="nil"/>
            </w:tcBorders>
          </w:tcPr>
          <w:p w:rsidR="00084354" w:rsidRDefault="00084354">
            <w:pPr>
              <w:pStyle w:val="ConsPlusNormal"/>
            </w:pPr>
            <w:r>
              <w:t>Пломбир</w:t>
            </w:r>
          </w:p>
        </w:tc>
        <w:tc>
          <w:tcPr>
            <w:tcW w:w="1495" w:type="dxa"/>
            <w:tcBorders>
              <w:top w:val="single" w:sz="4" w:space="0" w:color="auto"/>
              <w:left w:val="nil"/>
              <w:bottom w:val="nil"/>
              <w:right w:val="nil"/>
            </w:tcBorders>
          </w:tcPr>
          <w:p w:rsidR="00084354" w:rsidRDefault="00084354">
            <w:pPr>
              <w:pStyle w:val="ConsPlusNormal"/>
              <w:jc w:val="center"/>
            </w:pPr>
            <w:r>
              <w:t>не менее 12</w:t>
            </w:r>
          </w:p>
        </w:tc>
        <w:tc>
          <w:tcPr>
            <w:tcW w:w="1337" w:type="dxa"/>
            <w:tcBorders>
              <w:top w:val="single" w:sz="4" w:space="0" w:color="auto"/>
              <w:left w:val="nil"/>
              <w:bottom w:val="nil"/>
              <w:right w:val="nil"/>
            </w:tcBorders>
          </w:tcPr>
          <w:p w:rsidR="00084354" w:rsidRDefault="00084354">
            <w:pPr>
              <w:pStyle w:val="ConsPlusNormal"/>
              <w:jc w:val="center"/>
            </w:pPr>
            <w:r>
              <w:t>7 - 10</w:t>
            </w:r>
          </w:p>
        </w:tc>
        <w:tc>
          <w:tcPr>
            <w:tcW w:w="1440" w:type="dxa"/>
            <w:tcBorders>
              <w:top w:val="single" w:sz="4" w:space="0" w:color="auto"/>
              <w:left w:val="nil"/>
              <w:bottom w:val="nil"/>
              <w:right w:val="nil"/>
            </w:tcBorders>
          </w:tcPr>
          <w:p w:rsidR="00084354" w:rsidRDefault="00084354">
            <w:pPr>
              <w:pStyle w:val="ConsPlusNormal"/>
              <w:jc w:val="center"/>
            </w:pPr>
            <w:r>
              <w:t>14</w:t>
            </w:r>
          </w:p>
        </w:tc>
        <w:tc>
          <w:tcPr>
            <w:tcW w:w="1200" w:type="dxa"/>
            <w:tcBorders>
              <w:top w:val="single" w:sz="4" w:space="0" w:color="auto"/>
              <w:left w:val="nil"/>
              <w:bottom w:val="nil"/>
              <w:right w:val="nil"/>
            </w:tcBorders>
          </w:tcPr>
          <w:p w:rsidR="00084354" w:rsidRDefault="00084354">
            <w:pPr>
              <w:pStyle w:val="ConsPlusNormal"/>
              <w:jc w:val="center"/>
            </w:pPr>
            <w:r>
              <w:t>36</w:t>
            </w:r>
          </w:p>
        </w:tc>
        <w:tc>
          <w:tcPr>
            <w:tcW w:w="1320" w:type="dxa"/>
            <w:tcBorders>
              <w:top w:val="single" w:sz="4" w:space="0" w:color="auto"/>
              <w:left w:val="nil"/>
              <w:bottom w:val="nil"/>
              <w:right w:val="nil"/>
            </w:tcBorders>
          </w:tcPr>
          <w:p w:rsidR="00084354" w:rsidRDefault="00084354">
            <w:pPr>
              <w:pStyle w:val="ConsPlusNormal"/>
              <w:jc w:val="center"/>
            </w:pPr>
            <w:r>
              <w:t>21</w:t>
            </w:r>
          </w:p>
        </w:tc>
        <w:tc>
          <w:tcPr>
            <w:tcW w:w="1560" w:type="dxa"/>
            <w:tcBorders>
              <w:top w:val="single" w:sz="4" w:space="0" w:color="auto"/>
              <w:left w:val="nil"/>
              <w:bottom w:val="nil"/>
              <w:right w:val="nil"/>
            </w:tcBorders>
          </w:tcPr>
          <w:p w:rsidR="00084354" w:rsidRDefault="00084354">
            <w:pPr>
              <w:pStyle w:val="ConsPlusNormal"/>
              <w:jc w:val="center"/>
            </w:pPr>
            <w:r>
              <w:t>30 - 130</w:t>
            </w:r>
          </w:p>
        </w:tc>
      </w:tr>
      <w:tr w:rsidR="00084354">
        <w:tblPrEx>
          <w:tblBorders>
            <w:left w:val="none" w:sz="0" w:space="0" w:color="auto"/>
            <w:right w:val="none" w:sz="0" w:space="0" w:color="auto"/>
            <w:insideH w:val="none" w:sz="0" w:space="0" w:color="auto"/>
            <w:insideV w:val="none" w:sz="0" w:space="0" w:color="auto"/>
          </w:tblBorders>
        </w:tblPrEx>
        <w:tc>
          <w:tcPr>
            <w:tcW w:w="2148" w:type="dxa"/>
            <w:tcBorders>
              <w:top w:val="nil"/>
              <w:left w:val="nil"/>
              <w:bottom w:val="nil"/>
              <w:right w:val="nil"/>
            </w:tcBorders>
          </w:tcPr>
          <w:p w:rsidR="00084354" w:rsidRDefault="00084354">
            <w:pPr>
              <w:pStyle w:val="ConsPlusNormal"/>
            </w:pPr>
            <w:r>
              <w:t>Сливочное</w:t>
            </w:r>
          </w:p>
        </w:tc>
        <w:tc>
          <w:tcPr>
            <w:tcW w:w="1495" w:type="dxa"/>
            <w:tcBorders>
              <w:top w:val="nil"/>
              <w:left w:val="nil"/>
              <w:bottom w:val="nil"/>
              <w:right w:val="nil"/>
            </w:tcBorders>
          </w:tcPr>
          <w:p w:rsidR="00084354" w:rsidRDefault="00084354">
            <w:pPr>
              <w:pStyle w:val="ConsPlusNormal"/>
              <w:jc w:val="center"/>
            </w:pPr>
            <w:r>
              <w:t>8 - 11,5</w:t>
            </w:r>
          </w:p>
        </w:tc>
        <w:tc>
          <w:tcPr>
            <w:tcW w:w="1337" w:type="dxa"/>
            <w:tcBorders>
              <w:top w:val="nil"/>
              <w:left w:val="nil"/>
              <w:bottom w:val="nil"/>
              <w:right w:val="nil"/>
            </w:tcBorders>
          </w:tcPr>
          <w:p w:rsidR="00084354" w:rsidRDefault="00084354">
            <w:pPr>
              <w:pStyle w:val="ConsPlusNormal"/>
              <w:jc w:val="center"/>
            </w:pPr>
            <w:r>
              <w:t>7 - 11</w:t>
            </w:r>
          </w:p>
        </w:tc>
        <w:tc>
          <w:tcPr>
            <w:tcW w:w="1440" w:type="dxa"/>
            <w:tcBorders>
              <w:top w:val="nil"/>
              <w:left w:val="nil"/>
              <w:bottom w:val="nil"/>
              <w:right w:val="nil"/>
            </w:tcBorders>
          </w:tcPr>
          <w:p w:rsidR="00084354" w:rsidRDefault="00084354">
            <w:pPr>
              <w:pStyle w:val="ConsPlusNormal"/>
              <w:jc w:val="center"/>
            </w:pPr>
            <w:r>
              <w:t>14</w:t>
            </w:r>
          </w:p>
        </w:tc>
        <w:tc>
          <w:tcPr>
            <w:tcW w:w="1200" w:type="dxa"/>
            <w:tcBorders>
              <w:top w:val="nil"/>
              <w:left w:val="nil"/>
              <w:bottom w:val="nil"/>
              <w:right w:val="nil"/>
            </w:tcBorders>
          </w:tcPr>
          <w:p w:rsidR="00084354" w:rsidRDefault="00084354">
            <w:pPr>
              <w:pStyle w:val="ConsPlusNormal"/>
              <w:jc w:val="center"/>
            </w:pPr>
            <w:r>
              <w:t>32</w:t>
            </w:r>
          </w:p>
        </w:tc>
        <w:tc>
          <w:tcPr>
            <w:tcW w:w="1320" w:type="dxa"/>
            <w:tcBorders>
              <w:top w:val="nil"/>
              <w:left w:val="nil"/>
              <w:bottom w:val="nil"/>
              <w:right w:val="nil"/>
            </w:tcBorders>
          </w:tcPr>
          <w:p w:rsidR="00084354" w:rsidRDefault="00084354">
            <w:pPr>
              <w:pStyle w:val="ConsPlusNormal"/>
              <w:jc w:val="center"/>
            </w:pPr>
            <w:r>
              <w:t>22</w:t>
            </w:r>
          </w:p>
        </w:tc>
        <w:tc>
          <w:tcPr>
            <w:tcW w:w="1560" w:type="dxa"/>
            <w:tcBorders>
              <w:top w:val="nil"/>
              <w:left w:val="nil"/>
              <w:bottom w:val="nil"/>
              <w:right w:val="nil"/>
            </w:tcBorders>
          </w:tcPr>
          <w:p w:rsidR="00084354" w:rsidRDefault="00084354">
            <w:pPr>
              <w:pStyle w:val="ConsPlusNormal"/>
              <w:jc w:val="center"/>
            </w:pPr>
            <w:r>
              <w:t>30 - 110</w:t>
            </w:r>
          </w:p>
        </w:tc>
      </w:tr>
      <w:tr w:rsidR="00084354">
        <w:tblPrEx>
          <w:tblBorders>
            <w:left w:val="none" w:sz="0" w:space="0" w:color="auto"/>
            <w:right w:val="none" w:sz="0" w:space="0" w:color="auto"/>
            <w:insideH w:val="none" w:sz="0" w:space="0" w:color="auto"/>
            <w:insideV w:val="none" w:sz="0" w:space="0" w:color="auto"/>
          </w:tblBorders>
        </w:tblPrEx>
        <w:tc>
          <w:tcPr>
            <w:tcW w:w="2148" w:type="dxa"/>
            <w:tcBorders>
              <w:top w:val="nil"/>
              <w:left w:val="nil"/>
              <w:bottom w:val="nil"/>
              <w:right w:val="nil"/>
            </w:tcBorders>
          </w:tcPr>
          <w:p w:rsidR="00084354" w:rsidRDefault="00084354">
            <w:pPr>
              <w:pStyle w:val="ConsPlusNormal"/>
            </w:pPr>
            <w:r>
              <w:t>Молочное</w:t>
            </w:r>
          </w:p>
        </w:tc>
        <w:tc>
          <w:tcPr>
            <w:tcW w:w="1495" w:type="dxa"/>
            <w:tcBorders>
              <w:top w:val="nil"/>
              <w:left w:val="nil"/>
              <w:bottom w:val="nil"/>
              <w:right w:val="nil"/>
            </w:tcBorders>
          </w:tcPr>
          <w:p w:rsidR="00084354" w:rsidRDefault="00084354">
            <w:pPr>
              <w:pStyle w:val="ConsPlusNormal"/>
              <w:jc w:val="center"/>
            </w:pPr>
            <w:r>
              <w:t>не более 7,5</w:t>
            </w:r>
          </w:p>
        </w:tc>
        <w:tc>
          <w:tcPr>
            <w:tcW w:w="1337" w:type="dxa"/>
            <w:tcBorders>
              <w:top w:val="nil"/>
              <w:left w:val="nil"/>
              <w:bottom w:val="nil"/>
              <w:right w:val="nil"/>
            </w:tcBorders>
          </w:tcPr>
          <w:p w:rsidR="00084354" w:rsidRDefault="00084354">
            <w:pPr>
              <w:pStyle w:val="ConsPlusNormal"/>
              <w:jc w:val="center"/>
            </w:pPr>
            <w:r>
              <w:t>7 - 11,5</w:t>
            </w:r>
          </w:p>
        </w:tc>
        <w:tc>
          <w:tcPr>
            <w:tcW w:w="1440" w:type="dxa"/>
            <w:tcBorders>
              <w:top w:val="nil"/>
              <w:left w:val="nil"/>
              <w:bottom w:val="nil"/>
              <w:right w:val="nil"/>
            </w:tcBorders>
          </w:tcPr>
          <w:p w:rsidR="00084354" w:rsidRDefault="00084354">
            <w:pPr>
              <w:pStyle w:val="ConsPlusNormal"/>
              <w:jc w:val="center"/>
            </w:pPr>
            <w:r>
              <w:t>14,5</w:t>
            </w:r>
          </w:p>
        </w:tc>
        <w:tc>
          <w:tcPr>
            <w:tcW w:w="1200" w:type="dxa"/>
            <w:tcBorders>
              <w:top w:val="nil"/>
              <w:left w:val="nil"/>
              <w:bottom w:val="nil"/>
              <w:right w:val="nil"/>
            </w:tcBorders>
          </w:tcPr>
          <w:p w:rsidR="00084354" w:rsidRDefault="00084354">
            <w:pPr>
              <w:pStyle w:val="ConsPlusNormal"/>
              <w:jc w:val="center"/>
            </w:pPr>
            <w:r>
              <w:t>28</w:t>
            </w:r>
          </w:p>
        </w:tc>
        <w:tc>
          <w:tcPr>
            <w:tcW w:w="1320" w:type="dxa"/>
            <w:tcBorders>
              <w:top w:val="nil"/>
              <w:left w:val="nil"/>
              <w:bottom w:val="nil"/>
              <w:right w:val="nil"/>
            </w:tcBorders>
          </w:tcPr>
          <w:p w:rsidR="00084354" w:rsidRDefault="00084354">
            <w:pPr>
              <w:pStyle w:val="ConsPlusNormal"/>
              <w:jc w:val="center"/>
            </w:pPr>
            <w:r>
              <w:t>23</w:t>
            </w:r>
          </w:p>
        </w:tc>
        <w:tc>
          <w:tcPr>
            <w:tcW w:w="1560" w:type="dxa"/>
            <w:tcBorders>
              <w:top w:val="nil"/>
              <w:left w:val="nil"/>
              <w:bottom w:val="nil"/>
              <w:right w:val="nil"/>
            </w:tcBorders>
          </w:tcPr>
          <w:p w:rsidR="00084354" w:rsidRDefault="00084354">
            <w:pPr>
              <w:pStyle w:val="ConsPlusNormal"/>
              <w:jc w:val="center"/>
            </w:pPr>
            <w:r>
              <w:t>30 - 90</w:t>
            </w:r>
          </w:p>
        </w:tc>
      </w:tr>
      <w:tr w:rsidR="00084354">
        <w:tblPrEx>
          <w:tblBorders>
            <w:left w:val="none" w:sz="0" w:space="0" w:color="auto"/>
            <w:right w:val="none" w:sz="0" w:space="0" w:color="auto"/>
            <w:insideH w:val="none" w:sz="0" w:space="0" w:color="auto"/>
            <w:insideV w:val="none" w:sz="0" w:space="0" w:color="auto"/>
          </w:tblBorders>
        </w:tblPrEx>
        <w:tc>
          <w:tcPr>
            <w:tcW w:w="2148" w:type="dxa"/>
            <w:tcBorders>
              <w:top w:val="nil"/>
              <w:left w:val="nil"/>
              <w:bottom w:val="nil"/>
              <w:right w:val="nil"/>
            </w:tcBorders>
          </w:tcPr>
          <w:p w:rsidR="00084354" w:rsidRDefault="00084354">
            <w:pPr>
              <w:pStyle w:val="ConsPlusNormal"/>
            </w:pPr>
            <w:r>
              <w:t>Кисломолочное</w:t>
            </w:r>
          </w:p>
        </w:tc>
        <w:tc>
          <w:tcPr>
            <w:tcW w:w="1495" w:type="dxa"/>
            <w:tcBorders>
              <w:top w:val="nil"/>
              <w:left w:val="nil"/>
              <w:bottom w:val="nil"/>
              <w:right w:val="nil"/>
            </w:tcBorders>
          </w:tcPr>
          <w:p w:rsidR="00084354" w:rsidRDefault="00084354">
            <w:pPr>
              <w:pStyle w:val="ConsPlusNormal"/>
              <w:jc w:val="center"/>
            </w:pPr>
            <w:r>
              <w:t>не более 7,5</w:t>
            </w:r>
          </w:p>
        </w:tc>
        <w:tc>
          <w:tcPr>
            <w:tcW w:w="1337" w:type="dxa"/>
            <w:tcBorders>
              <w:top w:val="nil"/>
              <w:left w:val="nil"/>
              <w:bottom w:val="nil"/>
              <w:right w:val="nil"/>
            </w:tcBorders>
          </w:tcPr>
          <w:p w:rsidR="00084354" w:rsidRDefault="00084354">
            <w:pPr>
              <w:pStyle w:val="ConsPlusNormal"/>
              <w:jc w:val="center"/>
            </w:pPr>
            <w:r>
              <w:t>7 - 11,5</w:t>
            </w:r>
          </w:p>
        </w:tc>
        <w:tc>
          <w:tcPr>
            <w:tcW w:w="1440" w:type="dxa"/>
            <w:tcBorders>
              <w:top w:val="nil"/>
              <w:left w:val="nil"/>
              <w:bottom w:val="nil"/>
              <w:right w:val="nil"/>
            </w:tcBorders>
          </w:tcPr>
          <w:p w:rsidR="00084354" w:rsidRDefault="00084354">
            <w:pPr>
              <w:pStyle w:val="ConsPlusNormal"/>
              <w:jc w:val="center"/>
            </w:pPr>
            <w:r>
              <w:t>17</w:t>
            </w:r>
          </w:p>
        </w:tc>
        <w:tc>
          <w:tcPr>
            <w:tcW w:w="1200" w:type="dxa"/>
            <w:tcBorders>
              <w:top w:val="nil"/>
              <w:left w:val="nil"/>
              <w:bottom w:val="nil"/>
              <w:right w:val="nil"/>
            </w:tcBorders>
          </w:tcPr>
          <w:p w:rsidR="00084354" w:rsidRDefault="00084354">
            <w:pPr>
              <w:pStyle w:val="ConsPlusNormal"/>
              <w:jc w:val="center"/>
            </w:pPr>
            <w:r>
              <w:t>28</w:t>
            </w:r>
          </w:p>
        </w:tc>
        <w:tc>
          <w:tcPr>
            <w:tcW w:w="1320" w:type="dxa"/>
            <w:tcBorders>
              <w:top w:val="nil"/>
              <w:left w:val="nil"/>
              <w:bottom w:val="nil"/>
              <w:right w:val="nil"/>
            </w:tcBorders>
          </w:tcPr>
          <w:p w:rsidR="00084354" w:rsidRDefault="00084354">
            <w:pPr>
              <w:pStyle w:val="ConsPlusNormal"/>
              <w:jc w:val="center"/>
            </w:pPr>
            <w:r>
              <w:t>90</w:t>
            </w:r>
          </w:p>
        </w:tc>
        <w:tc>
          <w:tcPr>
            <w:tcW w:w="1560" w:type="dxa"/>
            <w:tcBorders>
              <w:top w:val="nil"/>
              <w:left w:val="nil"/>
              <w:bottom w:val="nil"/>
              <w:right w:val="nil"/>
            </w:tcBorders>
          </w:tcPr>
          <w:p w:rsidR="00084354" w:rsidRDefault="00084354">
            <w:pPr>
              <w:pStyle w:val="ConsPlusNormal"/>
              <w:jc w:val="center"/>
            </w:pPr>
            <w:r>
              <w:t>30 - 90</w:t>
            </w:r>
          </w:p>
        </w:tc>
      </w:tr>
      <w:tr w:rsidR="00084354">
        <w:tblPrEx>
          <w:tblBorders>
            <w:left w:val="none" w:sz="0" w:space="0" w:color="auto"/>
            <w:right w:val="none" w:sz="0" w:space="0" w:color="auto"/>
            <w:insideH w:val="none" w:sz="0" w:space="0" w:color="auto"/>
            <w:insideV w:val="none" w:sz="0" w:space="0" w:color="auto"/>
          </w:tblBorders>
        </w:tblPrEx>
        <w:tc>
          <w:tcPr>
            <w:tcW w:w="2148" w:type="dxa"/>
            <w:tcBorders>
              <w:top w:val="nil"/>
              <w:left w:val="nil"/>
              <w:bottom w:val="single" w:sz="4" w:space="0" w:color="auto"/>
              <w:right w:val="nil"/>
            </w:tcBorders>
          </w:tcPr>
          <w:p w:rsidR="00084354" w:rsidRDefault="00084354">
            <w:pPr>
              <w:pStyle w:val="ConsPlusNormal"/>
            </w:pPr>
            <w:r>
              <w:t>С заменителем молочного жира</w:t>
            </w:r>
          </w:p>
        </w:tc>
        <w:tc>
          <w:tcPr>
            <w:tcW w:w="1495" w:type="dxa"/>
            <w:tcBorders>
              <w:top w:val="nil"/>
              <w:left w:val="nil"/>
              <w:bottom w:val="single" w:sz="4" w:space="0" w:color="auto"/>
              <w:right w:val="nil"/>
            </w:tcBorders>
          </w:tcPr>
          <w:p w:rsidR="00084354" w:rsidRDefault="00084354">
            <w:pPr>
              <w:pStyle w:val="ConsPlusNormal"/>
              <w:jc w:val="center"/>
            </w:pPr>
            <w:r>
              <w:t>не более 12 &lt;***&gt;</w:t>
            </w:r>
          </w:p>
        </w:tc>
        <w:tc>
          <w:tcPr>
            <w:tcW w:w="1337" w:type="dxa"/>
            <w:tcBorders>
              <w:top w:val="nil"/>
              <w:left w:val="nil"/>
              <w:bottom w:val="single" w:sz="4" w:space="0" w:color="auto"/>
              <w:right w:val="nil"/>
            </w:tcBorders>
          </w:tcPr>
          <w:p w:rsidR="00084354" w:rsidRDefault="00084354">
            <w:pPr>
              <w:pStyle w:val="ConsPlusNormal"/>
              <w:jc w:val="center"/>
            </w:pPr>
            <w:r>
              <w:t>7 - 11</w:t>
            </w:r>
          </w:p>
        </w:tc>
        <w:tc>
          <w:tcPr>
            <w:tcW w:w="1440" w:type="dxa"/>
            <w:tcBorders>
              <w:top w:val="nil"/>
              <w:left w:val="nil"/>
              <w:bottom w:val="single" w:sz="4" w:space="0" w:color="auto"/>
              <w:right w:val="nil"/>
            </w:tcBorders>
          </w:tcPr>
          <w:p w:rsidR="00084354" w:rsidRDefault="00084354">
            <w:pPr>
              <w:pStyle w:val="ConsPlusNormal"/>
              <w:jc w:val="center"/>
            </w:pPr>
            <w:r>
              <w:t>14</w:t>
            </w:r>
          </w:p>
        </w:tc>
        <w:tc>
          <w:tcPr>
            <w:tcW w:w="1200" w:type="dxa"/>
            <w:tcBorders>
              <w:top w:val="nil"/>
              <w:left w:val="nil"/>
              <w:bottom w:val="single" w:sz="4" w:space="0" w:color="auto"/>
              <w:right w:val="nil"/>
            </w:tcBorders>
          </w:tcPr>
          <w:p w:rsidR="00084354" w:rsidRDefault="00084354">
            <w:pPr>
              <w:pStyle w:val="ConsPlusNormal"/>
              <w:jc w:val="center"/>
            </w:pPr>
            <w:r>
              <w:t>29</w:t>
            </w:r>
          </w:p>
        </w:tc>
        <w:tc>
          <w:tcPr>
            <w:tcW w:w="1320" w:type="dxa"/>
            <w:tcBorders>
              <w:top w:val="nil"/>
              <w:left w:val="nil"/>
              <w:bottom w:val="single" w:sz="4" w:space="0" w:color="auto"/>
              <w:right w:val="nil"/>
            </w:tcBorders>
          </w:tcPr>
          <w:p w:rsidR="00084354" w:rsidRDefault="00084354">
            <w:pPr>
              <w:pStyle w:val="ConsPlusNormal"/>
              <w:jc w:val="center"/>
            </w:pPr>
            <w:r>
              <w:t>22</w:t>
            </w:r>
          </w:p>
        </w:tc>
        <w:tc>
          <w:tcPr>
            <w:tcW w:w="1560" w:type="dxa"/>
            <w:tcBorders>
              <w:top w:val="nil"/>
              <w:left w:val="nil"/>
              <w:bottom w:val="single" w:sz="4" w:space="0" w:color="auto"/>
              <w:right w:val="nil"/>
            </w:tcBorders>
          </w:tcPr>
          <w:p w:rsidR="00084354" w:rsidRDefault="00084354">
            <w:pPr>
              <w:pStyle w:val="ConsPlusNormal"/>
              <w:jc w:val="center"/>
            </w:pPr>
            <w:r>
              <w:t>30 - 110</w:t>
            </w:r>
          </w:p>
        </w:tc>
      </w:tr>
    </w:tbl>
    <w:p w:rsidR="00084354" w:rsidRDefault="00084354">
      <w:pPr>
        <w:sectPr w:rsidR="00084354">
          <w:pgSz w:w="16838" w:h="11905" w:orient="landscape"/>
          <w:pgMar w:top="1701" w:right="1134" w:bottom="850" w:left="1134" w:header="0" w:footer="0" w:gutter="0"/>
          <w:cols w:space="720"/>
        </w:sectPr>
      </w:pPr>
    </w:p>
    <w:p w:rsidR="00084354" w:rsidRDefault="00084354">
      <w:pPr>
        <w:pStyle w:val="ConsPlusNormal"/>
        <w:ind w:firstLine="540"/>
        <w:jc w:val="both"/>
      </w:pPr>
    </w:p>
    <w:p w:rsidR="00084354" w:rsidRDefault="00084354">
      <w:pPr>
        <w:pStyle w:val="ConsPlusNormal"/>
        <w:ind w:firstLine="540"/>
        <w:jc w:val="both"/>
      </w:pPr>
      <w:r>
        <w:t>--------------------------------</w:t>
      </w:r>
    </w:p>
    <w:p w:rsidR="00084354" w:rsidRDefault="00084354">
      <w:pPr>
        <w:pStyle w:val="ConsPlusNormal"/>
        <w:spacing w:before="220"/>
        <w:ind w:firstLine="540"/>
        <w:jc w:val="both"/>
      </w:pPr>
      <w:bookmarkStart w:id="18" w:name="P918"/>
      <w:bookmarkEnd w:id="18"/>
      <w:r>
        <w:t>&lt;*&gt; СОМО - сухой обезжиренный молочный остаток.</w:t>
      </w:r>
    </w:p>
    <w:p w:rsidR="00084354" w:rsidRDefault="00084354">
      <w:pPr>
        <w:pStyle w:val="ConsPlusNormal"/>
        <w:spacing w:before="220"/>
        <w:ind w:firstLine="540"/>
        <w:jc w:val="both"/>
      </w:pPr>
      <w:bookmarkStart w:id="19" w:name="P919"/>
      <w:bookmarkEnd w:id="19"/>
      <w:r>
        <w:t>&lt;**&gt; Кислотность мороженого с пищевкусовыми компонентами устанавливается национальными стандартами, техническими документами либо стандартами организаций.</w:t>
      </w:r>
    </w:p>
    <w:p w:rsidR="00084354" w:rsidRDefault="00084354">
      <w:pPr>
        <w:pStyle w:val="ConsPlusNormal"/>
        <w:spacing w:before="220"/>
        <w:ind w:firstLine="540"/>
        <w:jc w:val="both"/>
      </w:pPr>
      <w:bookmarkStart w:id="20" w:name="P920"/>
      <w:bookmarkEnd w:id="20"/>
      <w:r>
        <w:t>&lt;***&gt; Смеси молочного и растительного жира.</w:t>
      </w:r>
    </w:p>
    <w:p w:rsidR="00084354" w:rsidRDefault="00084354">
      <w:pPr>
        <w:pStyle w:val="ConsPlusNormal"/>
        <w:ind w:firstLine="540"/>
        <w:jc w:val="both"/>
      </w:pPr>
    </w:p>
    <w:p w:rsidR="00084354" w:rsidRDefault="00084354">
      <w:pPr>
        <w:pStyle w:val="ConsPlusNormal"/>
        <w:ind w:firstLine="540"/>
        <w:jc w:val="both"/>
      </w:pPr>
      <w:r>
        <w:t>Примечания к Приложению 1:</w:t>
      </w:r>
    </w:p>
    <w:p w:rsidR="00084354" w:rsidRDefault="00084354">
      <w:pPr>
        <w:pStyle w:val="ConsPlusNormal"/>
        <w:spacing w:before="220"/>
        <w:ind w:firstLine="540"/>
        <w:jc w:val="both"/>
      </w:pPr>
      <w:r>
        <w:t>1. Показатели идентификации молочных составных продуктов, молокосодержащих продуктов, молокосодержащих продуктов с заменителем молочного жира устанавливаются в документах изготовителя, за исключением показателей, которые установлены в настоящем техническом регламенте.</w:t>
      </w: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jc w:val="right"/>
        <w:outlineLvl w:val="1"/>
      </w:pPr>
      <w:r>
        <w:t>Приложение N 2</w:t>
      </w:r>
    </w:p>
    <w:p w:rsidR="00084354" w:rsidRDefault="00084354">
      <w:pPr>
        <w:pStyle w:val="ConsPlusNormal"/>
        <w:jc w:val="right"/>
      </w:pPr>
      <w:r>
        <w:t>к техническому регламенту</w:t>
      </w:r>
    </w:p>
    <w:p w:rsidR="00084354" w:rsidRDefault="00084354">
      <w:pPr>
        <w:pStyle w:val="ConsPlusNormal"/>
        <w:jc w:val="right"/>
      </w:pPr>
      <w:r>
        <w:t>Таможенного союза</w:t>
      </w:r>
    </w:p>
    <w:p w:rsidR="00084354" w:rsidRDefault="00084354">
      <w:pPr>
        <w:pStyle w:val="ConsPlusNormal"/>
        <w:jc w:val="right"/>
      </w:pPr>
      <w:r>
        <w:t>"О безопасности молока</w:t>
      </w:r>
    </w:p>
    <w:p w:rsidR="00084354" w:rsidRDefault="00084354">
      <w:pPr>
        <w:pStyle w:val="ConsPlusNormal"/>
        <w:jc w:val="right"/>
      </w:pPr>
      <w:r>
        <w:t>и молочной продукции"</w:t>
      </w:r>
    </w:p>
    <w:p w:rsidR="00084354" w:rsidRDefault="00084354">
      <w:pPr>
        <w:pStyle w:val="ConsPlusNormal"/>
        <w:jc w:val="right"/>
      </w:pPr>
      <w:r>
        <w:t>(ТР ТС 033/2013)</w:t>
      </w:r>
    </w:p>
    <w:p w:rsidR="00084354" w:rsidRDefault="00084354">
      <w:pPr>
        <w:pStyle w:val="ConsPlusNormal"/>
        <w:jc w:val="center"/>
      </w:pPr>
    </w:p>
    <w:p w:rsidR="00084354" w:rsidRDefault="00084354">
      <w:pPr>
        <w:pStyle w:val="ConsPlusTitle"/>
        <w:jc w:val="center"/>
      </w:pPr>
      <w:bookmarkStart w:id="21" w:name="P936"/>
      <w:bookmarkEnd w:id="21"/>
      <w:r>
        <w:t>ДОПУСТИМЫЕ УРОВНИ</w:t>
      </w:r>
    </w:p>
    <w:p w:rsidR="00084354" w:rsidRDefault="00084354">
      <w:pPr>
        <w:pStyle w:val="ConsPlusTitle"/>
        <w:jc w:val="center"/>
      </w:pPr>
      <w:r>
        <w:t>СОДЕРЖАНИЯ МИКРООРГАНИЗМОВ В ПРОДУКЦИИ ДЕТСКОГО</w:t>
      </w:r>
    </w:p>
    <w:p w:rsidR="00084354" w:rsidRDefault="00084354">
      <w:pPr>
        <w:pStyle w:val="ConsPlusTitle"/>
        <w:jc w:val="center"/>
      </w:pPr>
      <w:r>
        <w:t>ПИТАНИЯ НА МОЛОЧНОЙ ОСНОВЕ, АДАПТИРОВАННЫХ ИЛИ ЧАСТИЧНО</w:t>
      </w:r>
    </w:p>
    <w:p w:rsidR="00084354" w:rsidRDefault="00084354">
      <w:pPr>
        <w:pStyle w:val="ConsPlusTitle"/>
        <w:jc w:val="center"/>
      </w:pPr>
      <w:r>
        <w:t>АДАПТИРОВАННЫХ НАЧАЛЬНЫХ ИЛИ ПОСЛЕДУЮЩИХ МОЛОЧНЫХ СМЕСЯХ</w:t>
      </w:r>
    </w:p>
    <w:p w:rsidR="00084354" w:rsidRDefault="00084354">
      <w:pPr>
        <w:pStyle w:val="ConsPlusTitle"/>
        <w:jc w:val="center"/>
      </w:pPr>
      <w:r>
        <w:t>(В ТОМ ЧИСЛЕ СУХИХ), СУХИХ КИСЛОМОЛОЧНЫХ СМЕСЯХ, МОЛОЧНЫХ</w:t>
      </w:r>
    </w:p>
    <w:p w:rsidR="00084354" w:rsidRDefault="00084354">
      <w:pPr>
        <w:pStyle w:val="ConsPlusTitle"/>
        <w:jc w:val="center"/>
      </w:pPr>
      <w:r>
        <w:t>НАПИТКАХ (В ТОМ ЧИСЛЕ СУХИХ) ДЛЯ ПИТАНИЯ ДЕТЕЙ РАННЕГО</w:t>
      </w:r>
    </w:p>
    <w:p w:rsidR="00084354" w:rsidRDefault="00084354">
      <w:pPr>
        <w:pStyle w:val="ConsPlusTitle"/>
        <w:jc w:val="center"/>
      </w:pPr>
      <w:r>
        <w:t>ВОЗРАСТА, МОЛОЧНЫХ КАШАХ, ГОТОВЫХ К УПОТРЕБЛЕНИЮ,</w:t>
      </w:r>
    </w:p>
    <w:p w:rsidR="00084354" w:rsidRDefault="00084354">
      <w:pPr>
        <w:pStyle w:val="ConsPlusTitle"/>
        <w:jc w:val="center"/>
      </w:pPr>
      <w:r>
        <w:t>И МОЛОЧНЫХ КАШАХ СУХИХ (ВОССТАНАВЛИВАЕМЫХ ДО ГОТОВНОСТИ</w:t>
      </w:r>
    </w:p>
    <w:p w:rsidR="00084354" w:rsidRDefault="00084354">
      <w:pPr>
        <w:pStyle w:val="ConsPlusTitle"/>
        <w:jc w:val="center"/>
      </w:pPr>
      <w:r>
        <w:t>В ДОМАШНИХ УСЛОВИЯХ ПИТЬЕВОЙ ВОДОЙ) ДЛЯ ПИТАНИЯ ДЕТЕЙ</w:t>
      </w:r>
    </w:p>
    <w:p w:rsidR="00084354" w:rsidRDefault="00084354">
      <w:pPr>
        <w:pStyle w:val="ConsPlusTitle"/>
        <w:jc w:val="center"/>
      </w:pPr>
      <w:r>
        <w:t>РАННЕГО ВОЗРАСТА, В ТОМ ЧИСЛЕ ПРОДУКТАХ,</w:t>
      </w:r>
    </w:p>
    <w:p w:rsidR="00084354" w:rsidRDefault="00084354">
      <w:pPr>
        <w:pStyle w:val="ConsPlusTitle"/>
        <w:jc w:val="center"/>
      </w:pPr>
      <w:r>
        <w:t>ПРОИЗВЕДЕННЫХ НА МОЛОЧНЫХ КУХНЯХ</w:t>
      </w:r>
    </w:p>
    <w:p w:rsidR="00084354" w:rsidRDefault="00084354">
      <w:pPr>
        <w:pStyle w:val="ConsPlusNormal"/>
        <w:ind w:firstLine="540"/>
        <w:jc w:val="both"/>
      </w:pPr>
    </w:p>
    <w:p w:rsidR="00084354" w:rsidRDefault="00084354">
      <w:pPr>
        <w:sectPr w:rsidR="0008435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2400"/>
        <w:gridCol w:w="1320"/>
        <w:gridCol w:w="1320"/>
        <w:gridCol w:w="1920"/>
        <w:gridCol w:w="1680"/>
        <w:gridCol w:w="1680"/>
        <w:gridCol w:w="1440"/>
        <w:gridCol w:w="2161"/>
      </w:tblGrid>
      <w:tr w:rsidR="00084354">
        <w:tc>
          <w:tcPr>
            <w:tcW w:w="1980" w:type="dxa"/>
            <w:vMerge w:val="restart"/>
            <w:tcBorders>
              <w:top w:val="single" w:sz="4" w:space="0" w:color="auto"/>
              <w:bottom w:val="single" w:sz="4" w:space="0" w:color="auto"/>
            </w:tcBorders>
          </w:tcPr>
          <w:p w:rsidR="00084354" w:rsidRDefault="00084354">
            <w:pPr>
              <w:pStyle w:val="ConsPlusNormal"/>
              <w:jc w:val="center"/>
            </w:pPr>
            <w:r>
              <w:lastRenderedPageBreak/>
              <w:t>Продукт, группа продуктов</w:t>
            </w:r>
          </w:p>
        </w:tc>
        <w:tc>
          <w:tcPr>
            <w:tcW w:w="2400" w:type="dxa"/>
            <w:vMerge w:val="restart"/>
            <w:tcBorders>
              <w:top w:val="single" w:sz="4" w:space="0" w:color="auto"/>
              <w:bottom w:val="single" w:sz="4" w:space="0" w:color="auto"/>
            </w:tcBorders>
          </w:tcPr>
          <w:p w:rsidR="00084354" w:rsidRDefault="00084354">
            <w:pPr>
              <w:pStyle w:val="ConsPlusNormal"/>
              <w:jc w:val="center"/>
            </w:pPr>
            <w:r>
              <w:t>КМАФАнМ &lt;*&gt;, КОЕ &lt;**&gt;/см</w:t>
            </w:r>
            <w:r>
              <w:rPr>
                <w:vertAlign w:val="superscript"/>
              </w:rPr>
              <w:t>3</w:t>
            </w:r>
            <w:r>
              <w:t xml:space="preserve"> (г),</w:t>
            </w:r>
          </w:p>
        </w:tc>
        <w:tc>
          <w:tcPr>
            <w:tcW w:w="6240" w:type="dxa"/>
            <w:gridSpan w:val="4"/>
            <w:tcBorders>
              <w:top w:val="single" w:sz="4" w:space="0" w:color="auto"/>
              <w:bottom w:val="single" w:sz="4" w:space="0" w:color="auto"/>
            </w:tcBorders>
          </w:tcPr>
          <w:p w:rsidR="00084354" w:rsidRDefault="00084354">
            <w:pPr>
              <w:pStyle w:val="ConsPlusNormal"/>
              <w:jc w:val="center"/>
            </w:pPr>
            <w:r>
              <w:t>Объем (масса) продукта, см</w:t>
            </w:r>
            <w:r>
              <w:rPr>
                <w:vertAlign w:val="superscript"/>
              </w:rPr>
              <w:t>3</w:t>
            </w:r>
            <w:r>
              <w:t xml:space="preserve"> (г), в которой не допускаются</w:t>
            </w:r>
          </w:p>
        </w:tc>
        <w:tc>
          <w:tcPr>
            <w:tcW w:w="1680" w:type="dxa"/>
            <w:vMerge w:val="restart"/>
            <w:tcBorders>
              <w:top w:val="single" w:sz="4" w:space="0" w:color="auto"/>
              <w:bottom w:val="single" w:sz="4" w:space="0" w:color="auto"/>
            </w:tcBorders>
          </w:tcPr>
          <w:p w:rsidR="00084354" w:rsidRDefault="00084354">
            <w:pPr>
              <w:pStyle w:val="ConsPlusNormal"/>
              <w:jc w:val="center"/>
            </w:pPr>
            <w:r>
              <w:t>Бактерии B. cereus, КОЕ &lt;**&gt;/см</w:t>
            </w:r>
            <w:r>
              <w:rPr>
                <w:vertAlign w:val="superscript"/>
              </w:rPr>
              <w:t>3</w:t>
            </w:r>
            <w:r>
              <w:t xml:space="preserve"> (г), не более</w:t>
            </w:r>
          </w:p>
        </w:tc>
        <w:tc>
          <w:tcPr>
            <w:tcW w:w="1440" w:type="dxa"/>
            <w:vMerge w:val="restart"/>
            <w:tcBorders>
              <w:top w:val="single" w:sz="4" w:space="0" w:color="auto"/>
              <w:bottom w:val="single" w:sz="4" w:space="0" w:color="auto"/>
            </w:tcBorders>
          </w:tcPr>
          <w:p w:rsidR="00084354" w:rsidRDefault="00084354">
            <w:pPr>
              <w:pStyle w:val="ConsPlusNormal"/>
              <w:jc w:val="center"/>
            </w:pPr>
            <w:r>
              <w:t>Дрожжи (Д), плесени (П), КОЕ/см</w:t>
            </w:r>
            <w:r>
              <w:rPr>
                <w:vertAlign w:val="superscript"/>
              </w:rPr>
              <w:t>3</w:t>
            </w:r>
            <w:r>
              <w:t xml:space="preserve"> (г), не более</w:t>
            </w:r>
          </w:p>
        </w:tc>
        <w:tc>
          <w:tcPr>
            <w:tcW w:w="2161" w:type="dxa"/>
            <w:vMerge w:val="restart"/>
            <w:tcBorders>
              <w:top w:val="single" w:sz="4" w:space="0" w:color="auto"/>
              <w:bottom w:val="single" w:sz="4" w:space="0" w:color="auto"/>
            </w:tcBorders>
          </w:tcPr>
          <w:p w:rsidR="00084354" w:rsidRDefault="00084354">
            <w:pPr>
              <w:pStyle w:val="ConsPlusNormal"/>
              <w:jc w:val="center"/>
            </w:pPr>
            <w:r>
              <w:t>Примечание</w:t>
            </w:r>
          </w:p>
        </w:tc>
      </w:tr>
      <w:tr w:rsidR="00084354">
        <w:tc>
          <w:tcPr>
            <w:tcW w:w="1980" w:type="dxa"/>
            <w:vMerge/>
            <w:tcBorders>
              <w:top w:val="single" w:sz="4" w:space="0" w:color="auto"/>
              <w:bottom w:val="single" w:sz="4" w:space="0" w:color="auto"/>
            </w:tcBorders>
          </w:tcPr>
          <w:p w:rsidR="00084354" w:rsidRDefault="00084354"/>
        </w:tc>
        <w:tc>
          <w:tcPr>
            <w:tcW w:w="2400" w:type="dxa"/>
            <w:vMerge/>
            <w:tcBorders>
              <w:top w:val="single" w:sz="4" w:space="0" w:color="auto"/>
              <w:bottom w:val="single" w:sz="4" w:space="0" w:color="auto"/>
            </w:tcBorders>
          </w:tcPr>
          <w:p w:rsidR="00084354" w:rsidRDefault="00084354"/>
        </w:tc>
        <w:tc>
          <w:tcPr>
            <w:tcW w:w="1320" w:type="dxa"/>
            <w:tcBorders>
              <w:top w:val="single" w:sz="4" w:space="0" w:color="auto"/>
              <w:bottom w:val="single" w:sz="4" w:space="0" w:color="auto"/>
            </w:tcBorders>
          </w:tcPr>
          <w:p w:rsidR="00084354" w:rsidRDefault="00084354">
            <w:pPr>
              <w:pStyle w:val="ConsPlusNormal"/>
              <w:jc w:val="center"/>
            </w:pPr>
            <w:r>
              <w:t>БГКП (коли формы) &lt;***&gt;</w:t>
            </w:r>
          </w:p>
        </w:tc>
        <w:tc>
          <w:tcPr>
            <w:tcW w:w="1320" w:type="dxa"/>
            <w:tcBorders>
              <w:top w:val="single" w:sz="4" w:space="0" w:color="auto"/>
              <w:bottom w:val="single" w:sz="4" w:space="0" w:color="auto"/>
            </w:tcBorders>
          </w:tcPr>
          <w:p w:rsidR="00084354" w:rsidRDefault="00084354">
            <w:pPr>
              <w:pStyle w:val="ConsPlusNormal"/>
              <w:jc w:val="center"/>
            </w:pPr>
            <w:r>
              <w:t>ишерихии E. coli &lt;****&gt;</w:t>
            </w:r>
          </w:p>
        </w:tc>
        <w:tc>
          <w:tcPr>
            <w:tcW w:w="1920" w:type="dxa"/>
            <w:tcBorders>
              <w:top w:val="single" w:sz="4" w:space="0" w:color="auto"/>
              <w:bottom w:val="single" w:sz="4" w:space="0" w:color="auto"/>
            </w:tcBorders>
          </w:tcPr>
          <w:p w:rsidR="00084354" w:rsidRDefault="00084354">
            <w:pPr>
              <w:pStyle w:val="ConsPlusNormal"/>
              <w:jc w:val="center"/>
            </w:pPr>
            <w:r>
              <w:t>патогенные, в том числе сальмонеллы и листерии L. monocytogenes &lt;****&gt;</w:t>
            </w:r>
          </w:p>
        </w:tc>
        <w:tc>
          <w:tcPr>
            <w:tcW w:w="1680" w:type="dxa"/>
            <w:tcBorders>
              <w:top w:val="single" w:sz="4" w:space="0" w:color="auto"/>
              <w:bottom w:val="single" w:sz="4" w:space="0" w:color="auto"/>
            </w:tcBorders>
          </w:tcPr>
          <w:p w:rsidR="00084354" w:rsidRDefault="00084354">
            <w:pPr>
              <w:pStyle w:val="ConsPlusNormal"/>
              <w:jc w:val="center"/>
            </w:pPr>
            <w:r>
              <w:t>стафилококки S. aureus</w:t>
            </w:r>
          </w:p>
        </w:tc>
        <w:tc>
          <w:tcPr>
            <w:tcW w:w="1680" w:type="dxa"/>
            <w:vMerge/>
            <w:tcBorders>
              <w:top w:val="single" w:sz="4" w:space="0" w:color="auto"/>
              <w:bottom w:val="single" w:sz="4" w:space="0" w:color="auto"/>
            </w:tcBorders>
          </w:tcPr>
          <w:p w:rsidR="00084354" w:rsidRDefault="00084354"/>
        </w:tc>
        <w:tc>
          <w:tcPr>
            <w:tcW w:w="1440" w:type="dxa"/>
            <w:vMerge/>
            <w:tcBorders>
              <w:top w:val="single" w:sz="4" w:space="0" w:color="auto"/>
              <w:bottom w:val="single" w:sz="4" w:space="0" w:color="auto"/>
            </w:tcBorders>
          </w:tcPr>
          <w:p w:rsidR="00084354" w:rsidRDefault="00084354"/>
        </w:tc>
        <w:tc>
          <w:tcPr>
            <w:tcW w:w="2161" w:type="dxa"/>
            <w:vMerge/>
            <w:tcBorders>
              <w:top w:val="single" w:sz="4" w:space="0" w:color="auto"/>
              <w:bottom w:val="single" w:sz="4" w:space="0" w:color="auto"/>
            </w:tcBorders>
          </w:tcPr>
          <w:p w:rsidR="00084354" w:rsidRDefault="00084354"/>
        </w:tc>
      </w:tr>
      <w:tr w:rsidR="00084354">
        <w:tc>
          <w:tcPr>
            <w:tcW w:w="1980" w:type="dxa"/>
            <w:tcBorders>
              <w:top w:val="single" w:sz="4" w:space="0" w:color="auto"/>
              <w:bottom w:val="single" w:sz="4" w:space="0" w:color="auto"/>
            </w:tcBorders>
          </w:tcPr>
          <w:p w:rsidR="00084354" w:rsidRDefault="00084354">
            <w:pPr>
              <w:pStyle w:val="ConsPlusNormal"/>
              <w:jc w:val="center"/>
            </w:pPr>
            <w:r>
              <w:t>1</w:t>
            </w:r>
          </w:p>
        </w:tc>
        <w:tc>
          <w:tcPr>
            <w:tcW w:w="2400" w:type="dxa"/>
            <w:tcBorders>
              <w:top w:val="single" w:sz="4" w:space="0" w:color="auto"/>
              <w:bottom w:val="single" w:sz="4" w:space="0" w:color="auto"/>
            </w:tcBorders>
          </w:tcPr>
          <w:p w:rsidR="00084354" w:rsidRDefault="00084354">
            <w:pPr>
              <w:pStyle w:val="ConsPlusNormal"/>
              <w:jc w:val="center"/>
            </w:pPr>
            <w:r>
              <w:t>2</w:t>
            </w:r>
          </w:p>
        </w:tc>
        <w:tc>
          <w:tcPr>
            <w:tcW w:w="1320" w:type="dxa"/>
            <w:tcBorders>
              <w:top w:val="single" w:sz="4" w:space="0" w:color="auto"/>
              <w:bottom w:val="single" w:sz="4" w:space="0" w:color="auto"/>
            </w:tcBorders>
          </w:tcPr>
          <w:p w:rsidR="00084354" w:rsidRDefault="00084354">
            <w:pPr>
              <w:pStyle w:val="ConsPlusNormal"/>
              <w:jc w:val="center"/>
            </w:pPr>
            <w:r>
              <w:t>3</w:t>
            </w:r>
          </w:p>
        </w:tc>
        <w:tc>
          <w:tcPr>
            <w:tcW w:w="1320" w:type="dxa"/>
            <w:tcBorders>
              <w:top w:val="single" w:sz="4" w:space="0" w:color="auto"/>
              <w:bottom w:val="single" w:sz="4" w:space="0" w:color="auto"/>
            </w:tcBorders>
          </w:tcPr>
          <w:p w:rsidR="00084354" w:rsidRDefault="00084354">
            <w:pPr>
              <w:pStyle w:val="ConsPlusNormal"/>
              <w:jc w:val="center"/>
            </w:pPr>
            <w:r>
              <w:t>4</w:t>
            </w:r>
          </w:p>
        </w:tc>
        <w:tc>
          <w:tcPr>
            <w:tcW w:w="1920" w:type="dxa"/>
            <w:tcBorders>
              <w:top w:val="single" w:sz="4" w:space="0" w:color="auto"/>
              <w:bottom w:val="single" w:sz="4" w:space="0" w:color="auto"/>
            </w:tcBorders>
          </w:tcPr>
          <w:p w:rsidR="00084354" w:rsidRDefault="00084354">
            <w:pPr>
              <w:pStyle w:val="ConsPlusNormal"/>
              <w:jc w:val="center"/>
            </w:pPr>
            <w:r>
              <w:t>5</w:t>
            </w:r>
          </w:p>
        </w:tc>
        <w:tc>
          <w:tcPr>
            <w:tcW w:w="1680" w:type="dxa"/>
            <w:tcBorders>
              <w:top w:val="single" w:sz="4" w:space="0" w:color="auto"/>
              <w:bottom w:val="single" w:sz="4" w:space="0" w:color="auto"/>
            </w:tcBorders>
          </w:tcPr>
          <w:p w:rsidR="00084354" w:rsidRDefault="00084354">
            <w:pPr>
              <w:pStyle w:val="ConsPlusNormal"/>
              <w:jc w:val="center"/>
            </w:pPr>
            <w:r>
              <w:t>6</w:t>
            </w:r>
          </w:p>
        </w:tc>
        <w:tc>
          <w:tcPr>
            <w:tcW w:w="1680" w:type="dxa"/>
            <w:tcBorders>
              <w:top w:val="single" w:sz="4" w:space="0" w:color="auto"/>
              <w:bottom w:val="single" w:sz="4" w:space="0" w:color="auto"/>
            </w:tcBorders>
          </w:tcPr>
          <w:p w:rsidR="00084354" w:rsidRDefault="00084354">
            <w:pPr>
              <w:pStyle w:val="ConsPlusNormal"/>
              <w:jc w:val="center"/>
            </w:pPr>
            <w:r>
              <w:t>7</w:t>
            </w:r>
          </w:p>
        </w:tc>
        <w:tc>
          <w:tcPr>
            <w:tcW w:w="1440" w:type="dxa"/>
            <w:tcBorders>
              <w:top w:val="single" w:sz="4" w:space="0" w:color="auto"/>
              <w:bottom w:val="single" w:sz="4" w:space="0" w:color="auto"/>
            </w:tcBorders>
          </w:tcPr>
          <w:p w:rsidR="00084354" w:rsidRDefault="00084354">
            <w:pPr>
              <w:pStyle w:val="ConsPlusNormal"/>
              <w:jc w:val="center"/>
            </w:pPr>
            <w:r>
              <w:t>8</w:t>
            </w:r>
          </w:p>
        </w:tc>
        <w:tc>
          <w:tcPr>
            <w:tcW w:w="2161" w:type="dxa"/>
            <w:tcBorders>
              <w:top w:val="single" w:sz="4" w:space="0" w:color="auto"/>
              <w:bottom w:val="single" w:sz="4" w:space="0" w:color="auto"/>
            </w:tcBorders>
          </w:tcPr>
          <w:p w:rsidR="00084354" w:rsidRDefault="00084354">
            <w:pPr>
              <w:pStyle w:val="ConsPlusNormal"/>
              <w:jc w:val="center"/>
            </w:pPr>
            <w:r>
              <w:t>9</w:t>
            </w:r>
          </w:p>
        </w:tc>
      </w:tr>
      <w:tr w:rsidR="00084354">
        <w:tblPrEx>
          <w:tblBorders>
            <w:left w:val="none" w:sz="0" w:space="0" w:color="auto"/>
            <w:right w:val="none" w:sz="0" w:space="0" w:color="auto"/>
            <w:insideV w:val="none" w:sz="0" w:space="0" w:color="auto"/>
          </w:tblBorders>
        </w:tblPrEx>
        <w:tc>
          <w:tcPr>
            <w:tcW w:w="15901" w:type="dxa"/>
            <w:gridSpan w:val="9"/>
            <w:tcBorders>
              <w:top w:val="single" w:sz="4" w:space="0" w:color="auto"/>
              <w:left w:val="nil"/>
              <w:bottom w:val="single" w:sz="4" w:space="0" w:color="auto"/>
              <w:right w:val="nil"/>
            </w:tcBorders>
          </w:tcPr>
          <w:p w:rsidR="00084354" w:rsidRDefault="00084354">
            <w:pPr>
              <w:pStyle w:val="ConsPlusNormal"/>
              <w:jc w:val="center"/>
              <w:outlineLvl w:val="2"/>
            </w:pPr>
            <w:r>
              <w:t>I. Адаптированные молочные смеси</w:t>
            </w: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single" w:sz="4" w:space="0" w:color="auto"/>
              <w:left w:val="nil"/>
              <w:bottom w:val="nil"/>
              <w:right w:val="nil"/>
            </w:tcBorders>
          </w:tcPr>
          <w:p w:rsidR="00084354" w:rsidRDefault="00084354">
            <w:pPr>
              <w:pStyle w:val="ConsPlusNormal"/>
            </w:pPr>
            <w:r>
              <w:t>1. Сухие молочные смеси моментального приготовления пресные, кисломолочные</w:t>
            </w:r>
          </w:p>
        </w:tc>
        <w:tc>
          <w:tcPr>
            <w:tcW w:w="2400" w:type="dxa"/>
            <w:tcBorders>
              <w:top w:val="single" w:sz="4" w:space="0" w:color="auto"/>
              <w:left w:val="nil"/>
              <w:bottom w:val="nil"/>
              <w:right w:val="nil"/>
            </w:tcBorders>
          </w:tcPr>
          <w:p w:rsidR="00084354" w:rsidRDefault="00084354">
            <w:pPr>
              <w:pStyle w:val="ConsPlusNormal"/>
              <w:jc w:val="center"/>
            </w:pPr>
            <w:r>
              <w:t>2 x 10</w:t>
            </w:r>
            <w:r>
              <w:rPr>
                <w:vertAlign w:val="superscript"/>
              </w:rPr>
              <w:t>3</w:t>
            </w:r>
            <w:r>
              <w:t xml:space="preserve"> (для смесей, восстанавливаемых при температуре 37 - 50 °C),</w:t>
            </w:r>
          </w:p>
          <w:p w:rsidR="00084354" w:rsidRDefault="00084354">
            <w:pPr>
              <w:pStyle w:val="ConsPlusNormal"/>
              <w:jc w:val="center"/>
            </w:pPr>
            <w:r>
              <w:t>3 x 10</w:t>
            </w:r>
            <w:r>
              <w:rPr>
                <w:vertAlign w:val="superscript"/>
              </w:rPr>
              <w:t>3</w:t>
            </w:r>
            <w:r>
              <w:t xml:space="preserve"> (для смесей, восстанавливаемых при температуре 70 - 85 °C).</w:t>
            </w:r>
          </w:p>
          <w:p w:rsidR="00084354" w:rsidRDefault="00084354">
            <w:pPr>
              <w:pStyle w:val="ConsPlusNormal"/>
              <w:jc w:val="center"/>
            </w:pPr>
            <w:r>
              <w:t>В кисломолочных смесях: ацидофильные микроорганизмы - не менее 1 x 10</w:t>
            </w:r>
            <w:r>
              <w:rPr>
                <w:vertAlign w:val="superscript"/>
              </w:rPr>
              <w:t>7</w:t>
            </w:r>
            <w:r>
              <w:t xml:space="preserve"> (при производстве с их использованием), бифидобактерии - не менее 1 x 10</w:t>
            </w:r>
            <w:r>
              <w:rPr>
                <w:vertAlign w:val="superscript"/>
              </w:rPr>
              <w:t>6</w:t>
            </w:r>
            <w:r>
              <w:t xml:space="preserve"> (при производстве с их использованием), молочнокислые микроорганизмы - не менее 1 x 10</w:t>
            </w:r>
            <w:r>
              <w:rPr>
                <w:vertAlign w:val="superscript"/>
              </w:rPr>
              <w:t>7</w:t>
            </w:r>
            <w:r>
              <w:t xml:space="preserve"> (при добавлении после сушки), молочнокислые </w:t>
            </w:r>
            <w:r>
              <w:lastRenderedPageBreak/>
              <w:t>микроорганизмы - не менее 1 x 10</w:t>
            </w:r>
            <w:r>
              <w:rPr>
                <w:vertAlign w:val="superscript"/>
              </w:rPr>
              <w:t>2</w:t>
            </w:r>
            <w:r>
              <w:t xml:space="preserve"> (без добавления после сушки)</w:t>
            </w:r>
          </w:p>
        </w:tc>
        <w:tc>
          <w:tcPr>
            <w:tcW w:w="1320" w:type="dxa"/>
            <w:tcBorders>
              <w:top w:val="single" w:sz="4" w:space="0" w:color="auto"/>
              <w:left w:val="nil"/>
              <w:bottom w:val="nil"/>
              <w:right w:val="nil"/>
            </w:tcBorders>
          </w:tcPr>
          <w:p w:rsidR="00084354" w:rsidRDefault="00084354">
            <w:pPr>
              <w:pStyle w:val="ConsPlusNormal"/>
              <w:jc w:val="center"/>
            </w:pPr>
            <w:r>
              <w:lastRenderedPageBreak/>
              <w:t>1</w:t>
            </w:r>
          </w:p>
        </w:tc>
        <w:tc>
          <w:tcPr>
            <w:tcW w:w="1320" w:type="dxa"/>
            <w:tcBorders>
              <w:top w:val="single" w:sz="4" w:space="0" w:color="auto"/>
              <w:left w:val="nil"/>
              <w:bottom w:val="nil"/>
              <w:right w:val="nil"/>
            </w:tcBorders>
          </w:tcPr>
          <w:p w:rsidR="00084354" w:rsidRDefault="00084354">
            <w:pPr>
              <w:pStyle w:val="ConsPlusNormal"/>
              <w:jc w:val="center"/>
            </w:pPr>
            <w:r>
              <w:t>10</w:t>
            </w:r>
          </w:p>
        </w:tc>
        <w:tc>
          <w:tcPr>
            <w:tcW w:w="1920" w:type="dxa"/>
            <w:tcBorders>
              <w:top w:val="single" w:sz="4" w:space="0" w:color="auto"/>
              <w:left w:val="nil"/>
              <w:bottom w:val="nil"/>
              <w:right w:val="nil"/>
            </w:tcBorders>
          </w:tcPr>
          <w:p w:rsidR="00084354" w:rsidRDefault="00084354">
            <w:pPr>
              <w:pStyle w:val="ConsPlusNormal"/>
              <w:jc w:val="center"/>
            </w:pPr>
            <w:r>
              <w:t>100</w:t>
            </w:r>
          </w:p>
        </w:tc>
        <w:tc>
          <w:tcPr>
            <w:tcW w:w="1680" w:type="dxa"/>
            <w:tcBorders>
              <w:top w:val="single" w:sz="4" w:space="0" w:color="auto"/>
              <w:left w:val="nil"/>
              <w:bottom w:val="nil"/>
              <w:right w:val="nil"/>
            </w:tcBorders>
          </w:tcPr>
          <w:p w:rsidR="00084354" w:rsidRDefault="00084354">
            <w:pPr>
              <w:pStyle w:val="ConsPlusNormal"/>
              <w:jc w:val="center"/>
            </w:pPr>
            <w:r>
              <w:t>10</w:t>
            </w:r>
          </w:p>
        </w:tc>
        <w:tc>
          <w:tcPr>
            <w:tcW w:w="1680" w:type="dxa"/>
            <w:tcBorders>
              <w:top w:val="single" w:sz="4" w:space="0" w:color="auto"/>
              <w:left w:val="nil"/>
              <w:bottom w:val="nil"/>
              <w:right w:val="nil"/>
            </w:tcBorders>
          </w:tcPr>
          <w:p w:rsidR="00084354" w:rsidRDefault="00084354">
            <w:pPr>
              <w:pStyle w:val="ConsPlusNormal"/>
              <w:jc w:val="center"/>
            </w:pPr>
            <w:r>
              <w:t>100</w:t>
            </w:r>
          </w:p>
        </w:tc>
        <w:tc>
          <w:tcPr>
            <w:tcW w:w="1440" w:type="dxa"/>
            <w:tcBorders>
              <w:top w:val="single" w:sz="4" w:space="0" w:color="auto"/>
              <w:left w:val="nil"/>
              <w:bottom w:val="nil"/>
              <w:right w:val="nil"/>
            </w:tcBorders>
          </w:tcPr>
          <w:p w:rsidR="00084354" w:rsidRDefault="00084354">
            <w:pPr>
              <w:pStyle w:val="ConsPlusNormal"/>
              <w:jc w:val="center"/>
            </w:pPr>
            <w:r>
              <w:t>Д - 10</w:t>
            </w:r>
          </w:p>
          <w:p w:rsidR="00084354" w:rsidRDefault="00084354">
            <w:pPr>
              <w:pStyle w:val="ConsPlusNormal"/>
              <w:jc w:val="center"/>
            </w:pPr>
            <w:r>
              <w:t>П - 50</w:t>
            </w:r>
          </w:p>
        </w:tc>
        <w:tc>
          <w:tcPr>
            <w:tcW w:w="2161" w:type="dxa"/>
            <w:tcBorders>
              <w:top w:val="single" w:sz="4" w:space="0" w:color="auto"/>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980" w:type="dxa"/>
            <w:vMerge w:val="restart"/>
            <w:tcBorders>
              <w:top w:val="nil"/>
              <w:left w:val="nil"/>
              <w:bottom w:val="nil"/>
              <w:right w:val="nil"/>
            </w:tcBorders>
          </w:tcPr>
          <w:p w:rsidR="00084354" w:rsidRDefault="00084354">
            <w:pPr>
              <w:pStyle w:val="ConsPlusNormal"/>
            </w:pPr>
            <w:r>
              <w:lastRenderedPageBreak/>
              <w:t>2. Жидкие молочные смеси, вырабатываемые с ультрапастеризацией с асептическим розливом</w:t>
            </w:r>
          </w:p>
        </w:tc>
        <w:tc>
          <w:tcPr>
            <w:tcW w:w="2400" w:type="dxa"/>
            <w:vMerge w:val="restart"/>
            <w:tcBorders>
              <w:top w:val="nil"/>
              <w:left w:val="nil"/>
              <w:bottom w:val="nil"/>
              <w:right w:val="nil"/>
            </w:tcBorders>
          </w:tcPr>
          <w:p w:rsidR="00084354" w:rsidRDefault="00084354">
            <w:pPr>
              <w:pStyle w:val="ConsPlusNormal"/>
              <w:jc w:val="center"/>
            </w:pPr>
          </w:p>
        </w:tc>
        <w:tc>
          <w:tcPr>
            <w:tcW w:w="1320" w:type="dxa"/>
            <w:vMerge w:val="restart"/>
            <w:tcBorders>
              <w:top w:val="nil"/>
              <w:left w:val="nil"/>
              <w:bottom w:val="nil"/>
              <w:right w:val="nil"/>
            </w:tcBorders>
          </w:tcPr>
          <w:p w:rsidR="00084354" w:rsidRDefault="00084354">
            <w:pPr>
              <w:pStyle w:val="ConsPlusNormal"/>
              <w:jc w:val="center"/>
            </w:pPr>
          </w:p>
        </w:tc>
        <w:tc>
          <w:tcPr>
            <w:tcW w:w="1320" w:type="dxa"/>
            <w:vMerge w:val="restart"/>
            <w:tcBorders>
              <w:top w:val="nil"/>
              <w:left w:val="nil"/>
              <w:bottom w:val="nil"/>
              <w:right w:val="nil"/>
            </w:tcBorders>
          </w:tcPr>
          <w:p w:rsidR="00084354" w:rsidRDefault="00084354">
            <w:pPr>
              <w:pStyle w:val="ConsPlusNormal"/>
              <w:jc w:val="center"/>
            </w:pPr>
          </w:p>
        </w:tc>
        <w:tc>
          <w:tcPr>
            <w:tcW w:w="1920" w:type="dxa"/>
            <w:vMerge w:val="restart"/>
            <w:tcBorders>
              <w:top w:val="nil"/>
              <w:left w:val="nil"/>
              <w:bottom w:val="nil"/>
              <w:right w:val="nil"/>
            </w:tcBorders>
          </w:tcPr>
          <w:p w:rsidR="00084354" w:rsidRDefault="00084354">
            <w:pPr>
              <w:pStyle w:val="ConsPlusNormal"/>
              <w:jc w:val="center"/>
            </w:pPr>
          </w:p>
        </w:tc>
        <w:tc>
          <w:tcPr>
            <w:tcW w:w="1680" w:type="dxa"/>
            <w:vMerge w:val="restart"/>
            <w:tcBorders>
              <w:top w:val="nil"/>
              <w:left w:val="nil"/>
              <w:bottom w:val="nil"/>
              <w:right w:val="nil"/>
            </w:tcBorders>
          </w:tcPr>
          <w:p w:rsidR="00084354" w:rsidRDefault="00084354">
            <w:pPr>
              <w:pStyle w:val="ConsPlusNormal"/>
              <w:jc w:val="center"/>
            </w:pPr>
          </w:p>
        </w:tc>
        <w:tc>
          <w:tcPr>
            <w:tcW w:w="1680" w:type="dxa"/>
            <w:vMerge w:val="restart"/>
            <w:tcBorders>
              <w:top w:val="nil"/>
              <w:left w:val="nil"/>
              <w:bottom w:val="nil"/>
              <w:right w:val="nil"/>
            </w:tcBorders>
          </w:tcPr>
          <w:p w:rsidR="00084354" w:rsidRDefault="00084354">
            <w:pPr>
              <w:pStyle w:val="ConsPlusNormal"/>
              <w:jc w:val="center"/>
            </w:pPr>
          </w:p>
        </w:tc>
        <w:tc>
          <w:tcPr>
            <w:tcW w:w="1440" w:type="dxa"/>
            <w:vMerge w:val="restart"/>
            <w:tcBorders>
              <w:top w:val="nil"/>
              <w:left w:val="nil"/>
              <w:bottom w:val="nil"/>
              <w:right w:val="nil"/>
            </w:tcBorders>
          </w:tcPr>
          <w:p w:rsidR="00084354" w:rsidRDefault="00084354">
            <w:pPr>
              <w:pStyle w:val="ConsPlusNormal"/>
              <w:jc w:val="center"/>
            </w:pPr>
          </w:p>
        </w:tc>
        <w:tc>
          <w:tcPr>
            <w:tcW w:w="2161" w:type="dxa"/>
            <w:tcBorders>
              <w:top w:val="nil"/>
              <w:left w:val="nil"/>
              <w:bottom w:val="nil"/>
              <w:right w:val="nil"/>
            </w:tcBorders>
          </w:tcPr>
          <w:p w:rsidR="00084354" w:rsidRDefault="00084354">
            <w:pPr>
              <w:pStyle w:val="ConsPlusNormal"/>
            </w:pPr>
            <w:r>
              <w:t>требования промышленной стерильности:</w:t>
            </w:r>
          </w:p>
        </w:tc>
      </w:tr>
      <w:tr w:rsidR="00084354">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084354" w:rsidRDefault="00084354"/>
        </w:tc>
        <w:tc>
          <w:tcPr>
            <w:tcW w:w="240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92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440" w:type="dxa"/>
            <w:vMerge/>
            <w:tcBorders>
              <w:top w:val="nil"/>
              <w:left w:val="nil"/>
              <w:bottom w:val="nil"/>
              <w:right w:val="nil"/>
            </w:tcBorders>
          </w:tcPr>
          <w:p w:rsidR="00084354" w:rsidRDefault="00084354"/>
        </w:tc>
        <w:tc>
          <w:tcPr>
            <w:tcW w:w="2161" w:type="dxa"/>
            <w:tcBorders>
              <w:top w:val="nil"/>
              <w:left w:val="nil"/>
              <w:bottom w:val="nil"/>
              <w:right w:val="nil"/>
            </w:tcBorders>
          </w:tcPr>
          <w:p w:rsidR="00084354" w:rsidRDefault="00084354">
            <w:pPr>
              <w:pStyle w:val="ConsPlusNormal"/>
            </w:pPr>
            <w:r>
              <w:t>а) после термостатной выдержки при температуре 37 °C в течение 3 - 5 суток - отсутствие видимых дефектов и признаков порчи (вздутие упаковки, изменение внешнего вида и другие), отсутствие изменений вкуса и консистенции, в микроскопическом препарате - отсутствие клеток бактерий</w:t>
            </w:r>
          </w:p>
        </w:tc>
      </w:tr>
      <w:tr w:rsidR="00084354">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084354" w:rsidRDefault="00084354"/>
        </w:tc>
        <w:tc>
          <w:tcPr>
            <w:tcW w:w="240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92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440" w:type="dxa"/>
            <w:vMerge/>
            <w:tcBorders>
              <w:top w:val="nil"/>
              <w:left w:val="nil"/>
              <w:bottom w:val="nil"/>
              <w:right w:val="nil"/>
            </w:tcBorders>
          </w:tcPr>
          <w:p w:rsidR="00084354" w:rsidRDefault="00084354"/>
        </w:tc>
        <w:tc>
          <w:tcPr>
            <w:tcW w:w="2161" w:type="dxa"/>
            <w:tcBorders>
              <w:top w:val="nil"/>
              <w:left w:val="nil"/>
              <w:bottom w:val="nil"/>
              <w:right w:val="nil"/>
            </w:tcBorders>
          </w:tcPr>
          <w:p w:rsidR="00084354" w:rsidRDefault="00084354">
            <w:pPr>
              <w:pStyle w:val="ConsPlusNormal"/>
            </w:pPr>
            <w:r>
              <w:t>б) после термостатной выдержки допускаются изменения:</w:t>
            </w:r>
          </w:p>
        </w:tc>
      </w:tr>
      <w:tr w:rsidR="00084354">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084354" w:rsidRDefault="00084354"/>
        </w:tc>
        <w:tc>
          <w:tcPr>
            <w:tcW w:w="240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92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440" w:type="dxa"/>
            <w:vMerge/>
            <w:tcBorders>
              <w:top w:val="nil"/>
              <w:left w:val="nil"/>
              <w:bottom w:val="nil"/>
              <w:right w:val="nil"/>
            </w:tcBorders>
          </w:tcPr>
          <w:p w:rsidR="00084354" w:rsidRDefault="00084354"/>
        </w:tc>
        <w:tc>
          <w:tcPr>
            <w:tcW w:w="2161" w:type="dxa"/>
            <w:tcBorders>
              <w:top w:val="nil"/>
              <w:left w:val="nil"/>
              <w:bottom w:val="nil"/>
              <w:right w:val="nil"/>
            </w:tcBorders>
          </w:tcPr>
          <w:p w:rsidR="00084354" w:rsidRDefault="00084354">
            <w:pPr>
              <w:pStyle w:val="ConsPlusNormal"/>
              <w:ind w:left="283"/>
            </w:pPr>
            <w:r>
              <w:t>титруемой кислотности - не более чем на 2 °T</w:t>
            </w:r>
          </w:p>
        </w:tc>
      </w:tr>
      <w:tr w:rsidR="00084354">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084354" w:rsidRDefault="00084354"/>
        </w:tc>
        <w:tc>
          <w:tcPr>
            <w:tcW w:w="240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92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440" w:type="dxa"/>
            <w:vMerge/>
            <w:tcBorders>
              <w:top w:val="nil"/>
              <w:left w:val="nil"/>
              <w:bottom w:val="nil"/>
              <w:right w:val="nil"/>
            </w:tcBorders>
          </w:tcPr>
          <w:p w:rsidR="00084354" w:rsidRDefault="00084354"/>
        </w:tc>
        <w:tc>
          <w:tcPr>
            <w:tcW w:w="2161" w:type="dxa"/>
            <w:tcBorders>
              <w:top w:val="nil"/>
              <w:left w:val="nil"/>
              <w:bottom w:val="nil"/>
              <w:right w:val="nil"/>
            </w:tcBorders>
          </w:tcPr>
          <w:p w:rsidR="00084354" w:rsidRDefault="00084354">
            <w:pPr>
              <w:pStyle w:val="ConsPlusNormal"/>
              <w:ind w:left="283"/>
            </w:pPr>
            <w:r>
              <w:t>КМАФАнМ - не более 10 КОЕ/см</w:t>
            </w:r>
            <w:r>
              <w:rPr>
                <w:vertAlign w:val="superscript"/>
              </w:rPr>
              <w:t>3</w:t>
            </w:r>
            <w:r>
              <w:t xml:space="preserve"> (г)</w:t>
            </w: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t>3. Жидкие кисломолочные смеси, с асептическим розливом, в том числе с использованием ацидофильных микроорганизмов или бифидобактерий</w:t>
            </w:r>
          </w:p>
        </w:tc>
        <w:tc>
          <w:tcPr>
            <w:tcW w:w="2400" w:type="dxa"/>
            <w:tcBorders>
              <w:top w:val="nil"/>
              <w:left w:val="nil"/>
              <w:bottom w:val="nil"/>
              <w:right w:val="nil"/>
            </w:tcBorders>
          </w:tcPr>
          <w:p w:rsidR="00084354" w:rsidRDefault="00084354">
            <w:pPr>
              <w:pStyle w:val="ConsPlusNormal"/>
              <w:jc w:val="center"/>
            </w:pPr>
            <w:r>
              <w:t>молочнокислые микроорганизмы - не менее 1 x 10</w:t>
            </w:r>
            <w:r>
              <w:rPr>
                <w:vertAlign w:val="superscript"/>
              </w:rPr>
              <w:t>7</w:t>
            </w:r>
            <w:r>
              <w:t>, ацидофильные микроорганизмы - не менее 1 x 10</w:t>
            </w:r>
            <w:r>
              <w:rPr>
                <w:vertAlign w:val="superscript"/>
              </w:rPr>
              <w:t>7</w:t>
            </w:r>
            <w:r>
              <w:t xml:space="preserve"> (при производстве с их использованием), бифидобактерии - не менее 1 x 10</w:t>
            </w:r>
            <w:r>
              <w:rPr>
                <w:vertAlign w:val="superscript"/>
              </w:rPr>
              <w:t>6</w:t>
            </w:r>
            <w:r>
              <w:t xml:space="preserve"> (при производстве с их использованием)</w:t>
            </w:r>
          </w:p>
        </w:tc>
        <w:tc>
          <w:tcPr>
            <w:tcW w:w="1320" w:type="dxa"/>
            <w:tcBorders>
              <w:top w:val="nil"/>
              <w:left w:val="nil"/>
              <w:bottom w:val="nil"/>
              <w:right w:val="nil"/>
            </w:tcBorders>
          </w:tcPr>
          <w:p w:rsidR="00084354" w:rsidRDefault="00084354">
            <w:pPr>
              <w:pStyle w:val="ConsPlusNormal"/>
              <w:jc w:val="center"/>
            </w:pPr>
            <w:r>
              <w:t>3</w:t>
            </w:r>
          </w:p>
        </w:tc>
        <w:tc>
          <w:tcPr>
            <w:tcW w:w="1320" w:type="dxa"/>
            <w:tcBorders>
              <w:top w:val="nil"/>
              <w:left w:val="nil"/>
              <w:bottom w:val="nil"/>
              <w:right w:val="nil"/>
            </w:tcBorders>
          </w:tcPr>
          <w:p w:rsidR="00084354" w:rsidRDefault="00084354">
            <w:pPr>
              <w:pStyle w:val="ConsPlusNormal"/>
              <w:jc w:val="center"/>
            </w:pPr>
            <w:r>
              <w:t>10</w:t>
            </w:r>
          </w:p>
        </w:tc>
        <w:tc>
          <w:tcPr>
            <w:tcW w:w="1920" w:type="dxa"/>
            <w:tcBorders>
              <w:top w:val="nil"/>
              <w:left w:val="nil"/>
              <w:bottom w:val="nil"/>
              <w:right w:val="nil"/>
            </w:tcBorders>
          </w:tcPr>
          <w:p w:rsidR="00084354" w:rsidRDefault="00084354">
            <w:pPr>
              <w:pStyle w:val="ConsPlusNormal"/>
              <w:jc w:val="center"/>
            </w:pPr>
            <w:r>
              <w:t>50</w:t>
            </w:r>
          </w:p>
        </w:tc>
        <w:tc>
          <w:tcPr>
            <w:tcW w:w="1680" w:type="dxa"/>
            <w:tcBorders>
              <w:top w:val="nil"/>
              <w:left w:val="nil"/>
              <w:bottom w:val="nil"/>
              <w:right w:val="nil"/>
            </w:tcBorders>
          </w:tcPr>
          <w:p w:rsidR="00084354" w:rsidRDefault="00084354">
            <w:pPr>
              <w:pStyle w:val="ConsPlusNormal"/>
              <w:jc w:val="center"/>
            </w:pPr>
            <w:r>
              <w:t>10</w:t>
            </w:r>
          </w:p>
        </w:tc>
        <w:tc>
          <w:tcPr>
            <w:tcW w:w="1680" w:type="dxa"/>
            <w:tcBorders>
              <w:top w:val="nil"/>
              <w:left w:val="nil"/>
              <w:bottom w:val="nil"/>
              <w:right w:val="nil"/>
            </w:tcBorders>
          </w:tcPr>
          <w:p w:rsidR="00084354" w:rsidRDefault="00084354">
            <w:pPr>
              <w:pStyle w:val="ConsPlusNormal"/>
              <w:jc w:val="center"/>
            </w:pPr>
            <w:r>
              <w:t>_</w:t>
            </w:r>
          </w:p>
        </w:tc>
        <w:tc>
          <w:tcPr>
            <w:tcW w:w="1440" w:type="dxa"/>
            <w:tcBorders>
              <w:top w:val="nil"/>
              <w:left w:val="nil"/>
              <w:bottom w:val="nil"/>
              <w:right w:val="nil"/>
            </w:tcBorders>
          </w:tcPr>
          <w:p w:rsidR="00084354" w:rsidRDefault="00084354">
            <w:pPr>
              <w:pStyle w:val="ConsPlusNormal"/>
              <w:jc w:val="center"/>
            </w:pPr>
            <w:r>
              <w:t>Д - 10</w:t>
            </w:r>
          </w:p>
          <w:p w:rsidR="00084354" w:rsidRDefault="00084354">
            <w:pPr>
              <w:pStyle w:val="ConsPlusNormal"/>
              <w:jc w:val="center"/>
            </w:pPr>
            <w:r>
              <w:t>П - 10</w:t>
            </w:r>
          </w:p>
        </w:tc>
        <w:tc>
          <w:tcPr>
            <w:tcW w:w="2161"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084354" w:rsidRDefault="00084354">
            <w:pPr>
              <w:pStyle w:val="ConsPlusNormal"/>
              <w:jc w:val="center"/>
              <w:outlineLvl w:val="2"/>
            </w:pPr>
            <w:r>
              <w:t>II. Частично адаптированные молочные смеси</w:t>
            </w: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t>4. Смеси моментального приготовления</w:t>
            </w:r>
          </w:p>
        </w:tc>
        <w:tc>
          <w:tcPr>
            <w:tcW w:w="2400" w:type="dxa"/>
            <w:tcBorders>
              <w:top w:val="nil"/>
              <w:left w:val="nil"/>
              <w:bottom w:val="nil"/>
              <w:right w:val="nil"/>
            </w:tcBorders>
          </w:tcPr>
          <w:p w:rsidR="00084354" w:rsidRDefault="00084354">
            <w:pPr>
              <w:pStyle w:val="ConsPlusNormal"/>
              <w:jc w:val="center"/>
            </w:pPr>
            <w:r>
              <w:t>2 x 10</w:t>
            </w:r>
            <w:r>
              <w:rPr>
                <w:vertAlign w:val="superscript"/>
              </w:rPr>
              <w:t>3</w:t>
            </w:r>
            <w:r>
              <w:t xml:space="preserve"> (для смесей, восстанавливаемых при температуре 37 - 50 °C),</w:t>
            </w:r>
          </w:p>
          <w:p w:rsidR="00084354" w:rsidRDefault="00084354">
            <w:pPr>
              <w:pStyle w:val="ConsPlusNormal"/>
              <w:jc w:val="center"/>
            </w:pPr>
            <w:r>
              <w:t>3 x 10</w:t>
            </w:r>
            <w:r>
              <w:rPr>
                <w:vertAlign w:val="superscript"/>
              </w:rPr>
              <w:t>3</w:t>
            </w:r>
            <w:r>
              <w:t xml:space="preserve"> (для смесей, восстанавливаемых при температуре 70 - 85 °C)</w:t>
            </w:r>
          </w:p>
        </w:tc>
        <w:tc>
          <w:tcPr>
            <w:tcW w:w="1320" w:type="dxa"/>
            <w:tcBorders>
              <w:top w:val="nil"/>
              <w:left w:val="nil"/>
              <w:bottom w:val="nil"/>
              <w:right w:val="nil"/>
            </w:tcBorders>
          </w:tcPr>
          <w:p w:rsidR="00084354" w:rsidRDefault="00084354">
            <w:pPr>
              <w:pStyle w:val="ConsPlusNormal"/>
              <w:jc w:val="center"/>
            </w:pPr>
            <w:r>
              <w:t>1</w:t>
            </w:r>
          </w:p>
        </w:tc>
        <w:tc>
          <w:tcPr>
            <w:tcW w:w="1320" w:type="dxa"/>
            <w:tcBorders>
              <w:top w:val="nil"/>
              <w:left w:val="nil"/>
              <w:bottom w:val="nil"/>
              <w:right w:val="nil"/>
            </w:tcBorders>
          </w:tcPr>
          <w:p w:rsidR="00084354" w:rsidRDefault="00084354">
            <w:pPr>
              <w:pStyle w:val="ConsPlusNormal"/>
              <w:jc w:val="center"/>
            </w:pPr>
            <w:r>
              <w:t>10</w:t>
            </w:r>
          </w:p>
        </w:tc>
        <w:tc>
          <w:tcPr>
            <w:tcW w:w="1920" w:type="dxa"/>
            <w:tcBorders>
              <w:top w:val="nil"/>
              <w:left w:val="nil"/>
              <w:bottom w:val="nil"/>
              <w:right w:val="nil"/>
            </w:tcBorders>
          </w:tcPr>
          <w:p w:rsidR="00084354" w:rsidRDefault="00084354">
            <w:pPr>
              <w:pStyle w:val="ConsPlusNormal"/>
              <w:jc w:val="center"/>
            </w:pPr>
            <w:r>
              <w:t>100</w:t>
            </w:r>
          </w:p>
        </w:tc>
        <w:tc>
          <w:tcPr>
            <w:tcW w:w="1680" w:type="dxa"/>
            <w:tcBorders>
              <w:top w:val="nil"/>
              <w:left w:val="nil"/>
              <w:bottom w:val="nil"/>
              <w:right w:val="nil"/>
            </w:tcBorders>
          </w:tcPr>
          <w:p w:rsidR="00084354" w:rsidRDefault="00084354">
            <w:pPr>
              <w:pStyle w:val="ConsPlusNormal"/>
              <w:jc w:val="center"/>
            </w:pPr>
            <w:r>
              <w:t>10</w:t>
            </w:r>
          </w:p>
        </w:tc>
        <w:tc>
          <w:tcPr>
            <w:tcW w:w="1680" w:type="dxa"/>
            <w:tcBorders>
              <w:top w:val="nil"/>
              <w:left w:val="nil"/>
              <w:bottom w:val="nil"/>
              <w:right w:val="nil"/>
            </w:tcBorders>
          </w:tcPr>
          <w:p w:rsidR="00084354" w:rsidRDefault="00084354">
            <w:pPr>
              <w:pStyle w:val="ConsPlusNormal"/>
              <w:jc w:val="center"/>
            </w:pPr>
            <w:r>
              <w:t>100</w:t>
            </w:r>
          </w:p>
        </w:tc>
        <w:tc>
          <w:tcPr>
            <w:tcW w:w="1440" w:type="dxa"/>
            <w:tcBorders>
              <w:top w:val="nil"/>
              <w:left w:val="nil"/>
              <w:bottom w:val="nil"/>
              <w:right w:val="nil"/>
            </w:tcBorders>
          </w:tcPr>
          <w:p w:rsidR="00084354" w:rsidRDefault="00084354">
            <w:pPr>
              <w:pStyle w:val="ConsPlusNormal"/>
              <w:jc w:val="center"/>
            </w:pPr>
            <w:r>
              <w:t>Д - 10</w:t>
            </w:r>
          </w:p>
          <w:p w:rsidR="00084354" w:rsidRDefault="00084354">
            <w:pPr>
              <w:pStyle w:val="ConsPlusNormal"/>
              <w:jc w:val="center"/>
            </w:pPr>
            <w:r>
              <w:t>П - 50</w:t>
            </w:r>
          </w:p>
        </w:tc>
        <w:tc>
          <w:tcPr>
            <w:tcW w:w="2161"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t>5. Смеси, требующие термической обработки</w:t>
            </w:r>
          </w:p>
        </w:tc>
        <w:tc>
          <w:tcPr>
            <w:tcW w:w="2400" w:type="dxa"/>
            <w:tcBorders>
              <w:top w:val="nil"/>
              <w:left w:val="nil"/>
              <w:bottom w:val="nil"/>
              <w:right w:val="nil"/>
            </w:tcBorders>
          </w:tcPr>
          <w:p w:rsidR="00084354" w:rsidRDefault="00084354">
            <w:pPr>
              <w:pStyle w:val="ConsPlusNormal"/>
              <w:jc w:val="center"/>
            </w:pPr>
            <w:r>
              <w:t>2,5 x 10</w:t>
            </w:r>
            <w:r>
              <w:rPr>
                <w:vertAlign w:val="superscript"/>
              </w:rPr>
              <w:t>4</w:t>
            </w:r>
          </w:p>
        </w:tc>
        <w:tc>
          <w:tcPr>
            <w:tcW w:w="1320" w:type="dxa"/>
            <w:tcBorders>
              <w:top w:val="nil"/>
              <w:left w:val="nil"/>
              <w:bottom w:val="nil"/>
              <w:right w:val="nil"/>
            </w:tcBorders>
          </w:tcPr>
          <w:p w:rsidR="00084354" w:rsidRDefault="00084354">
            <w:pPr>
              <w:pStyle w:val="ConsPlusNormal"/>
              <w:jc w:val="center"/>
            </w:pPr>
            <w:r>
              <w:t>1</w:t>
            </w:r>
          </w:p>
        </w:tc>
        <w:tc>
          <w:tcPr>
            <w:tcW w:w="1320" w:type="dxa"/>
            <w:tcBorders>
              <w:top w:val="nil"/>
              <w:left w:val="nil"/>
              <w:bottom w:val="nil"/>
              <w:right w:val="nil"/>
            </w:tcBorders>
          </w:tcPr>
          <w:p w:rsidR="00084354" w:rsidRDefault="00084354">
            <w:pPr>
              <w:pStyle w:val="ConsPlusNormal"/>
              <w:jc w:val="center"/>
            </w:pPr>
          </w:p>
        </w:tc>
        <w:tc>
          <w:tcPr>
            <w:tcW w:w="1920" w:type="dxa"/>
            <w:tcBorders>
              <w:top w:val="nil"/>
              <w:left w:val="nil"/>
              <w:bottom w:val="nil"/>
              <w:right w:val="nil"/>
            </w:tcBorders>
          </w:tcPr>
          <w:p w:rsidR="00084354" w:rsidRDefault="00084354">
            <w:pPr>
              <w:pStyle w:val="ConsPlusNormal"/>
              <w:jc w:val="center"/>
            </w:pPr>
            <w:r>
              <w:t>50</w:t>
            </w:r>
          </w:p>
        </w:tc>
        <w:tc>
          <w:tcPr>
            <w:tcW w:w="1680" w:type="dxa"/>
            <w:tcBorders>
              <w:top w:val="nil"/>
              <w:left w:val="nil"/>
              <w:bottom w:val="nil"/>
              <w:right w:val="nil"/>
            </w:tcBorders>
          </w:tcPr>
          <w:p w:rsidR="00084354" w:rsidRDefault="00084354">
            <w:pPr>
              <w:pStyle w:val="ConsPlusNormal"/>
              <w:jc w:val="center"/>
            </w:pPr>
            <w:r>
              <w:t>1</w:t>
            </w:r>
          </w:p>
        </w:tc>
        <w:tc>
          <w:tcPr>
            <w:tcW w:w="1680" w:type="dxa"/>
            <w:tcBorders>
              <w:top w:val="nil"/>
              <w:left w:val="nil"/>
              <w:bottom w:val="nil"/>
              <w:right w:val="nil"/>
            </w:tcBorders>
          </w:tcPr>
          <w:p w:rsidR="00084354" w:rsidRDefault="00084354">
            <w:pPr>
              <w:pStyle w:val="ConsPlusNormal"/>
              <w:jc w:val="center"/>
            </w:pPr>
            <w:r>
              <w:t>200</w:t>
            </w:r>
          </w:p>
        </w:tc>
        <w:tc>
          <w:tcPr>
            <w:tcW w:w="1440"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- 100</w:t>
            </w:r>
          </w:p>
        </w:tc>
        <w:tc>
          <w:tcPr>
            <w:tcW w:w="2161"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lastRenderedPageBreak/>
              <w:t>6. Смеси молочные адаптированные стерилизованные, произведенные на молочных кухнях</w:t>
            </w:r>
          </w:p>
        </w:tc>
        <w:tc>
          <w:tcPr>
            <w:tcW w:w="2400" w:type="dxa"/>
            <w:tcBorders>
              <w:top w:val="nil"/>
              <w:left w:val="nil"/>
              <w:bottom w:val="nil"/>
              <w:right w:val="nil"/>
            </w:tcBorders>
          </w:tcPr>
          <w:p w:rsidR="00084354" w:rsidRDefault="00084354">
            <w:pPr>
              <w:pStyle w:val="ConsPlusNormal"/>
              <w:jc w:val="center"/>
            </w:pPr>
            <w:r>
              <w:t>1 x 10</w:t>
            </w:r>
            <w:r>
              <w:rPr>
                <w:vertAlign w:val="superscript"/>
              </w:rPr>
              <w:t>2</w:t>
            </w:r>
          </w:p>
        </w:tc>
        <w:tc>
          <w:tcPr>
            <w:tcW w:w="1320" w:type="dxa"/>
            <w:tcBorders>
              <w:top w:val="nil"/>
              <w:left w:val="nil"/>
              <w:bottom w:val="nil"/>
              <w:right w:val="nil"/>
            </w:tcBorders>
          </w:tcPr>
          <w:p w:rsidR="00084354" w:rsidRDefault="00084354">
            <w:pPr>
              <w:pStyle w:val="ConsPlusNormal"/>
              <w:jc w:val="center"/>
            </w:pPr>
            <w:r>
              <w:t>10</w:t>
            </w:r>
          </w:p>
        </w:tc>
        <w:tc>
          <w:tcPr>
            <w:tcW w:w="1320" w:type="dxa"/>
            <w:tcBorders>
              <w:top w:val="nil"/>
              <w:left w:val="nil"/>
              <w:bottom w:val="nil"/>
              <w:right w:val="nil"/>
            </w:tcBorders>
          </w:tcPr>
          <w:p w:rsidR="00084354" w:rsidRDefault="00084354">
            <w:pPr>
              <w:pStyle w:val="ConsPlusNormal"/>
              <w:jc w:val="center"/>
            </w:pPr>
            <w:r>
              <w:t>10</w:t>
            </w:r>
          </w:p>
        </w:tc>
        <w:tc>
          <w:tcPr>
            <w:tcW w:w="1920" w:type="dxa"/>
            <w:tcBorders>
              <w:top w:val="nil"/>
              <w:left w:val="nil"/>
              <w:bottom w:val="nil"/>
              <w:right w:val="nil"/>
            </w:tcBorders>
          </w:tcPr>
          <w:p w:rsidR="00084354" w:rsidRDefault="00084354">
            <w:pPr>
              <w:pStyle w:val="ConsPlusNormal"/>
              <w:jc w:val="center"/>
            </w:pPr>
            <w:r>
              <w:t>100</w:t>
            </w:r>
          </w:p>
        </w:tc>
        <w:tc>
          <w:tcPr>
            <w:tcW w:w="1680" w:type="dxa"/>
            <w:tcBorders>
              <w:top w:val="nil"/>
              <w:left w:val="nil"/>
              <w:bottom w:val="nil"/>
              <w:right w:val="nil"/>
            </w:tcBorders>
          </w:tcPr>
          <w:p w:rsidR="00084354" w:rsidRDefault="00084354">
            <w:pPr>
              <w:pStyle w:val="ConsPlusNormal"/>
              <w:jc w:val="center"/>
            </w:pPr>
            <w:r>
              <w:t>10</w:t>
            </w:r>
          </w:p>
        </w:tc>
        <w:tc>
          <w:tcPr>
            <w:tcW w:w="1680" w:type="dxa"/>
            <w:tcBorders>
              <w:top w:val="nil"/>
              <w:left w:val="nil"/>
              <w:bottom w:val="nil"/>
              <w:right w:val="nil"/>
            </w:tcBorders>
          </w:tcPr>
          <w:p w:rsidR="00084354" w:rsidRDefault="00084354">
            <w:pPr>
              <w:pStyle w:val="ConsPlusNormal"/>
              <w:jc w:val="center"/>
            </w:pPr>
            <w:r>
              <w:t>-</w:t>
            </w:r>
          </w:p>
        </w:tc>
        <w:tc>
          <w:tcPr>
            <w:tcW w:w="1440" w:type="dxa"/>
            <w:tcBorders>
              <w:top w:val="nil"/>
              <w:left w:val="nil"/>
              <w:bottom w:val="nil"/>
              <w:right w:val="nil"/>
            </w:tcBorders>
          </w:tcPr>
          <w:p w:rsidR="00084354" w:rsidRDefault="00084354">
            <w:pPr>
              <w:pStyle w:val="ConsPlusNormal"/>
              <w:jc w:val="center"/>
            </w:pPr>
            <w:r>
              <w:t>-</w:t>
            </w:r>
          </w:p>
        </w:tc>
        <w:tc>
          <w:tcPr>
            <w:tcW w:w="2161"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084354" w:rsidRDefault="00084354">
            <w:pPr>
              <w:pStyle w:val="ConsPlusNormal"/>
              <w:jc w:val="center"/>
              <w:outlineLvl w:val="2"/>
            </w:pPr>
            <w:r>
              <w:t>III. Молоко и сливки стерилизованные</w:t>
            </w:r>
          </w:p>
        </w:tc>
      </w:tr>
      <w:tr w:rsidR="00084354">
        <w:tblPrEx>
          <w:tblBorders>
            <w:left w:val="none" w:sz="0" w:space="0" w:color="auto"/>
            <w:right w:val="none" w:sz="0" w:space="0" w:color="auto"/>
            <w:insideH w:val="none" w:sz="0" w:space="0" w:color="auto"/>
            <w:insideV w:val="none" w:sz="0" w:space="0" w:color="auto"/>
          </w:tblBorders>
        </w:tblPrEx>
        <w:tc>
          <w:tcPr>
            <w:tcW w:w="1980" w:type="dxa"/>
            <w:vMerge w:val="restart"/>
            <w:tcBorders>
              <w:top w:val="nil"/>
              <w:left w:val="nil"/>
              <w:bottom w:val="nil"/>
              <w:right w:val="nil"/>
            </w:tcBorders>
          </w:tcPr>
          <w:p w:rsidR="00084354" w:rsidRDefault="00084354">
            <w:pPr>
              <w:pStyle w:val="ConsPlusNormal"/>
            </w:pPr>
            <w:r>
              <w:t>7. Молоко и сливки стерилизованные, ультрапастеризованные с асептическим розливом, в том числе молоко обогащенное</w:t>
            </w:r>
          </w:p>
        </w:tc>
        <w:tc>
          <w:tcPr>
            <w:tcW w:w="2400" w:type="dxa"/>
            <w:vMerge w:val="restart"/>
            <w:tcBorders>
              <w:top w:val="nil"/>
              <w:left w:val="nil"/>
              <w:bottom w:val="nil"/>
              <w:right w:val="nil"/>
            </w:tcBorders>
          </w:tcPr>
          <w:p w:rsidR="00084354" w:rsidRDefault="00084354">
            <w:pPr>
              <w:pStyle w:val="ConsPlusNormal"/>
              <w:jc w:val="center"/>
            </w:pPr>
          </w:p>
        </w:tc>
        <w:tc>
          <w:tcPr>
            <w:tcW w:w="1320" w:type="dxa"/>
            <w:vMerge w:val="restart"/>
            <w:tcBorders>
              <w:top w:val="nil"/>
              <w:left w:val="nil"/>
              <w:bottom w:val="nil"/>
              <w:right w:val="nil"/>
            </w:tcBorders>
          </w:tcPr>
          <w:p w:rsidR="00084354" w:rsidRDefault="00084354">
            <w:pPr>
              <w:pStyle w:val="ConsPlusNormal"/>
              <w:jc w:val="center"/>
            </w:pPr>
          </w:p>
        </w:tc>
        <w:tc>
          <w:tcPr>
            <w:tcW w:w="1320" w:type="dxa"/>
            <w:vMerge w:val="restart"/>
            <w:tcBorders>
              <w:top w:val="nil"/>
              <w:left w:val="nil"/>
              <w:bottom w:val="nil"/>
              <w:right w:val="nil"/>
            </w:tcBorders>
          </w:tcPr>
          <w:p w:rsidR="00084354" w:rsidRDefault="00084354">
            <w:pPr>
              <w:pStyle w:val="ConsPlusNormal"/>
              <w:jc w:val="center"/>
            </w:pPr>
          </w:p>
        </w:tc>
        <w:tc>
          <w:tcPr>
            <w:tcW w:w="1920" w:type="dxa"/>
            <w:vMerge w:val="restart"/>
            <w:tcBorders>
              <w:top w:val="nil"/>
              <w:left w:val="nil"/>
              <w:bottom w:val="nil"/>
              <w:right w:val="nil"/>
            </w:tcBorders>
          </w:tcPr>
          <w:p w:rsidR="00084354" w:rsidRDefault="00084354">
            <w:pPr>
              <w:pStyle w:val="ConsPlusNormal"/>
              <w:jc w:val="center"/>
            </w:pPr>
          </w:p>
        </w:tc>
        <w:tc>
          <w:tcPr>
            <w:tcW w:w="1680" w:type="dxa"/>
            <w:vMerge w:val="restart"/>
            <w:tcBorders>
              <w:top w:val="nil"/>
              <w:left w:val="nil"/>
              <w:bottom w:val="nil"/>
              <w:right w:val="nil"/>
            </w:tcBorders>
          </w:tcPr>
          <w:p w:rsidR="00084354" w:rsidRDefault="00084354">
            <w:pPr>
              <w:pStyle w:val="ConsPlusNormal"/>
              <w:jc w:val="center"/>
            </w:pPr>
          </w:p>
        </w:tc>
        <w:tc>
          <w:tcPr>
            <w:tcW w:w="1680" w:type="dxa"/>
            <w:vMerge w:val="restart"/>
            <w:tcBorders>
              <w:top w:val="nil"/>
              <w:left w:val="nil"/>
              <w:bottom w:val="nil"/>
              <w:right w:val="nil"/>
            </w:tcBorders>
          </w:tcPr>
          <w:p w:rsidR="00084354" w:rsidRDefault="00084354">
            <w:pPr>
              <w:pStyle w:val="ConsPlusNormal"/>
              <w:jc w:val="center"/>
            </w:pPr>
          </w:p>
        </w:tc>
        <w:tc>
          <w:tcPr>
            <w:tcW w:w="1440" w:type="dxa"/>
            <w:vMerge w:val="restart"/>
            <w:tcBorders>
              <w:top w:val="nil"/>
              <w:left w:val="nil"/>
              <w:bottom w:val="nil"/>
              <w:right w:val="nil"/>
            </w:tcBorders>
          </w:tcPr>
          <w:p w:rsidR="00084354" w:rsidRDefault="00084354">
            <w:pPr>
              <w:pStyle w:val="ConsPlusNormal"/>
              <w:jc w:val="center"/>
            </w:pPr>
          </w:p>
        </w:tc>
        <w:tc>
          <w:tcPr>
            <w:tcW w:w="2161" w:type="dxa"/>
            <w:tcBorders>
              <w:top w:val="nil"/>
              <w:left w:val="nil"/>
              <w:bottom w:val="nil"/>
              <w:right w:val="nil"/>
            </w:tcBorders>
          </w:tcPr>
          <w:p w:rsidR="00084354" w:rsidRDefault="00084354">
            <w:pPr>
              <w:pStyle w:val="ConsPlusNormal"/>
            </w:pPr>
            <w:r>
              <w:t>требования промышленной стерильности:</w:t>
            </w:r>
          </w:p>
        </w:tc>
      </w:tr>
      <w:tr w:rsidR="00084354">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084354" w:rsidRDefault="00084354"/>
        </w:tc>
        <w:tc>
          <w:tcPr>
            <w:tcW w:w="240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92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440" w:type="dxa"/>
            <w:vMerge/>
            <w:tcBorders>
              <w:top w:val="nil"/>
              <w:left w:val="nil"/>
              <w:bottom w:val="nil"/>
              <w:right w:val="nil"/>
            </w:tcBorders>
          </w:tcPr>
          <w:p w:rsidR="00084354" w:rsidRDefault="00084354"/>
        </w:tc>
        <w:tc>
          <w:tcPr>
            <w:tcW w:w="2161" w:type="dxa"/>
            <w:tcBorders>
              <w:top w:val="nil"/>
              <w:left w:val="nil"/>
              <w:bottom w:val="nil"/>
              <w:right w:val="nil"/>
            </w:tcBorders>
          </w:tcPr>
          <w:p w:rsidR="00084354" w:rsidRDefault="00084354">
            <w:pPr>
              <w:pStyle w:val="ConsPlusNormal"/>
            </w:pPr>
            <w:r>
              <w:t>а) после термостатной выдержки при температуре 37 °C - в течение 3 - 5 суток отсутствие видимых дефектов и признаков порчи (вздутие упаковки, изменение внешнего вида и другие), отсутствие изменений вкуса и консистенции</w:t>
            </w:r>
          </w:p>
        </w:tc>
      </w:tr>
      <w:tr w:rsidR="00084354">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084354" w:rsidRDefault="00084354"/>
        </w:tc>
        <w:tc>
          <w:tcPr>
            <w:tcW w:w="240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92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440" w:type="dxa"/>
            <w:vMerge/>
            <w:tcBorders>
              <w:top w:val="nil"/>
              <w:left w:val="nil"/>
              <w:bottom w:val="nil"/>
              <w:right w:val="nil"/>
            </w:tcBorders>
          </w:tcPr>
          <w:p w:rsidR="00084354" w:rsidRDefault="00084354"/>
        </w:tc>
        <w:tc>
          <w:tcPr>
            <w:tcW w:w="2161" w:type="dxa"/>
            <w:tcBorders>
              <w:top w:val="nil"/>
              <w:left w:val="nil"/>
              <w:bottom w:val="nil"/>
              <w:right w:val="nil"/>
            </w:tcBorders>
          </w:tcPr>
          <w:p w:rsidR="00084354" w:rsidRDefault="00084354">
            <w:pPr>
              <w:pStyle w:val="ConsPlusNormal"/>
            </w:pPr>
            <w:r>
              <w:t>б) после термостатной выдержки допускаются:</w:t>
            </w:r>
          </w:p>
        </w:tc>
      </w:tr>
      <w:tr w:rsidR="00084354">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084354" w:rsidRDefault="00084354"/>
        </w:tc>
        <w:tc>
          <w:tcPr>
            <w:tcW w:w="240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92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440" w:type="dxa"/>
            <w:vMerge/>
            <w:tcBorders>
              <w:top w:val="nil"/>
              <w:left w:val="nil"/>
              <w:bottom w:val="nil"/>
              <w:right w:val="nil"/>
            </w:tcBorders>
          </w:tcPr>
          <w:p w:rsidR="00084354" w:rsidRDefault="00084354"/>
        </w:tc>
        <w:tc>
          <w:tcPr>
            <w:tcW w:w="2161" w:type="dxa"/>
            <w:tcBorders>
              <w:top w:val="nil"/>
              <w:left w:val="nil"/>
              <w:bottom w:val="nil"/>
              <w:right w:val="nil"/>
            </w:tcBorders>
          </w:tcPr>
          <w:p w:rsidR="00084354" w:rsidRDefault="00084354">
            <w:pPr>
              <w:pStyle w:val="ConsPlusNormal"/>
              <w:ind w:left="283"/>
            </w:pPr>
            <w:r>
              <w:t xml:space="preserve">изменение титруемой кислотности - не </w:t>
            </w:r>
            <w:r>
              <w:lastRenderedPageBreak/>
              <w:t>более чем на 2 °T;</w:t>
            </w:r>
          </w:p>
        </w:tc>
      </w:tr>
      <w:tr w:rsidR="00084354">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084354" w:rsidRDefault="00084354"/>
        </w:tc>
        <w:tc>
          <w:tcPr>
            <w:tcW w:w="240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92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440" w:type="dxa"/>
            <w:vMerge/>
            <w:tcBorders>
              <w:top w:val="nil"/>
              <w:left w:val="nil"/>
              <w:bottom w:val="nil"/>
              <w:right w:val="nil"/>
            </w:tcBorders>
          </w:tcPr>
          <w:p w:rsidR="00084354" w:rsidRDefault="00084354"/>
        </w:tc>
        <w:tc>
          <w:tcPr>
            <w:tcW w:w="2161" w:type="dxa"/>
            <w:tcBorders>
              <w:top w:val="nil"/>
              <w:left w:val="nil"/>
              <w:bottom w:val="nil"/>
              <w:right w:val="nil"/>
            </w:tcBorders>
          </w:tcPr>
          <w:p w:rsidR="00084354" w:rsidRDefault="00084354">
            <w:pPr>
              <w:pStyle w:val="ConsPlusNormal"/>
              <w:ind w:left="283"/>
            </w:pPr>
            <w:r>
              <w:t>КМАФАнМ - не более 10 КОЕ/см</w:t>
            </w:r>
            <w:r>
              <w:rPr>
                <w:vertAlign w:val="superscript"/>
              </w:rPr>
              <w:t>3</w:t>
            </w:r>
            <w:r>
              <w:t xml:space="preserve"> (г)</w:t>
            </w:r>
          </w:p>
        </w:tc>
      </w:tr>
      <w:tr w:rsidR="00084354">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084354" w:rsidRDefault="00084354"/>
        </w:tc>
        <w:tc>
          <w:tcPr>
            <w:tcW w:w="240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92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440" w:type="dxa"/>
            <w:vMerge/>
            <w:tcBorders>
              <w:top w:val="nil"/>
              <w:left w:val="nil"/>
              <w:bottom w:val="nil"/>
              <w:right w:val="nil"/>
            </w:tcBorders>
          </w:tcPr>
          <w:p w:rsidR="00084354" w:rsidRDefault="00084354"/>
        </w:tc>
        <w:tc>
          <w:tcPr>
            <w:tcW w:w="2161" w:type="dxa"/>
            <w:tcBorders>
              <w:top w:val="nil"/>
              <w:left w:val="nil"/>
              <w:bottom w:val="nil"/>
              <w:right w:val="nil"/>
            </w:tcBorders>
          </w:tcPr>
          <w:p w:rsidR="00084354" w:rsidRDefault="00084354">
            <w:pPr>
              <w:pStyle w:val="ConsPlusNormal"/>
            </w:pPr>
            <w:r>
              <w:t>в) микроскопический препарат - отсутствие клеток микроорганизмов</w:t>
            </w: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t>8. Молоко, сливки стерилизованные, изготовленные на молочных кухнях, неасептического розлива</w:t>
            </w:r>
          </w:p>
        </w:tc>
        <w:tc>
          <w:tcPr>
            <w:tcW w:w="2400" w:type="dxa"/>
            <w:tcBorders>
              <w:top w:val="nil"/>
              <w:left w:val="nil"/>
              <w:bottom w:val="nil"/>
              <w:right w:val="nil"/>
            </w:tcBorders>
          </w:tcPr>
          <w:p w:rsidR="00084354" w:rsidRDefault="00084354">
            <w:pPr>
              <w:pStyle w:val="ConsPlusNormal"/>
              <w:jc w:val="center"/>
            </w:pPr>
            <w:r>
              <w:t>1 x 10</w:t>
            </w:r>
            <w:r>
              <w:rPr>
                <w:vertAlign w:val="superscript"/>
              </w:rPr>
              <w:t>2</w:t>
            </w:r>
          </w:p>
        </w:tc>
        <w:tc>
          <w:tcPr>
            <w:tcW w:w="1320" w:type="dxa"/>
            <w:tcBorders>
              <w:top w:val="nil"/>
              <w:left w:val="nil"/>
              <w:bottom w:val="nil"/>
              <w:right w:val="nil"/>
            </w:tcBorders>
          </w:tcPr>
          <w:p w:rsidR="00084354" w:rsidRDefault="00084354">
            <w:pPr>
              <w:pStyle w:val="ConsPlusNormal"/>
              <w:jc w:val="center"/>
            </w:pPr>
            <w:r>
              <w:t>10</w:t>
            </w:r>
          </w:p>
        </w:tc>
        <w:tc>
          <w:tcPr>
            <w:tcW w:w="1320" w:type="dxa"/>
            <w:tcBorders>
              <w:top w:val="nil"/>
              <w:left w:val="nil"/>
              <w:bottom w:val="nil"/>
              <w:right w:val="nil"/>
            </w:tcBorders>
          </w:tcPr>
          <w:p w:rsidR="00084354" w:rsidRDefault="00084354">
            <w:pPr>
              <w:pStyle w:val="ConsPlusNormal"/>
              <w:jc w:val="center"/>
            </w:pPr>
            <w:r>
              <w:t>10</w:t>
            </w:r>
          </w:p>
        </w:tc>
        <w:tc>
          <w:tcPr>
            <w:tcW w:w="1920" w:type="dxa"/>
            <w:tcBorders>
              <w:top w:val="nil"/>
              <w:left w:val="nil"/>
              <w:bottom w:val="nil"/>
              <w:right w:val="nil"/>
            </w:tcBorders>
          </w:tcPr>
          <w:p w:rsidR="00084354" w:rsidRDefault="00084354">
            <w:pPr>
              <w:pStyle w:val="ConsPlusNormal"/>
              <w:jc w:val="center"/>
            </w:pPr>
            <w:r>
              <w:t>100</w:t>
            </w:r>
          </w:p>
        </w:tc>
        <w:tc>
          <w:tcPr>
            <w:tcW w:w="1680" w:type="dxa"/>
            <w:tcBorders>
              <w:top w:val="nil"/>
              <w:left w:val="nil"/>
              <w:bottom w:val="nil"/>
              <w:right w:val="nil"/>
            </w:tcBorders>
          </w:tcPr>
          <w:p w:rsidR="00084354" w:rsidRDefault="00084354">
            <w:pPr>
              <w:pStyle w:val="ConsPlusNormal"/>
              <w:jc w:val="center"/>
            </w:pPr>
            <w:r>
              <w:t>10</w:t>
            </w:r>
          </w:p>
        </w:tc>
        <w:tc>
          <w:tcPr>
            <w:tcW w:w="1680" w:type="dxa"/>
            <w:tcBorders>
              <w:top w:val="nil"/>
              <w:left w:val="nil"/>
              <w:bottom w:val="nil"/>
              <w:right w:val="nil"/>
            </w:tcBorders>
          </w:tcPr>
          <w:p w:rsidR="00084354" w:rsidRDefault="00084354">
            <w:pPr>
              <w:pStyle w:val="ConsPlusNormal"/>
              <w:jc w:val="center"/>
            </w:pPr>
            <w:r>
              <w:t>-</w:t>
            </w:r>
          </w:p>
        </w:tc>
        <w:tc>
          <w:tcPr>
            <w:tcW w:w="1440" w:type="dxa"/>
            <w:tcBorders>
              <w:top w:val="nil"/>
              <w:left w:val="nil"/>
              <w:bottom w:val="nil"/>
              <w:right w:val="nil"/>
            </w:tcBorders>
          </w:tcPr>
          <w:p w:rsidR="00084354" w:rsidRDefault="00084354">
            <w:pPr>
              <w:pStyle w:val="ConsPlusNormal"/>
              <w:jc w:val="center"/>
            </w:pPr>
            <w:r>
              <w:t>-</w:t>
            </w:r>
          </w:p>
        </w:tc>
        <w:tc>
          <w:tcPr>
            <w:tcW w:w="2161"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084354" w:rsidRDefault="00084354">
            <w:pPr>
              <w:pStyle w:val="ConsPlusNormal"/>
              <w:jc w:val="center"/>
              <w:outlineLvl w:val="2"/>
            </w:pPr>
            <w:r>
              <w:t>IV. Кисломолочные продукты</w:t>
            </w:r>
          </w:p>
        </w:tc>
      </w:tr>
      <w:tr w:rsidR="00084354">
        <w:tblPrEx>
          <w:tblBorders>
            <w:left w:val="none" w:sz="0" w:space="0" w:color="auto"/>
            <w:right w:val="none" w:sz="0" w:space="0" w:color="auto"/>
            <w:insideH w:val="none" w:sz="0" w:space="0" w:color="auto"/>
            <w:insideV w:val="none" w:sz="0" w:space="0" w:color="auto"/>
          </w:tblBorders>
        </w:tblPrEx>
        <w:tc>
          <w:tcPr>
            <w:tcW w:w="1980" w:type="dxa"/>
            <w:vMerge w:val="restart"/>
            <w:tcBorders>
              <w:top w:val="nil"/>
              <w:left w:val="nil"/>
              <w:bottom w:val="nil"/>
              <w:right w:val="nil"/>
            </w:tcBorders>
          </w:tcPr>
          <w:p w:rsidR="00084354" w:rsidRDefault="00084354">
            <w:pPr>
              <w:pStyle w:val="ConsPlusNormal"/>
            </w:pPr>
            <w:r>
              <w:t>9. Жидкие кисломолочные продукты, в том числе с использованием ацидофильных микроорганизмов или бифидобактерий</w:t>
            </w:r>
          </w:p>
        </w:tc>
        <w:tc>
          <w:tcPr>
            <w:tcW w:w="2400" w:type="dxa"/>
            <w:vMerge w:val="restart"/>
            <w:tcBorders>
              <w:top w:val="nil"/>
              <w:left w:val="nil"/>
              <w:bottom w:val="nil"/>
              <w:right w:val="nil"/>
            </w:tcBorders>
          </w:tcPr>
          <w:p w:rsidR="00084354" w:rsidRDefault="00084354">
            <w:pPr>
              <w:pStyle w:val="ConsPlusNormal"/>
              <w:jc w:val="center"/>
            </w:pPr>
            <w:r>
              <w:t>молочнокислые микроорганизмы - не менее 1 x 10</w:t>
            </w:r>
            <w:r>
              <w:rPr>
                <w:vertAlign w:val="superscript"/>
              </w:rPr>
              <w:t>7</w:t>
            </w:r>
            <w:r>
              <w:t>, ацидофильные микроорганизмы - не менее 1 x 10</w:t>
            </w:r>
            <w:r>
              <w:rPr>
                <w:vertAlign w:val="superscript"/>
              </w:rPr>
              <w:t>7</w:t>
            </w:r>
            <w:r>
              <w:t xml:space="preserve"> (при изготовлении с их использованием), бифидобактерии - не менее 1 x 10</w:t>
            </w:r>
            <w:r>
              <w:rPr>
                <w:vertAlign w:val="superscript"/>
              </w:rPr>
              <w:t>6</w:t>
            </w:r>
            <w:r>
              <w:t xml:space="preserve"> (при изготовлении с их использованием)</w:t>
            </w:r>
          </w:p>
        </w:tc>
        <w:tc>
          <w:tcPr>
            <w:tcW w:w="1320" w:type="dxa"/>
            <w:vMerge w:val="restart"/>
            <w:tcBorders>
              <w:top w:val="nil"/>
              <w:left w:val="nil"/>
              <w:bottom w:val="nil"/>
              <w:right w:val="nil"/>
            </w:tcBorders>
          </w:tcPr>
          <w:p w:rsidR="00084354" w:rsidRDefault="00084354">
            <w:pPr>
              <w:pStyle w:val="ConsPlusNormal"/>
              <w:jc w:val="center"/>
            </w:pPr>
            <w:r>
              <w:t>3</w:t>
            </w:r>
          </w:p>
        </w:tc>
        <w:tc>
          <w:tcPr>
            <w:tcW w:w="1320" w:type="dxa"/>
            <w:vMerge w:val="restart"/>
            <w:tcBorders>
              <w:top w:val="nil"/>
              <w:left w:val="nil"/>
              <w:bottom w:val="nil"/>
              <w:right w:val="nil"/>
            </w:tcBorders>
          </w:tcPr>
          <w:p w:rsidR="00084354" w:rsidRDefault="00084354">
            <w:pPr>
              <w:pStyle w:val="ConsPlusNormal"/>
              <w:jc w:val="center"/>
            </w:pPr>
            <w:r>
              <w:t>10</w:t>
            </w:r>
          </w:p>
        </w:tc>
        <w:tc>
          <w:tcPr>
            <w:tcW w:w="1920" w:type="dxa"/>
            <w:vMerge w:val="restart"/>
            <w:tcBorders>
              <w:top w:val="nil"/>
              <w:left w:val="nil"/>
              <w:bottom w:val="nil"/>
              <w:right w:val="nil"/>
            </w:tcBorders>
          </w:tcPr>
          <w:p w:rsidR="00084354" w:rsidRDefault="00084354">
            <w:pPr>
              <w:pStyle w:val="ConsPlusNormal"/>
              <w:jc w:val="center"/>
            </w:pPr>
            <w:r>
              <w:t>50</w:t>
            </w:r>
          </w:p>
        </w:tc>
        <w:tc>
          <w:tcPr>
            <w:tcW w:w="1680" w:type="dxa"/>
            <w:vMerge w:val="restart"/>
            <w:tcBorders>
              <w:top w:val="nil"/>
              <w:left w:val="nil"/>
              <w:bottom w:val="nil"/>
              <w:right w:val="nil"/>
            </w:tcBorders>
          </w:tcPr>
          <w:p w:rsidR="00084354" w:rsidRDefault="00084354">
            <w:pPr>
              <w:pStyle w:val="ConsPlusNormal"/>
              <w:jc w:val="center"/>
            </w:pPr>
            <w:r>
              <w:t>10</w:t>
            </w:r>
          </w:p>
        </w:tc>
        <w:tc>
          <w:tcPr>
            <w:tcW w:w="1680" w:type="dxa"/>
            <w:vMerge w:val="restart"/>
            <w:tcBorders>
              <w:top w:val="nil"/>
              <w:left w:val="nil"/>
              <w:bottom w:val="nil"/>
              <w:right w:val="nil"/>
            </w:tcBorders>
          </w:tcPr>
          <w:p w:rsidR="00084354" w:rsidRDefault="00084354">
            <w:pPr>
              <w:pStyle w:val="ConsPlusNormal"/>
              <w:jc w:val="center"/>
            </w:pPr>
            <w:r>
              <w:t>-</w:t>
            </w:r>
          </w:p>
        </w:tc>
        <w:tc>
          <w:tcPr>
            <w:tcW w:w="1440" w:type="dxa"/>
            <w:tcBorders>
              <w:top w:val="nil"/>
              <w:left w:val="nil"/>
              <w:bottom w:val="nil"/>
              <w:right w:val="nil"/>
            </w:tcBorders>
          </w:tcPr>
          <w:p w:rsidR="00084354" w:rsidRDefault="00084354">
            <w:pPr>
              <w:pStyle w:val="ConsPlusNormal"/>
              <w:jc w:val="center"/>
            </w:pPr>
            <w:r>
              <w:t>Д - 10</w:t>
            </w:r>
          </w:p>
          <w:p w:rsidR="00084354" w:rsidRDefault="00084354">
            <w:pPr>
              <w:pStyle w:val="ConsPlusNormal"/>
              <w:jc w:val="center"/>
            </w:pPr>
            <w:r>
              <w:t>П - 10</w:t>
            </w:r>
          </w:p>
        </w:tc>
        <w:tc>
          <w:tcPr>
            <w:tcW w:w="2161" w:type="dxa"/>
            <w:vMerge w:val="restart"/>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084354" w:rsidRDefault="00084354"/>
        </w:tc>
        <w:tc>
          <w:tcPr>
            <w:tcW w:w="240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92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440" w:type="dxa"/>
            <w:tcBorders>
              <w:top w:val="nil"/>
              <w:left w:val="nil"/>
              <w:bottom w:val="nil"/>
              <w:right w:val="nil"/>
            </w:tcBorders>
          </w:tcPr>
          <w:p w:rsidR="00084354" w:rsidRDefault="00084354">
            <w:pPr>
              <w:pStyle w:val="ConsPlusNormal"/>
              <w:jc w:val="center"/>
            </w:pPr>
            <w:r>
              <w:t>для кефира</w:t>
            </w:r>
          </w:p>
          <w:p w:rsidR="00084354" w:rsidRDefault="00084354">
            <w:pPr>
              <w:pStyle w:val="ConsPlusNormal"/>
              <w:jc w:val="center"/>
            </w:pPr>
            <w:r>
              <w:t>Д - 1 x 10</w:t>
            </w:r>
            <w:r>
              <w:rPr>
                <w:vertAlign w:val="superscript"/>
              </w:rPr>
              <w:t>4</w:t>
            </w:r>
          </w:p>
        </w:tc>
        <w:tc>
          <w:tcPr>
            <w:tcW w:w="2161" w:type="dxa"/>
            <w:vMerge/>
            <w:tcBorders>
              <w:top w:val="nil"/>
              <w:left w:val="nil"/>
              <w:bottom w:val="nil"/>
              <w:right w:val="nil"/>
            </w:tcBorders>
          </w:tcPr>
          <w:p w:rsidR="00084354" w:rsidRDefault="00084354"/>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t xml:space="preserve">10. Кисломолочные </w:t>
            </w:r>
            <w:r>
              <w:lastRenderedPageBreak/>
              <w:t>продукты, изготовленные на молочных кухнях, неасептического розлива</w:t>
            </w:r>
          </w:p>
        </w:tc>
        <w:tc>
          <w:tcPr>
            <w:tcW w:w="2400" w:type="dxa"/>
            <w:tcBorders>
              <w:top w:val="nil"/>
              <w:left w:val="nil"/>
              <w:bottom w:val="nil"/>
              <w:right w:val="nil"/>
            </w:tcBorders>
          </w:tcPr>
          <w:p w:rsidR="00084354" w:rsidRDefault="00084354">
            <w:pPr>
              <w:pStyle w:val="ConsPlusNormal"/>
              <w:jc w:val="center"/>
            </w:pPr>
            <w:r>
              <w:lastRenderedPageBreak/>
              <w:t xml:space="preserve">ацидофильные микроорганизмы - не </w:t>
            </w:r>
            <w:r>
              <w:lastRenderedPageBreak/>
              <w:t>менее 1 x 10</w:t>
            </w:r>
            <w:r>
              <w:rPr>
                <w:vertAlign w:val="superscript"/>
              </w:rPr>
              <w:t>7</w:t>
            </w:r>
            <w:r>
              <w:t xml:space="preserve"> (при изготовлении с их использованием), бифидобактерии - не менее 1 x 10</w:t>
            </w:r>
            <w:r>
              <w:rPr>
                <w:vertAlign w:val="superscript"/>
              </w:rPr>
              <w:t>6</w:t>
            </w:r>
            <w:r>
              <w:t xml:space="preserve"> (при изготовлении с их использованием)</w:t>
            </w:r>
          </w:p>
        </w:tc>
        <w:tc>
          <w:tcPr>
            <w:tcW w:w="1320" w:type="dxa"/>
            <w:tcBorders>
              <w:top w:val="nil"/>
              <w:left w:val="nil"/>
              <w:bottom w:val="nil"/>
              <w:right w:val="nil"/>
            </w:tcBorders>
          </w:tcPr>
          <w:p w:rsidR="00084354" w:rsidRDefault="00084354">
            <w:pPr>
              <w:pStyle w:val="ConsPlusNormal"/>
              <w:jc w:val="center"/>
            </w:pPr>
            <w:r>
              <w:lastRenderedPageBreak/>
              <w:t>3</w:t>
            </w:r>
          </w:p>
        </w:tc>
        <w:tc>
          <w:tcPr>
            <w:tcW w:w="1320" w:type="dxa"/>
            <w:tcBorders>
              <w:top w:val="nil"/>
              <w:left w:val="nil"/>
              <w:bottom w:val="nil"/>
              <w:right w:val="nil"/>
            </w:tcBorders>
          </w:tcPr>
          <w:p w:rsidR="00084354" w:rsidRDefault="00084354">
            <w:pPr>
              <w:pStyle w:val="ConsPlusNormal"/>
              <w:jc w:val="center"/>
            </w:pPr>
            <w:r>
              <w:t>10</w:t>
            </w:r>
          </w:p>
        </w:tc>
        <w:tc>
          <w:tcPr>
            <w:tcW w:w="1920" w:type="dxa"/>
            <w:tcBorders>
              <w:top w:val="nil"/>
              <w:left w:val="nil"/>
              <w:bottom w:val="nil"/>
              <w:right w:val="nil"/>
            </w:tcBorders>
          </w:tcPr>
          <w:p w:rsidR="00084354" w:rsidRDefault="00084354">
            <w:pPr>
              <w:pStyle w:val="ConsPlusNormal"/>
              <w:jc w:val="center"/>
            </w:pPr>
            <w:r>
              <w:t>50</w:t>
            </w:r>
          </w:p>
        </w:tc>
        <w:tc>
          <w:tcPr>
            <w:tcW w:w="1680" w:type="dxa"/>
            <w:tcBorders>
              <w:top w:val="nil"/>
              <w:left w:val="nil"/>
              <w:bottom w:val="nil"/>
              <w:right w:val="nil"/>
            </w:tcBorders>
          </w:tcPr>
          <w:p w:rsidR="00084354" w:rsidRDefault="00084354">
            <w:pPr>
              <w:pStyle w:val="ConsPlusNormal"/>
              <w:jc w:val="center"/>
            </w:pPr>
            <w:r>
              <w:t>10</w:t>
            </w:r>
          </w:p>
        </w:tc>
        <w:tc>
          <w:tcPr>
            <w:tcW w:w="1680" w:type="dxa"/>
            <w:tcBorders>
              <w:top w:val="nil"/>
              <w:left w:val="nil"/>
              <w:bottom w:val="nil"/>
              <w:right w:val="nil"/>
            </w:tcBorders>
          </w:tcPr>
          <w:p w:rsidR="00084354" w:rsidRDefault="00084354">
            <w:pPr>
              <w:pStyle w:val="ConsPlusNormal"/>
              <w:jc w:val="center"/>
            </w:pPr>
            <w:r>
              <w:t>-</w:t>
            </w:r>
          </w:p>
        </w:tc>
        <w:tc>
          <w:tcPr>
            <w:tcW w:w="1440" w:type="dxa"/>
            <w:tcBorders>
              <w:top w:val="nil"/>
              <w:left w:val="nil"/>
              <w:bottom w:val="nil"/>
              <w:right w:val="nil"/>
            </w:tcBorders>
          </w:tcPr>
          <w:p w:rsidR="00084354" w:rsidRDefault="00084354">
            <w:pPr>
              <w:pStyle w:val="ConsPlusNormal"/>
              <w:jc w:val="center"/>
            </w:pPr>
            <w:r>
              <w:t>-</w:t>
            </w:r>
          </w:p>
        </w:tc>
        <w:tc>
          <w:tcPr>
            <w:tcW w:w="2161"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084354" w:rsidRDefault="00084354">
            <w:pPr>
              <w:pStyle w:val="ConsPlusNormal"/>
              <w:jc w:val="center"/>
              <w:outlineLvl w:val="2"/>
            </w:pPr>
            <w:r>
              <w:lastRenderedPageBreak/>
              <w:t>V. Творог, творожные продукты</w:t>
            </w: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t>11. Творог, творожные продукты</w:t>
            </w:r>
          </w:p>
        </w:tc>
        <w:tc>
          <w:tcPr>
            <w:tcW w:w="2400" w:type="dxa"/>
            <w:tcBorders>
              <w:top w:val="nil"/>
              <w:left w:val="nil"/>
              <w:bottom w:val="nil"/>
              <w:right w:val="nil"/>
            </w:tcBorders>
          </w:tcPr>
          <w:p w:rsidR="00084354" w:rsidRDefault="00084354">
            <w:pPr>
              <w:pStyle w:val="ConsPlusNormal"/>
              <w:jc w:val="center"/>
            </w:pPr>
            <w:r>
              <w:t>микрофлора, характерная для творожной закваски, отсутствие клеток посторонней микрофлоры</w:t>
            </w:r>
          </w:p>
        </w:tc>
        <w:tc>
          <w:tcPr>
            <w:tcW w:w="1320" w:type="dxa"/>
            <w:tcBorders>
              <w:top w:val="nil"/>
              <w:left w:val="nil"/>
              <w:bottom w:val="nil"/>
              <w:right w:val="nil"/>
            </w:tcBorders>
          </w:tcPr>
          <w:p w:rsidR="00084354" w:rsidRDefault="00084354">
            <w:pPr>
              <w:pStyle w:val="ConsPlusNormal"/>
              <w:jc w:val="center"/>
            </w:pPr>
            <w:r>
              <w:t>0,3</w:t>
            </w:r>
          </w:p>
        </w:tc>
        <w:tc>
          <w:tcPr>
            <w:tcW w:w="1320" w:type="dxa"/>
            <w:tcBorders>
              <w:top w:val="nil"/>
              <w:left w:val="nil"/>
              <w:bottom w:val="nil"/>
              <w:right w:val="nil"/>
            </w:tcBorders>
          </w:tcPr>
          <w:p w:rsidR="00084354" w:rsidRDefault="00084354">
            <w:pPr>
              <w:pStyle w:val="ConsPlusNormal"/>
              <w:jc w:val="center"/>
            </w:pPr>
            <w:r>
              <w:t>1</w:t>
            </w:r>
          </w:p>
        </w:tc>
        <w:tc>
          <w:tcPr>
            <w:tcW w:w="1920" w:type="dxa"/>
            <w:tcBorders>
              <w:top w:val="nil"/>
              <w:left w:val="nil"/>
              <w:bottom w:val="nil"/>
              <w:right w:val="nil"/>
            </w:tcBorders>
          </w:tcPr>
          <w:p w:rsidR="00084354" w:rsidRDefault="00084354">
            <w:pPr>
              <w:pStyle w:val="ConsPlusNormal"/>
              <w:jc w:val="center"/>
            </w:pPr>
            <w:r>
              <w:t>50</w:t>
            </w:r>
          </w:p>
        </w:tc>
        <w:tc>
          <w:tcPr>
            <w:tcW w:w="1680" w:type="dxa"/>
            <w:tcBorders>
              <w:top w:val="nil"/>
              <w:left w:val="nil"/>
              <w:bottom w:val="nil"/>
              <w:right w:val="nil"/>
            </w:tcBorders>
          </w:tcPr>
          <w:p w:rsidR="00084354" w:rsidRDefault="00084354">
            <w:pPr>
              <w:pStyle w:val="ConsPlusNormal"/>
              <w:jc w:val="center"/>
            </w:pPr>
            <w:r>
              <w:t>1</w:t>
            </w:r>
          </w:p>
        </w:tc>
        <w:tc>
          <w:tcPr>
            <w:tcW w:w="1680" w:type="dxa"/>
            <w:tcBorders>
              <w:top w:val="nil"/>
              <w:left w:val="nil"/>
              <w:bottom w:val="nil"/>
              <w:right w:val="nil"/>
            </w:tcBorders>
          </w:tcPr>
          <w:p w:rsidR="00084354" w:rsidRDefault="00084354">
            <w:pPr>
              <w:pStyle w:val="ConsPlusNormal"/>
              <w:jc w:val="center"/>
            </w:pPr>
            <w:r>
              <w:t>-</w:t>
            </w:r>
          </w:p>
        </w:tc>
        <w:tc>
          <w:tcPr>
            <w:tcW w:w="1440" w:type="dxa"/>
            <w:tcBorders>
              <w:top w:val="nil"/>
              <w:left w:val="nil"/>
              <w:bottom w:val="nil"/>
              <w:right w:val="nil"/>
            </w:tcBorders>
          </w:tcPr>
          <w:p w:rsidR="00084354" w:rsidRDefault="00084354">
            <w:pPr>
              <w:pStyle w:val="ConsPlusNormal"/>
              <w:jc w:val="center"/>
            </w:pPr>
            <w:r>
              <w:t>Д - 10</w:t>
            </w:r>
          </w:p>
          <w:p w:rsidR="00084354" w:rsidRDefault="00084354">
            <w:pPr>
              <w:pStyle w:val="ConsPlusNormal"/>
              <w:jc w:val="center"/>
            </w:pPr>
            <w:r>
              <w:t>П - 10</w:t>
            </w:r>
          </w:p>
        </w:tc>
        <w:tc>
          <w:tcPr>
            <w:tcW w:w="2161"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t>12. Творог, творожные продукты, ацидофильная паста, низколактозная белковая паста, изготовленные на молочных кухнях</w:t>
            </w:r>
          </w:p>
        </w:tc>
        <w:tc>
          <w:tcPr>
            <w:tcW w:w="2400" w:type="dxa"/>
            <w:tcBorders>
              <w:top w:val="nil"/>
              <w:left w:val="nil"/>
              <w:bottom w:val="nil"/>
              <w:right w:val="nil"/>
            </w:tcBorders>
          </w:tcPr>
          <w:p w:rsidR="00084354" w:rsidRDefault="00084354">
            <w:pPr>
              <w:pStyle w:val="ConsPlusNormal"/>
              <w:jc w:val="center"/>
            </w:pPr>
            <w:r>
              <w:t>микрофлора, характерная для творожной закваски, отсутствие клеток посторонней микрофлоры</w:t>
            </w:r>
          </w:p>
        </w:tc>
        <w:tc>
          <w:tcPr>
            <w:tcW w:w="1320" w:type="dxa"/>
            <w:tcBorders>
              <w:top w:val="nil"/>
              <w:left w:val="nil"/>
              <w:bottom w:val="nil"/>
              <w:right w:val="nil"/>
            </w:tcBorders>
          </w:tcPr>
          <w:p w:rsidR="00084354" w:rsidRDefault="00084354">
            <w:pPr>
              <w:pStyle w:val="ConsPlusNormal"/>
              <w:jc w:val="center"/>
            </w:pPr>
            <w:r>
              <w:t>0,3</w:t>
            </w:r>
          </w:p>
        </w:tc>
        <w:tc>
          <w:tcPr>
            <w:tcW w:w="1320" w:type="dxa"/>
            <w:tcBorders>
              <w:top w:val="nil"/>
              <w:left w:val="nil"/>
              <w:bottom w:val="nil"/>
              <w:right w:val="nil"/>
            </w:tcBorders>
          </w:tcPr>
          <w:p w:rsidR="00084354" w:rsidRDefault="00084354">
            <w:pPr>
              <w:pStyle w:val="ConsPlusNormal"/>
              <w:jc w:val="center"/>
            </w:pPr>
            <w:r>
              <w:t>-</w:t>
            </w:r>
          </w:p>
        </w:tc>
        <w:tc>
          <w:tcPr>
            <w:tcW w:w="1920" w:type="dxa"/>
            <w:tcBorders>
              <w:top w:val="nil"/>
              <w:left w:val="nil"/>
              <w:bottom w:val="nil"/>
              <w:right w:val="nil"/>
            </w:tcBorders>
          </w:tcPr>
          <w:p w:rsidR="00084354" w:rsidRDefault="00084354">
            <w:pPr>
              <w:pStyle w:val="ConsPlusNormal"/>
              <w:jc w:val="center"/>
            </w:pPr>
            <w:r>
              <w:t>50</w:t>
            </w:r>
          </w:p>
        </w:tc>
        <w:tc>
          <w:tcPr>
            <w:tcW w:w="1680" w:type="dxa"/>
            <w:tcBorders>
              <w:top w:val="nil"/>
              <w:left w:val="nil"/>
              <w:bottom w:val="nil"/>
              <w:right w:val="nil"/>
            </w:tcBorders>
          </w:tcPr>
          <w:p w:rsidR="00084354" w:rsidRDefault="00084354">
            <w:pPr>
              <w:pStyle w:val="ConsPlusNormal"/>
              <w:jc w:val="center"/>
            </w:pPr>
            <w:r>
              <w:t>1</w:t>
            </w:r>
          </w:p>
        </w:tc>
        <w:tc>
          <w:tcPr>
            <w:tcW w:w="1680" w:type="dxa"/>
            <w:tcBorders>
              <w:top w:val="nil"/>
              <w:left w:val="nil"/>
              <w:bottom w:val="nil"/>
              <w:right w:val="nil"/>
            </w:tcBorders>
          </w:tcPr>
          <w:p w:rsidR="00084354" w:rsidRDefault="00084354">
            <w:pPr>
              <w:pStyle w:val="ConsPlusNormal"/>
              <w:jc w:val="center"/>
            </w:pPr>
            <w:r>
              <w:t>-</w:t>
            </w:r>
          </w:p>
        </w:tc>
        <w:tc>
          <w:tcPr>
            <w:tcW w:w="1440" w:type="dxa"/>
            <w:tcBorders>
              <w:top w:val="nil"/>
              <w:left w:val="nil"/>
              <w:bottom w:val="nil"/>
              <w:right w:val="nil"/>
            </w:tcBorders>
          </w:tcPr>
          <w:p w:rsidR="00084354" w:rsidRDefault="00084354">
            <w:pPr>
              <w:pStyle w:val="ConsPlusNormal"/>
              <w:jc w:val="center"/>
            </w:pPr>
            <w:r>
              <w:t>-</w:t>
            </w:r>
          </w:p>
        </w:tc>
        <w:tc>
          <w:tcPr>
            <w:tcW w:w="2161"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t>13. Творог кальцинированный, изготовленный на молочных кухнях</w:t>
            </w:r>
          </w:p>
        </w:tc>
        <w:tc>
          <w:tcPr>
            <w:tcW w:w="2400" w:type="dxa"/>
            <w:tcBorders>
              <w:top w:val="nil"/>
              <w:left w:val="nil"/>
              <w:bottom w:val="nil"/>
              <w:right w:val="nil"/>
            </w:tcBorders>
          </w:tcPr>
          <w:p w:rsidR="00084354" w:rsidRDefault="00084354">
            <w:pPr>
              <w:pStyle w:val="ConsPlusNormal"/>
              <w:jc w:val="center"/>
            </w:pPr>
            <w:r>
              <w:t>100</w:t>
            </w:r>
          </w:p>
        </w:tc>
        <w:tc>
          <w:tcPr>
            <w:tcW w:w="1320" w:type="dxa"/>
            <w:tcBorders>
              <w:top w:val="nil"/>
              <w:left w:val="nil"/>
              <w:bottom w:val="nil"/>
              <w:right w:val="nil"/>
            </w:tcBorders>
          </w:tcPr>
          <w:p w:rsidR="00084354" w:rsidRDefault="00084354">
            <w:pPr>
              <w:pStyle w:val="ConsPlusNormal"/>
              <w:jc w:val="center"/>
            </w:pPr>
            <w:r>
              <w:t>1</w:t>
            </w:r>
          </w:p>
        </w:tc>
        <w:tc>
          <w:tcPr>
            <w:tcW w:w="1320" w:type="dxa"/>
            <w:tcBorders>
              <w:top w:val="nil"/>
              <w:left w:val="nil"/>
              <w:bottom w:val="nil"/>
              <w:right w:val="nil"/>
            </w:tcBorders>
          </w:tcPr>
          <w:p w:rsidR="00084354" w:rsidRDefault="00084354">
            <w:pPr>
              <w:pStyle w:val="ConsPlusNormal"/>
              <w:jc w:val="center"/>
            </w:pPr>
            <w:r>
              <w:t>-</w:t>
            </w:r>
          </w:p>
        </w:tc>
        <w:tc>
          <w:tcPr>
            <w:tcW w:w="1920" w:type="dxa"/>
            <w:tcBorders>
              <w:top w:val="nil"/>
              <w:left w:val="nil"/>
              <w:bottom w:val="nil"/>
              <w:right w:val="nil"/>
            </w:tcBorders>
          </w:tcPr>
          <w:p w:rsidR="00084354" w:rsidRDefault="00084354">
            <w:pPr>
              <w:pStyle w:val="ConsPlusNormal"/>
              <w:jc w:val="center"/>
            </w:pPr>
            <w:r>
              <w:t>50</w:t>
            </w:r>
          </w:p>
        </w:tc>
        <w:tc>
          <w:tcPr>
            <w:tcW w:w="1680" w:type="dxa"/>
            <w:tcBorders>
              <w:top w:val="nil"/>
              <w:left w:val="nil"/>
              <w:bottom w:val="nil"/>
              <w:right w:val="nil"/>
            </w:tcBorders>
          </w:tcPr>
          <w:p w:rsidR="00084354" w:rsidRDefault="00084354">
            <w:pPr>
              <w:pStyle w:val="ConsPlusNormal"/>
              <w:jc w:val="center"/>
            </w:pPr>
            <w:r>
              <w:t>1</w:t>
            </w:r>
          </w:p>
        </w:tc>
        <w:tc>
          <w:tcPr>
            <w:tcW w:w="1680" w:type="dxa"/>
            <w:tcBorders>
              <w:top w:val="nil"/>
              <w:left w:val="nil"/>
              <w:bottom w:val="nil"/>
              <w:right w:val="nil"/>
            </w:tcBorders>
          </w:tcPr>
          <w:p w:rsidR="00084354" w:rsidRDefault="00084354">
            <w:pPr>
              <w:pStyle w:val="ConsPlusNormal"/>
              <w:jc w:val="center"/>
            </w:pPr>
            <w:r>
              <w:t>-</w:t>
            </w:r>
          </w:p>
        </w:tc>
        <w:tc>
          <w:tcPr>
            <w:tcW w:w="1440" w:type="dxa"/>
            <w:tcBorders>
              <w:top w:val="nil"/>
              <w:left w:val="nil"/>
              <w:bottom w:val="nil"/>
              <w:right w:val="nil"/>
            </w:tcBorders>
          </w:tcPr>
          <w:p w:rsidR="00084354" w:rsidRDefault="00084354">
            <w:pPr>
              <w:pStyle w:val="ConsPlusNormal"/>
              <w:jc w:val="center"/>
            </w:pPr>
            <w:r>
              <w:t>-</w:t>
            </w:r>
          </w:p>
        </w:tc>
        <w:tc>
          <w:tcPr>
            <w:tcW w:w="2161"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084354" w:rsidRDefault="00084354">
            <w:pPr>
              <w:pStyle w:val="ConsPlusNormal"/>
              <w:jc w:val="center"/>
              <w:outlineLvl w:val="2"/>
            </w:pPr>
            <w:r>
              <w:t>VI. Молоко сухое для детского питания</w:t>
            </w: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t xml:space="preserve">14. Молоко сухое </w:t>
            </w:r>
            <w:r>
              <w:lastRenderedPageBreak/>
              <w:t>для детского питания</w:t>
            </w:r>
          </w:p>
        </w:tc>
        <w:tc>
          <w:tcPr>
            <w:tcW w:w="2400" w:type="dxa"/>
            <w:tcBorders>
              <w:top w:val="nil"/>
              <w:left w:val="nil"/>
              <w:bottom w:val="nil"/>
              <w:right w:val="nil"/>
            </w:tcBorders>
          </w:tcPr>
          <w:p w:rsidR="00084354" w:rsidRDefault="00084354">
            <w:pPr>
              <w:pStyle w:val="ConsPlusNormal"/>
              <w:jc w:val="center"/>
            </w:pPr>
            <w:r>
              <w:lastRenderedPageBreak/>
              <w:t>2,5 x 10</w:t>
            </w:r>
            <w:r>
              <w:rPr>
                <w:vertAlign w:val="superscript"/>
              </w:rPr>
              <w:t>4</w:t>
            </w:r>
          </w:p>
        </w:tc>
        <w:tc>
          <w:tcPr>
            <w:tcW w:w="1320" w:type="dxa"/>
            <w:tcBorders>
              <w:top w:val="nil"/>
              <w:left w:val="nil"/>
              <w:bottom w:val="nil"/>
              <w:right w:val="nil"/>
            </w:tcBorders>
          </w:tcPr>
          <w:p w:rsidR="00084354" w:rsidRDefault="00084354">
            <w:pPr>
              <w:pStyle w:val="ConsPlusNormal"/>
              <w:jc w:val="center"/>
            </w:pPr>
            <w:r>
              <w:t>1</w:t>
            </w:r>
          </w:p>
        </w:tc>
        <w:tc>
          <w:tcPr>
            <w:tcW w:w="1320" w:type="dxa"/>
            <w:tcBorders>
              <w:top w:val="nil"/>
              <w:left w:val="nil"/>
              <w:bottom w:val="nil"/>
              <w:right w:val="nil"/>
            </w:tcBorders>
          </w:tcPr>
          <w:p w:rsidR="00084354" w:rsidRDefault="00084354">
            <w:pPr>
              <w:pStyle w:val="ConsPlusNormal"/>
              <w:jc w:val="center"/>
            </w:pPr>
            <w:r>
              <w:t>-</w:t>
            </w:r>
          </w:p>
        </w:tc>
        <w:tc>
          <w:tcPr>
            <w:tcW w:w="1920" w:type="dxa"/>
            <w:tcBorders>
              <w:top w:val="nil"/>
              <w:left w:val="nil"/>
              <w:bottom w:val="nil"/>
              <w:right w:val="nil"/>
            </w:tcBorders>
          </w:tcPr>
          <w:p w:rsidR="00084354" w:rsidRDefault="00084354">
            <w:pPr>
              <w:pStyle w:val="ConsPlusNormal"/>
              <w:jc w:val="center"/>
            </w:pPr>
            <w:r>
              <w:t>25</w:t>
            </w:r>
          </w:p>
        </w:tc>
        <w:tc>
          <w:tcPr>
            <w:tcW w:w="1680" w:type="dxa"/>
            <w:tcBorders>
              <w:top w:val="nil"/>
              <w:left w:val="nil"/>
              <w:bottom w:val="nil"/>
              <w:right w:val="nil"/>
            </w:tcBorders>
          </w:tcPr>
          <w:p w:rsidR="00084354" w:rsidRDefault="00084354">
            <w:pPr>
              <w:pStyle w:val="ConsPlusNormal"/>
              <w:jc w:val="center"/>
            </w:pPr>
            <w:r>
              <w:t>1</w:t>
            </w:r>
          </w:p>
        </w:tc>
        <w:tc>
          <w:tcPr>
            <w:tcW w:w="1680" w:type="dxa"/>
            <w:tcBorders>
              <w:top w:val="nil"/>
              <w:left w:val="nil"/>
              <w:bottom w:val="nil"/>
              <w:right w:val="nil"/>
            </w:tcBorders>
          </w:tcPr>
          <w:p w:rsidR="00084354" w:rsidRDefault="00084354">
            <w:pPr>
              <w:pStyle w:val="ConsPlusNormal"/>
              <w:jc w:val="center"/>
            </w:pPr>
            <w:r>
              <w:t>-</w:t>
            </w:r>
          </w:p>
        </w:tc>
        <w:tc>
          <w:tcPr>
            <w:tcW w:w="1440"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lastRenderedPageBreak/>
              <w:t>П - 100</w:t>
            </w:r>
          </w:p>
        </w:tc>
        <w:tc>
          <w:tcPr>
            <w:tcW w:w="2161"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lastRenderedPageBreak/>
              <w:t>15. Молоко сухое для детского питания моментального приготовления</w:t>
            </w:r>
          </w:p>
        </w:tc>
        <w:tc>
          <w:tcPr>
            <w:tcW w:w="2400" w:type="dxa"/>
            <w:tcBorders>
              <w:top w:val="nil"/>
              <w:left w:val="nil"/>
              <w:bottom w:val="nil"/>
              <w:right w:val="nil"/>
            </w:tcBorders>
          </w:tcPr>
          <w:p w:rsidR="00084354" w:rsidRDefault="00084354">
            <w:pPr>
              <w:pStyle w:val="ConsPlusNormal"/>
              <w:jc w:val="center"/>
            </w:pPr>
            <w:r>
              <w:t>2 x 10</w:t>
            </w:r>
            <w:r>
              <w:rPr>
                <w:vertAlign w:val="superscript"/>
              </w:rPr>
              <w:t>3</w:t>
            </w:r>
          </w:p>
          <w:p w:rsidR="00084354" w:rsidRDefault="00084354">
            <w:pPr>
              <w:pStyle w:val="ConsPlusNormal"/>
              <w:jc w:val="center"/>
            </w:pPr>
            <w:r>
              <w:t>(для смесей, восстанавливаемых при 37 - 50 °C),</w:t>
            </w:r>
          </w:p>
          <w:p w:rsidR="00084354" w:rsidRDefault="00084354">
            <w:pPr>
              <w:pStyle w:val="ConsPlusNormal"/>
              <w:jc w:val="center"/>
            </w:pPr>
            <w:r>
              <w:t>3 x 10</w:t>
            </w:r>
            <w:r>
              <w:rPr>
                <w:vertAlign w:val="superscript"/>
              </w:rPr>
              <w:t>3</w:t>
            </w:r>
          </w:p>
          <w:p w:rsidR="00084354" w:rsidRDefault="00084354">
            <w:pPr>
              <w:pStyle w:val="ConsPlusNormal"/>
              <w:jc w:val="center"/>
            </w:pPr>
            <w:r>
              <w:t>(для смесей, восстанавливаемых при 70 - 85 °C)</w:t>
            </w:r>
          </w:p>
        </w:tc>
        <w:tc>
          <w:tcPr>
            <w:tcW w:w="1320" w:type="dxa"/>
            <w:tcBorders>
              <w:top w:val="nil"/>
              <w:left w:val="nil"/>
              <w:bottom w:val="nil"/>
              <w:right w:val="nil"/>
            </w:tcBorders>
          </w:tcPr>
          <w:p w:rsidR="00084354" w:rsidRDefault="00084354">
            <w:pPr>
              <w:pStyle w:val="ConsPlusNormal"/>
              <w:jc w:val="center"/>
            </w:pPr>
            <w:r>
              <w:t>1</w:t>
            </w:r>
          </w:p>
        </w:tc>
        <w:tc>
          <w:tcPr>
            <w:tcW w:w="1320" w:type="dxa"/>
            <w:tcBorders>
              <w:top w:val="nil"/>
              <w:left w:val="nil"/>
              <w:bottom w:val="nil"/>
              <w:right w:val="nil"/>
            </w:tcBorders>
          </w:tcPr>
          <w:p w:rsidR="00084354" w:rsidRDefault="00084354">
            <w:pPr>
              <w:pStyle w:val="ConsPlusNormal"/>
              <w:jc w:val="center"/>
            </w:pPr>
            <w:r>
              <w:t>10</w:t>
            </w:r>
          </w:p>
        </w:tc>
        <w:tc>
          <w:tcPr>
            <w:tcW w:w="1920" w:type="dxa"/>
            <w:tcBorders>
              <w:top w:val="nil"/>
              <w:left w:val="nil"/>
              <w:bottom w:val="nil"/>
              <w:right w:val="nil"/>
            </w:tcBorders>
          </w:tcPr>
          <w:p w:rsidR="00084354" w:rsidRDefault="00084354">
            <w:pPr>
              <w:pStyle w:val="ConsPlusNormal"/>
              <w:jc w:val="center"/>
            </w:pPr>
            <w:r>
              <w:t>100</w:t>
            </w:r>
          </w:p>
        </w:tc>
        <w:tc>
          <w:tcPr>
            <w:tcW w:w="1680" w:type="dxa"/>
            <w:tcBorders>
              <w:top w:val="nil"/>
              <w:left w:val="nil"/>
              <w:bottom w:val="nil"/>
              <w:right w:val="nil"/>
            </w:tcBorders>
          </w:tcPr>
          <w:p w:rsidR="00084354" w:rsidRDefault="00084354">
            <w:pPr>
              <w:pStyle w:val="ConsPlusNormal"/>
              <w:jc w:val="center"/>
            </w:pPr>
            <w:r>
              <w:t>10</w:t>
            </w:r>
          </w:p>
        </w:tc>
        <w:tc>
          <w:tcPr>
            <w:tcW w:w="1680" w:type="dxa"/>
            <w:tcBorders>
              <w:top w:val="nil"/>
              <w:left w:val="nil"/>
              <w:bottom w:val="nil"/>
              <w:right w:val="nil"/>
            </w:tcBorders>
          </w:tcPr>
          <w:p w:rsidR="00084354" w:rsidRDefault="00084354">
            <w:pPr>
              <w:pStyle w:val="ConsPlusNormal"/>
              <w:jc w:val="center"/>
            </w:pPr>
            <w:r>
              <w:t>100</w:t>
            </w:r>
          </w:p>
        </w:tc>
        <w:tc>
          <w:tcPr>
            <w:tcW w:w="1440" w:type="dxa"/>
            <w:tcBorders>
              <w:top w:val="nil"/>
              <w:left w:val="nil"/>
              <w:bottom w:val="nil"/>
              <w:right w:val="nil"/>
            </w:tcBorders>
          </w:tcPr>
          <w:p w:rsidR="00084354" w:rsidRDefault="00084354">
            <w:pPr>
              <w:pStyle w:val="ConsPlusNormal"/>
              <w:jc w:val="center"/>
            </w:pPr>
            <w:r>
              <w:t>Д - 10</w:t>
            </w:r>
          </w:p>
          <w:p w:rsidR="00084354" w:rsidRDefault="00084354">
            <w:pPr>
              <w:pStyle w:val="ConsPlusNormal"/>
              <w:jc w:val="center"/>
            </w:pPr>
            <w:r>
              <w:t>П - 50</w:t>
            </w:r>
          </w:p>
        </w:tc>
        <w:tc>
          <w:tcPr>
            <w:tcW w:w="2161"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t>16. Молоко сухое для детского питания, требующее термической обработки</w:t>
            </w:r>
          </w:p>
        </w:tc>
        <w:tc>
          <w:tcPr>
            <w:tcW w:w="2400" w:type="dxa"/>
            <w:tcBorders>
              <w:top w:val="nil"/>
              <w:left w:val="nil"/>
              <w:bottom w:val="nil"/>
              <w:right w:val="nil"/>
            </w:tcBorders>
          </w:tcPr>
          <w:p w:rsidR="00084354" w:rsidRDefault="00084354">
            <w:pPr>
              <w:pStyle w:val="ConsPlusNormal"/>
              <w:jc w:val="center"/>
            </w:pPr>
            <w:r>
              <w:t>2,5 x 10</w:t>
            </w:r>
            <w:r>
              <w:rPr>
                <w:vertAlign w:val="superscript"/>
              </w:rPr>
              <w:t>4</w:t>
            </w:r>
          </w:p>
        </w:tc>
        <w:tc>
          <w:tcPr>
            <w:tcW w:w="1320" w:type="dxa"/>
            <w:tcBorders>
              <w:top w:val="nil"/>
              <w:left w:val="nil"/>
              <w:bottom w:val="nil"/>
              <w:right w:val="nil"/>
            </w:tcBorders>
          </w:tcPr>
          <w:p w:rsidR="00084354" w:rsidRDefault="00084354">
            <w:pPr>
              <w:pStyle w:val="ConsPlusNormal"/>
              <w:jc w:val="center"/>
            </w:pPr>
            <w:r>
              <w:t>1</w:t>
            </w:r>
          </w:p>
        </w:tc>
        <w:tc>
          <w:tcPr>
            <w:tcW w:w="1320" w:type="dxa"/>
            <w:tcBorders>
              <w:top w:val="nil"/>
              <w:left w:val="nil"/>
              <w:bottom w:val="nil"/>
              <w:right w:val="nil"/>
            </w:tcBorders>
          </w:tcPr>
          <w:p w:rsidR="00084354" w:rsidRDefault="00084354">
            <w:pPr>
              <w:pStyle w:val="ConsPlusNormal"/>
              <w:jc w:val="center"/>
            </w:pPr>
            <w:r>
              <w:t>-</w:t>
            </w:r>
          </w:p>
        </w:tc>
        <w:tc>
          <w:tcPr>
            <w:tcW w:w="1920" w:type="dxa"/>
            <w:tcBorders>
              <w:top w:val="nil"/>
              <w:left w:val="nil"/>
              <w:bottom w:val="nil"/>
              <w:right w:val="nil"/>
            </w:tcBorders>
          </w:tcPr>
          <w:p w:rsidR="00084354" w:rsidRDefault="00084354">
            <w:pPr>
              <w:pStyle w:val="ConsPlusNormal"/>
              <w:jc w:val="center"/>
            </w:pPr>
            <w:r>
              <w:t>50</w:t>
            </w:r>
          </w:p>
        </w:tc>
        <w:tc>
          <w:tcPr>
            <w:tcW w:w="1680" w:type="dxa"/>
            <w:tcBorders>
              <w:top w:val="nil"/>
              <w:left w:val="nil"/>
              <w:bottom w:val="nil"/>
              <w:right w:val="nil"/>
            </w:tcBorders>
          </w:tcPr>
          <w:p w:rsidR="00084354" w:rsidRDefault="00084354">
            <w:pPr>
              <w:pStyle w:val="ConsPlusNormal"/>
              <w:jc w:val="center"/>
            </w:pPr>
            <w:r>
              <w:t>1</w:t>
            </w:r>
          </w:p>
        </w:tc>
        <w:tc>
          <w:tcPr>
            <w:tcW w:w="1680" w:type="dxa"/>
            <w:tcBorders>
              <w:top w:val="nil"/>
              <w:left w:val="nil"/>
              <w:bottom w:val="nil"/>
              <w:right w:val="nil"/>
            </w:tcBorders>
          </w:tcPr>
          <w:p w:rsidR="00084354" w:rsidRDefault="00084354">
            <w:pPr>
              <w:pStyle w:val="ConsPlusNormal"/>
              <w:jc w:val="center"/>
            </w:pPr>
            <w:r>
              <w:t>200</w:t>
            </w:r>
          </w:p>
        </w:tc>
        <w:tc>
          <w:tcPr>
            <w:tcW w:w="1440"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- 100</w:t>
            </w:r>
          </w:p>
        </w:tc>
        <w:tc>
          <w:tcPr>
            <w:tcW w:w="2161"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084354" w:rsidRDefault="00084354">
            <w:pPr>
              <w:pStyle w:val="ConsPlusNormal"/>
              <w:jc w:val="center"/>
              <w:outlineLvl w:val="2"/>
            </w:pPr>
            <w:r>
              <w:t>VII. Молоко пастеризованное</w:t>
            </w: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t>17. Молоко пастеризованное, в том числе со сроком годности более 72 ч.</w:t>
            </w:r>
          </w:p>
        </w:tc>
        <w:tc>
          <w:tcPr>
            <w:tcW w:w="2400" w:type="dxa"/>
            <w:tcBorders>
              <w:top w:val="nil"/>
              <w:left w:val="nil"/>
              <w:bottom w:val="nil"/>
              <w:right w:val="nil"/>
            </w:tcBorders>
          </w:tcPr>
          <w:p w:rsidR="00084354" w:rsidRDefault="00084354">
            <w:pPr>
              <w:pStyle w:val="ConsPlusNormal"/>
              <w:jc w:val="center"/>
            </w:pPr>
            <w:r>
              <w:t>1,5 x 10</w:t>
            </w:r>
            <w:r>
              <w:rPr>
                <w:vertAlign w:val="superscript"/>
              </w:rPr>
              <w:t>4</w:t>
            </w:r>
          </w:p>
        </w:tc>
        <w:tc>
          <w:tcPr>
            <w:tcW w:w="1320" w:type="dxa"/>
            <w:tcBorders>
              <w:top w:val="nil"/>
              <w:left w:val="nil"/>
              <w:bottom w:val="nil"/>
              <w:right w:val="nil"/>
            </w:tcBorders>
          </w:tcPr>
          <w:p w:rsidR="00084354" w:rsidRDefault="00084354">
            <w:pPr>
              <w:pStyle w:val="ConsPlusNormal"/>
              <w:jc w:val="center"/>
            </w:pPr>
            <w:r>
              <w:t>0,1</w:t>
            </w:r>
          </w:p>
        </w:tc>
        <w:tc>
          <w:tcPr>
            <w:tcW w:w="1320" w:type="dxa"/>
            <w:tcBorders>
              <w:top w:val="nil"/>
              <w:left w:val="nil"/>
              <w:bottom w:val="nil"/>
              <w:right w:val="nil"/>
            </w:tcBorders>
          </w:tcPr>
          <w:p w:rsidR="00084354" w:rsidRDefault="00084354">
            <w:pPr>
              <w:pStyle w:val="ConsPlusNormal"/>
              <w:jc w:val="center"/>
            </w:pPr>
            <w:r>
              <w:t>1</w:t>
            </w:r>
          </w:p>
        </w:tc>
        <w:tc>
          <w:tcPr>
            <w:tcW w:w="1920" w:type="dxa"/>
            <w:tcBorders>
              <w:top w:val="nil"/>
              <w:left w:val="nil"/>
              <w:bottom w:val="nil"/>
              <w:right w:val="nil"/>
            </w:tcBorders>
          </w:tcPr>
          <w:p w:rsidR="00084354" w:rsidRDefault="00084354">
            <w:pPr>
              <w:pStyle w:val="ConsPlusNormal"/>
              <w:jc w:val="center"/>
            </w:pPr>
            <w:r>
              <w:t>50</w:t>
            </w:r>
          </w:p>
        </w:tc>
        <w:tc>
          <w:tcPr>
            <w:tcW w:w="1680" w:type="dxa"/>
            <w:tcBorders>
              <w:top w:val="nil"/>
              <w:left w:val="nil"/>
              <w:bottom w:val="nil"/>
              <w:right w:val="nil"/>
            </w:tcBorders>
          </w:tcPr>
          <w:p w:rsidR="00084354" w:rsidRDefault="00084354">
            <w:pPr>
              <w:pStyle w:val="ConsPlusNormal"/>
              <w:jc w:val="center"/>
            </w:pPr>
            <w:r>
              <w:t>1</w:t>
            </w:r>
          </w:p>
        </w:tc>
        <w:tc>
          <w:tcPr>
            <w:tcW w:w="1680" w:type="dxa"/>
            <w:tcBorders>
              <w:top w:val="nil"/>
              <w:left w:val="nil"/>
              <w:bottom w:val="nil"/>
              <w:right w:val="nil"/>
            </w:tcBorders>
          </w:tcPr>
          <w:p w:rsidR="00084354" w:rsidRDefault="00084354">
            <w:pPr>
              <w:pStyle w:val="ConsPlusNormal"/>
              <w:jc w:val="center"/>
            </w:pPr>
            <w:r>
              <w:t>25</w:t>
            </w:r>
          </w:p>
        </w:tc>
        <w:tc>
          <w:tcPr>
            <w:tcW w:w="1440" w:type="dxa"/>
            <w:tcBorders>
              <w:top w:val="nil"/>
              <w:left w:val="nil"/>
              <w:bottom w:val="nil"/>
              <w:right w:val="nil"/>
            </w:tcBorders>
          </w:tcPr>
          <w:p w:rsidR="00084354" w:rsidRDefault="00084354">
            <w:pPr>
              <w:pStyle w:val="ConsPlusNormal"/>
              <w:jc w:val="center"/>
            </w:pPr>
            <w:r>
              <w:t>-</w:t>
            </w:r>
          </w:p>
        </w:tc>
        <w:tc>
          <w:tcPr>
            <w:tcW w:w="2161"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084354" w:rsidRDefault="00084354">
            <w:pPr>
              <w:pStyle w:val="ConsPlusNormal"/>
              <w:jc w:val="center"/>
              <w:outlineLvl w:val="2"/>
            </w:pPr>
            <w:r>
              <w:t>VIII. Сухие и жидкие молочные напитки для детей от 6 месяцев до 3 лет</w:t>
            </w: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t>18. Жидкие молочные напитки для детей от 6 месяцев до 3 лет</w:t>
            </w:r>
          </w:p>
        </w:tc>
        <w:tc>
          <w:tcPr>
            <w:tcW w:w="2400" w:type="dxa"/>
            <w:tcBorders>
              <w:top w:val="nil"/>
              <w:left w:val="nil"/>
              <w:bottom w:val="nil"/>
              <w:right w:val="nil"/>
            </w:tcBorders>
          </w:tcPr>
          <w:p w:rsidR="00084354" w:rsidRDefault="00084354">
            <w:pPr>
              <w:pStyle w:val="ConsPlusNormal"/>
              <w:jc w:val="center"/>
            </w:pPr>
            <w:r>
              <w:t>1,5 x 10</w:t>
            </w:r>
            <w:r>
              <w:rPr>
                <w:vertAlign w:val="superscript"/>
              </w:rPr>
              <w:t>4</w:t>
            </w:r>
          </w:p>
        </w:tc>
        <w:tc>
          <w:tcPr>
            <w:tcW w:w="1320" w:type="dxa"/>
            <w:tcBorders>
              <w:top w:val="nil"/>
              <w:left w:val="nil"/>
              <w:bottom w:val="nil"/>
              <w:right w:val="nil"/>
            </w:tcBorders>
          </w:tcPr>
          <w:p w:rsidR="00084354" w:rsidRDefault="00084354">
            <w:pPr>
              <w:pStyle w:val="ConsPlusNormal"/>
              <w:jc w:val="center"/>
            </w:pPr>
            <w:r>
              <w:t>0,1</w:t>
            </w:r>
          </w:p>
        </w:tc>
        <w:tc>
          <w:tcPr>
            <w:tcW w:w="1320" w:type="dxa"/>
            <w:tcBorders>
              <w:top w:val="nil"/>
              <w:left w:val="nil"/>
              <w:bottom w:val="nil"/>
              <w:right w:val="nil"/>
            </w:tcBorders>
          </w:tcPr>
          <w:p w:rsidR="00084354" w:rsidRDefault="00084354">
            <w:pPr>
              <w:pStyle w:val="ConsPlusNormal"/>
              <w:jc w:val="center"/>
            </w:pPr>
            <w:r>
              <w:t>1</w:t>
            </w:r>
          </w:p>
        </w:tc>
        <w:tc>
          <w:tcPr>
            <w:tcW w:w="1920" w:type="dxa"/>
            <w:tcBorders>
              <w:top w:val="nil"/>
              <w:left w:val="nil"/>
              <w:bottom w:val="nil"/>
              <w:right w:val="nil"/>
            </w:tcBorders>
          </w:tcPr>
          <w:p w:rsidR="00084354" w:rsidRDefault="00084354">
            <w:pPr>
              <w:pStyle w:val="ConsPlusNormal"/>
              <w:jc w:val="center"/>
            </w:pPr>
            <w:r>
              <w:t>50</w:t>
            </w:r>
          </w:p>
        </w:tc>
        <w:tc>
          <w:tcPr>
            <w:tcW w:w="1680" w:type="dxa"/>
            <w:tcBorders>
              <w:top w:val="nil"/>
              <w:left w:val="nil"/>
              <w:bottom w:val="nil"/>
              <w:right w:val="nil"/>
            </w:tcBorders>
          </w:tcPr>
          <w:p w:rsidR="00084354" w:rsidRDefault="00084354">
            <w:pPr>
              <w:pStyle w:val="ConsPlusNormal"/>
              <w:jc w:val="center"/>
            </w:pPr>
            <w:r>
              <w:t>1</w:t>
            </w:r>
          </w:p>
        </w:tc>
        <w:tc>
          <w:tcPr>
            <w:tcW w:w="1680" w:type="dxa"/>
            <w:tcBorders>
              <w:top w:val="nil"/>
              <w:left w:val="nil"/>
              <w:bottom w:val="nil"/>
              <w:right w:val="nil"/>
            </w:tcBorders>
          </w:tcPr>
          <w:p w:rsidR="00084354" w:rsidRDefault="00084354">
            <w:pPr>
              <w:pStyle w:val="ConsPlusNormal"/>
              <w:jc w:val="center"/>
            </w:pPr>
            <w:r>
              <w:t>-</w:t>
            </w:r>
          </w:p>
        </w:tc>
        <w:tc>
          <w:tcPr>
            <w:tcW w:w="1440"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- 50</w:t>
            </w:r>
          </w:p>
        </w:tc>
        <w:tc>
          <w:tcPr>
            <w:tcW w:w="2161"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084354" w:rsidRDefault="00084354">
            <w:pPr>
              <w:pStyle w:val="ConsPlusNormal"/>
              <w:jc w:val="center"/>
              <w:outlineLvl w:val="2"/>
            </w:pPr>
            <w:r>
              <w:t>IX. Последующие смеси</w:t>
            </w: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lastRenderedPageBreak/>
              <w:t>19. Последующие смеси, быстрорастворимые (моментального приготовления)</w:t>
            </w:r>
          </w:p>
        </w:tc>
        <w:tc>
          <w:tcPr>
            <w:tcW w:w="2400" w:type="dxa"/>
            <w:tcBorders>
              <w:top w:val="nil"/>
              <w:left w:val="nil"/>
              <w:bottom w:val="nil"/>
              <w:right w:val="nil"/>
            </w:tcBorders>
          </w:tcPr>
          <w:p w:rsidR="00084354" w:rsidRDefault="00084354">
            <w:pPr>
              <w:pStyle w:val="ConsPlusNormal"/>
              <w:jc w:val="center"/>
            </w:pPr>
            <w:r>
              <w:t>2 x 10</w:t>
            </w:r>
            <w:r>
              <w:rPr>
                <w:vertAlign w:val="superscript"/>
              </w:rPr>
              <w:t>3</w:t>
            </w:r>
            <w:r>
              <w:t xml:space="preserve"> (для смесей, восстанавливаемых при 37 - 50 °C), 3 x 10</w:t>
            </w:r>
            <w:r>
              <w:rPr>
                <w:vertAlign w:val="superscript"/>
              </w:rPr>
              <w:t>3</w:t>
            </w:r>
            <w:r>
              <w:t xml:space="preserve"> (для смесей, восстанавливаемых при 70 - 85 °C)</w:t>
            </w:r>
          </w:p>
        </w:tc>
        <w:tc>
          <w:tcPr>
            <w:tcW w:w="1320" w:type="dxa"/>
            <w:tcBorders>
              <w:top w:val="nil"/>
              <w:left w:val="nil"/>
              <w:bottom w:val="nil"/>
              <w:right w:val="nil"/>
            </w:tcBorders>
          </w:tcPr>
          <w:p w:rsidR="00084354" w:rsidRDefault="00084354">
            <w:pPr>
              <w:pStyle w:val="ConsPlusNormal"/>
              <w:jc w:val="center"/>
            </w:pPr>
            <w:r>
              <w:t>1</w:t>
            </w:r>
          </w:p>
        </w:tc>
        <w:tc>
          <w:tcPr>
            <w:tcW w:w="1320" w:type="dxa"/>
            <w:tcBorders>
              <w:top w:val="nil"/>
              <w:left w:val="nil"/>
              <w:bottom w:val="nil"/>
              <w:right w:val="nil"/>
            </w:tcBorders>
          </w:tcPr>
          <w:p w:rsidR="00084354" w:rsidRDefault="00084354">
            <w:pPr>
              <w:pStyle w:val="ConsPlusNormal"/>
              <w:jc w:val="center"/>
            </w:pPr>
            <w:r>
              <w:t>10</w:t>
            </w:r>
          </w:p>
        </w:tc>
        <w:tc>
          <w:tcPr>
            <w:tcW w:w="1920" w:type="dxa"/>
            <w:tcBorders>
              <w:top w:val="nil"/>
              <w:left w:val="nil"/>
              <w:bottom w:val="nil"/>
              <w:right w:val="nil"/>
            </w:tcBorders>
          </w:tcPr>
          <w:p w:rsidR="00084354" w:rsidRDefault="00084354">
            <w:pPr>
              <w:pStyle w:val="ConsPlusNormal"/>
              <w:jc w:val="center"/>
            </w:pPr>
            <w:r>
              <w:t>100</w:t>
            </w:r>
          </w:p>
        </w:tc>
        <w:tc>
          <w:tcPr>
            <w:tcW w:w="1680" w:type="dxa"/>
            <w:tcBorders>
              <w:top w:val="nil"/>
              <w:left w:val="nil"/>
              <w:bottom w:val="nil"/>
              <w:right w:val="nil"/>
            </w:tcBorders>
          </w:tcPr>
          <w:p w:rsidR="00084354" w:rsidRDefault="00084354">
            <w:pPr>
              <w:pStyle w:val="ConsPlusNormal"/>
              <w:jc w:val="center"/>
            </w:pPr>
            <w:r>
              <w:t>10</w:t>
            </w:r>
          </w:p>
        </w:tc>
        <w:tc>
          <w:tcPr>
            <w:tcW w:w="1680" w:type="dxa"/>
            <w:tcBorders>
              <w:top w:val="nil"/>
              <w:left w:val="nil"/>
              <w:bottom w:val="nil"/>
              <w:right w:val="nil"/>
            </w:tcBorders>
          </w:tcPr>
          <w:p w:rsidR="00084354" w:rsidRDefault="00084354">
            <w:pPr>
              <w:pStyle w:val="ConsPlusNormal"/>
              <w:jc w:val="center"/>
            </w:pPr>
            <w:r>
              <w:t>100</w:t>
            </w:r>
          </w:p>
        </w:tc>
        <w:tc>
          <w:tcPr>
            <w:tcW w:w="1440" w:type="dxa"/>
            <w:tcBorders>
              <w:top w:val="nil"/>
              <w:left w:val="nil"/>
              <w:bottom w:val="nil"/>
              <w:right w:val="nil"/>
            </w:tcBorders>
          </w:tcPr>
          <w:p w:rsidR="00084354" w:rsidRDefault="00084354">
            <w:pPr>
              <w:pStyle w:val="ConsPlusNormal"/>
              <w:jc w:val="center"/>
            </w:pPr>
            <w:r>
              <w:t>Д - 10</w:t>
            </w:r>
          </w:p>
          <w:p w:rsidR="00084354" w:rsidRDefault="00084354">
            <w:pPr>
              <w:pStyle w:val="ConsPlusNormal"/>
              <w:jc w:val="center"/>
            </w:pPr>
            <w:r>
              <w:t>П - 50</w:t>
            </w:r>
          </w:p>
        </w:tc>
        <w:tc>
          <w:tcPr>
            <w:tcW w:w="2161"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t>20. Последующие смеси, требующие термической обработки после восстановления</w:t>
            </w:r>
          </w:p>
        </w:tc>
        <w:tc>
          <w:tcPr>
            <w:tcW w:w="2400" w:type="dxa"/>
            <w:tcBorders>
              <w:top w:val="nil"/>
              <w:left w:val="nil"/>
              <w:bottom w:val="nil"/>
              <w:right w:val="nil"/>
            </w:tcBorders>
          </w:tcPr>
          <w:p w:rsidR="00084354" w:rsidRDefault="00084354">
            <w:pPr>
              <w:pStyle w:val="ConsPlusNormal"/>
              <w:jc w:val="center"/>
            </w:pPr>
            <w:r>
              <w:t>2,5 x 10</w:t>
            </w:r>
            <w:r>
              <w:rPr>
                <w:vertAlign w:val="superscript"/>
              </w:rPr>
              <w:t>4</w:t>
            </w:r>
          </w:p>
        </w:tc>
        <w:tc>
          <w:tcPr>
            <w:tcW w:w="1320" w:type="dxa"/>
            <w:tcBorders>
              <w:top w:val="nil"/>
              <w:left w:val="nil"/>
              <w:bottom w:val="nil"/>
              <w:right w:val="nil"/>
            </w:tcBorders>
          </w:tcPr>
          <w:p w:rsidR="00084354" w:rsidRDefault="00084354">
            <w:pPr>
              <w:pStyle w:val="ConsPlusNormal"/>
              <w:jc w:val="center"/>
            </w:pPr>
            <w:r>
              <w:t>1</w:t>
            </w:r>
          </w:p>
        </w:tc>
        <w:tc>
          <w:tcPr>
            <w:tcW w:w="1320" w:type="dxa"/>
            <w:tcBorders>
              <w:top w:val="nil"/>
              <w:left w:val="nil"/>
              <w:bottom w:val="nil"/>
              <w:right w:val="nil"/>
            </w:tcBorders>
          </w:tcPr>
          <w:p w:rsidR="00084354" w:rsidRDefault="00084354">
            <w:pPr>
              <w:pStyle w:val="ConsPlusNormal"/>
              <w:jc w:val="center"/>
            </w:pPr>
            <w:r>
              <w:t>-</w:t>
            </w:r>
          </w:p>
        </w:tc>
        <w:tc>
          <w:tcPr>
            <w:tcW w:w="1920" w:type="dxa"/>
            <w:tcBorders>
              <w:top w:val="nil"/>
              <w:left w:val="nil"/>
              <w:bottom w:val="nil"/>
              <w:right w:val="nil"/>
            </w:tcBorders>
          </w:tcPr>
          <w:p w:rsidR="00084354" w:rsidRDefault="00084354">
            <w:pPr>
              <w:pStyle w:val="ConsPlusNormal"/>
              <w:jc w:val="center"/>
            </w:pPr>
            <w:r>
              <w:t>50</w:t>
            </w:r>
          </w:p>
        </w:tc>
        <w:tc>
          <w:tcPr>
            <w:tcW w:w="1680" w:type="dxa"/>
            <w:tcBorders>
              <w:top w:val="nil"/>
              <w:left w:val="nil"/>
              <w:bottom w:val="nil"/>
              <w:right w:val="nil"/>
            </w:tcBorders>
          </w:tcPr>
          <w:p w:rsidR="00084354" w:rsidRDefault="00084354">
            <w:pPr>
              <w:pStyle w:val="ConsPlusNormal"/>
              <w:jc w:val="center"/>
            </w:pPr>
            <w:r>
              <w:t>1</w:t>
            </w:r>
          </w:p>
        </w:tc>
        <w:tc>
          <w:tcPr>
            <w:tcW w:w="1680" w:type="dxa"/>
            <w:tcBorders>
              <w:top w:val="nil"/>
              <w:left w:val="nil"/>
              <w:bottom w:val="nil"/>
              <w:right w:val="nil"/>
            </w:tcBorders>
          </w:tcPr>
          <w:p w:rsidR="00084354" w:rsidRDefault="00084354">
            <w:pPr>
              <w:pStyle w:val="ConsPlusNormal"/>
              <w:jc w:val="center"/>
            </w:pPr>
            <w:r>
              <w:t>-</w:t>
            </w:r>
          </w:p>
        </w:tc>
        <w:tc>
          <w:tcPr>
            <w:tcW w:w="1440"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- 100</w:t>
            </w:r>
          </w:p>
        </w:tc>
        <w:tc>
          <w:tcPr>
            <w:tcW w:w="2161"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084354" w:rsidRDefault="00084354">
            <w:pPr>
              <w:pStyle w:val="ConsPlusNormal"/>
              <w:jc w:val="center"/>
              <w:outlineLvl w:val="2"/>
            </w:pPr>
            <w:r>
              <w:t>X. Каши сухие молочные</w:t>
            </w: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t>21. Каши сухие молочные быстро-растворимые (моментального приготовления)</w:t>
            </w:r>
          </w:p>
        </w:tc>
        <w:tc>
          <w:tcPr>
            <w:tcW w:w="2400" w:type="dxa"/>
            <w:tcBorders>
              <w:top w:val="nil"/>
              <w:left w:val="nil"/>
              <w:bottom w:val="nil"/>
              <w:right w:val="nil"/>
            </w:tcBorders>
          </w:tcPr>
          <w:p w:rsidR="00084354" w:rsidRDefault="00084354">
            <w:pPr>
              <w:pStyle w:val="ConsPlusNormal"/>
              <w:jc w:val="center"/>
            </w:pPr>
            <w:r>
              <w:t>1 x 10</w:t>
            </w:r>
            <w:r>
              <w:rPr>
                <w:vertAlign w:val="superscript"/>
              </w:rPr>
              <w:t>4</w:t>
            </w:r>
          </w:p>
        </w:tc>
        <w:tc>
          <w:tcPr>
            <w:tcW w:w="1320" w:type="dxa"/>
            <w:tcBorders>
              <w:top w:val="nil"/>
              <w:left w:val="nil"/>
              <w:bottom w:val="nil"/>
              <w:right w:val="nil"/>
            </w:tcBorders>
          </w:tcPr>
          <w:p w:rsidR="00084354" w:rsidRDefault="00084354">
            <w:pPr>
              <w:pStyle w:val="ConsPlusNormal"/>
              <w:jc w:val="center"/>
            </w:pPr>
            <w:r>
              <w:t>1</w:t>
            </w:r>
          </w:p>
        </w:tc>
        <w:tc>
          <w:tcPr>
            <w:tcW w:w="1320" w:type="dxa"/>
            <w:tcBorders>
              <w:top w:val="nil"/>
              <w:left w:val="nil"/>
              <w:bottom w:val="nil"/>
              <w:right w:val="nil"/>
            </w:tcBorders>
          </w:tcPr>
          <w:p w:rsidR="00084354" w:rsidRDefault="00084354">
            <w:pPr>
              <w:pStyle w:val="ConsPlusNormal"/>
              <w:jc w:val="center"/>
            </w:pPr>
            <w:r>
              <w:t>-</w:t>
            </w:r>
          </w:p>
        </w:tc>
        <w:tc>
          <w:tcPr>
            <w:tcW w:w="1920" w:type="dxa"/>
            <w:tcBorders>
              <w:top w:val="nil"/>
              <w:left w:val="nil"/>
              <w:bottom w:val="nil"/>
              <w:right w:val="nil"/>
            </w:tcBorders>
          </w:tcPr>
          <w:p w:rsidR="00084354" w:rsidRDefault="00084354">
            <w:pPr>
              <w:pStyle w:val="ConsPlusNormal"/>
              <w:jc w:val="center"/>
            </w:pPr>
            <w:r>
              <w:t>50</w:t>
            </w:r>
          </w:p>
        </w:tc>
        <w:tc>
          <w:tcPr>
            <w:tcW w:w="1680" w:type="dxa"/>
            <w:tcBorders>
              <w:top w:val="nil"/>
              <w:left w:val="nil"/>
              <w:bottom w:val="nil"/>
              <w:right w:val="nil"/>
            </w:tcBorders>
          </w:tcPr>
          <w:p w:rsidR="00084354" w:rsidRDefault="00084354">
            <w:pPr>
              <w:pStyle w:val="ConsPlusNormal"/>
              <w:jc w:val="center"/>
            </w:pPr>
            <w:r>
              <w:t>1</w:t>
            </w:r>
          </w:p>
        </w:tc>
        <w:tc>
          <w:tcPr>
            <w:tcW w:w="1680" w:type="dxa"/>
            <w:tcBorders>
              <w:top w:val="nil"/>
              <w:left w:val="nil"/>
              <w:bottom w:val="nil"/>
              <w:right w:val="nil"/>
            </w:tcBorders>
          </w:tcPr>
          <w:p w:rsidR="00084354" w:rsidRDefault="00084354">
            <w:pPr>
              <w:pStyle w:val="ConsPlusNormal"/>
              <w:jc w:val="center"/>
            </w:pPr>
            <w:r>
              <w:t>2 x 10</w:t>
            </w:r>
            <w:r>
              <w:rPr>
                <w:vertAlign w:val="superscript"/>
              </w:rPr>
              <w:t>2</w:t>
            </w:r>
          </w:p>
        </w:tc>
        <w:tc>
          <w:tcPr>
            <w:tcW w:w="1440"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- 100</w:t>
            </w:r>
          </w:p>
        </w:tc>
        <w:tc>
          <w:tcPr>
            <w:tcW w:w="2161"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t>22. Каши сухие молочные, требующие варки</w:t>
            </w:r>
          </w:p>
        </w:tc>
        <w:tc>
          <w:tcPr>
            <w:tcW w:w="2400" w:type="dxa"/>
            <w:tcBorders>
              <w:top w:val="nil"/>
              <w:left w:val="nil"/>
              <w:bottom w:val="nil"/>
              <w:right w:val="nil"/>
            </w:tcBorders>
          </w:tcPr>
          <w:p w:rsidR="00084354" w:rsidRDefault="00084354">
            <w:pPr>
              <w:pStyle w:val="ConsPlusNormal"/>
              <w:jc w:val="center"/>
            </w:pPr>
            <w:r>
              <w:t>5 x 10</w:t>
            </w:r>
            <w:r>
              <w:rPr>
                <w:vertAlign w:val="superscript"/>
              </w:rPr>
              <w:t>4</w:t>
            </w:r>
          </w:p>
        </w:tc>
        <w:tc>
          <w:tcPr>
            <w:tcW w:w="1320" w:type="dxa"/>
            <w:tcBorders>
              <w:top w:val="nil"/>
              <w:left w:val="nil"/>
              <w:bottom w:val="nil"/>
              <w:right w:val="nil"/>
            </w:tcBorders>
          </w:tcPr>
          <w:p w:rsidR="00084354" w:rsidRDefault="00084354">
            <w:pPr>
              <w:pStyle w:val="ConsPlusNormal"/>
              <w:jc w:val="center"/>
            </w:pPr>
            <w:r>
              <w:t>0,1</w:t>
            </w:r>
          </w:p>
        </w:tc>
        <w:tc>
          <w:tcPr>
            <w:tcW w:w="1320" w:type="dxa"/>
            <w:tcBorders>
              <w:top w:val="nil"/>
              <w:left w:val="nil"/>
              <w:bottom w:val="nil"/>
              <w:right w:val="nil"/>
            </w:tcBorders>
          </w:tcPr>
          <w:p w:rsidR="00084354" w:rsidRDefault="00084354">
            <w:pPr>
              <w:pStyle w:val="ConsPlusNormal"/>
              <w:jc w:val="center"/>
            </w:pPr>
            <w:r>
              <w:t>-</w:t>
            </w:r>
          </w:p>
        </w:tc>
        <w:tc>
          <w:tcPr>
            <w:tcW w:w="1920" w:type="dxa"/>
            <w:tcBorders>
              <w:top w:val="nil"/>
              <w:left w:val="nil"/>
              <w:bottom w:val="nil"/>
              <w:right w:val="nil"/>
            </w:tcBorders>
          </w:tcPr>
          <w:p w:rsidR="00084354" w:rsidRDefault="00084354">
            <w:pPr>
              <w:pStyle w:val="ConsPlusNormal"/>
              <w:jc w:val="center"/>
            </w:pPr>
            <w:r>
              <w:t>50</w:t>
            </w:r>
          </w:p>
        </w:tc>
        <w:tc>
          <w:tcPr>
            <w:tcW w:w="1680" w:type="dxa"/>
            <w:tcBorders>
              <w:top w:val="nil"/>
              <w:left w:val="nil"/>
              <w:bottom w:val="nil"/>
              <w:right w:val="nil"/>
            </w:tcBorders>
          </w:tcPr>
          <w:p w:rsidR="00084354" w:rsidRDefault="00084354">
            <w:pPr>
              <w:pStyle w:val="ConsPlusNormal"/>
              <w:jc w:val="center"/>
            </w:pPr>
            <w:r>
              <w:t>-</w:t>
            </w:r>
          </w:p>
        </w:tc>
        <w:tc>
          <w:tcPr>
            <w:tcW w:w="1680" w:type="dxa"/>
            <w:tcBorders>
              <w:top w:val="nil"/>
              <w:left w:val="nil"/>
              <w:bottom w:val="nil"/>
              <w:right w:val="nil"/>
            </w:tcBorders>
          </w:tcPr>
          <w:p w:rsidR="00084354" w:rsidRDefault="00084354">
            <w:pPr>
              <w:pStyle w:val="ConsPlusNormal"/>
              <w:jc w:val="center"/>
            </w:pPr>
            <w:r>
              <w:t>-</w:t>
            </w:r>
          </w:p>
        </w:tc>
        <w:tc>
          <w:tcPr>
            <w:tcW w:w="1440" w:type="dxa"/>
            <w:tcBorders>
              <w:top w:val="nil"/>
              <w:left w:val="nil"/>
              <w:bottom w:val="nil"/>
              <w:right w:val="nil"/>
            </w:tcBorders>
          </w:tcPr>
          <w:p w:rsidR="00084354" w:rsidRDefault="00084354">
            <w:pPr>
              <w:pStyle w:val="ConsPlusNormal"/>
              <w:jc w:val="center"/>
            </w:pPr>
            <w:r>
              <w:t>Д - 100</w:t>
            </w:r>
          </w:p>
          <w:p w:rsidR="00084354" w:rsidRDefault="00084354">
            <w:pPr>
              <w:pStyle w:val="ConsPlusNormal"/>
              <w:jc w:val="center"/>
            </w:pPr>
            <w:r>
              <w:t>П - 200</w:t>
            </w:r>
          </w:p>
        </w:tc>
        <w:tc>
          <w:tcPr>
            <w:tcW w:w="2161"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084354" w:rsidRDefault="00084354">
            <w:pPr>
              <w:pStyle w:val="ConsPlusNormal"/>
              <w:jc w:val="center"/>
              <w:outlineLvl w:val="2"/>
            </w:pPr>
            <w:r>
              <w:t>XI. Каши молочные, готовые к употреблению</w:t>
            </w:r>
          </w:p>
        </w:tc>
      </w:tr>
      <w:tr w:rsidR="00084354">
        <w:tblPrEx>
          <w:tblBorders>
            <w:left w:val="none" w:sz="0" w:space="0" w:color="auto"/>
            <w:right w:val="none" w:sz="0" w:space="0" w:color="auto"/>
            <w:insideH w:val="none" w:sz="0" w:space="0" w:color="auto"/>
            <w:insideV w:val="none" w:sz="0" w:space="0" w:color="auto"/>
          </w:tblBorders>
        </w:tblPrEx>
        <w:tc>
          <w:tcPr>
            <w:tcW w:w="1980" w:type="dxa"/>
            <w:vMerge w:val="restart"/>
            <w:tcBorders>
              <w:top w:val="nil"/>
              <w:left w:val="nil"/>
              <w:bottom w:val="nil"/>
              <w:right w:val="nil"/>
            </w:tcBorders>
          </w:tcPr>
          <w:p w:rsidR="00084354" w:rsidRDefault="00084354">
            <w:pPr>
              <w:pStyle w:val="ConsPlusNormal"/>
            </w:pPr>
            <w:r>
              <w:t>23. Каши молочные, готовые к употреблению, стерилизованные</w:t>
            </w:r>
          </w:p>
        </w:tc>
        <w:tc>
          <w:tcPr>
            <w:tcW w:w="2400" w:type="dxa"/>
            <w:vMerge w:val="restart"/>
            <w:tcBorders>
              <w:top w:val="nil"/>
              <w:left w:val="nil"/>
              <w:bottom w:val="nil"/>
              <w:right w:val="nil"/>
            </w:tcBorders>
          </w:tcPr>
          <w:p w:rsidR="00084354" w:rsidRDefault="00084354">
            <w:pPr>
              <w:pStyle w:val="ConsPlusNormal"/>
              <w:jc w:val="center"/>
            </w:pPr>
          </w:p>
        </w:tc>
        <w:tc>
          <w:tcPr>
            <w:tcW w:w="1320" w:type="dxa"/>
            <w:vMerge w:val="restart"/>
            <w:tcBorders>
              <w:top w:val="nil"/>
              <w:left w:val="nil"/>
              <w:bottom w:val="nil"/>
              <w:right w:val="nil"/>
            </w:tcBorders>
          </w:tcPr>
          <w:p w:rsidR="00084354" w:rsidRDefault="00084354">
            <w:pPr>
              <w:pStyle w:val="ConsPlusNormal"/>
              <w:jc w:val="center"/>
            </w:pPr>
          </w:p>
        </w:tc>
        <w:tc>
          <w:tcPr>
            <w:tcW w:w="1320" w:type="dxa"/>
            <w:vMerge w:val="restart"/>
            <w:tcBorders>
              <w:top w:val="nil"/>
              <w:left w:val="nil"/>
              <w:bottom w:val="nil"/>
              <w:right w:val="nil"/>
            </w:tcBorders>
          </w:tcPr>
          <w:p w:rsidR="00084354" w:rsidRDefault="00084354">
            <w:pPr>
              <w:pStyle w:val="ConsPlusNormal"/>
              <w:jc w:val="center"/>
            </w:pPr>
          </w:p>
        </w:tc>
        <w:tc>
          <w:tcPr>
            <w:tcW w:w="1920" w:type="dxa"/>
            <w:vMerge w:val="restart"/>
            <w:tcBorders>
              <w:top w:val="nil"/>
              <w:left w:val="nil"/>
              <w:bottom w:val="nil"/>
              <w:right w:val="nil"/>
            </w:tcBorders>
          </w:tcPr>
          <w:p w:rsidR="00084354" w:rsidRDefault="00084354">
            <w:pPr>
              <w:pStyle w:val="ConsPlusNormal"/>
              <w:jc w:val="center"/>
            </w:pPr>
          </w:p>
        </w:tc>
        <w:tc>
          <w:tcPr>
            <w:tcW w:w="1680" w:type="dxa"/>
            <w:vMerge w:val="restart"/>
            <w:tcBorders>
              <w:top w:val="nil"/>
              <w:left w:val="nil"/>
              <w:bottom w:val="nil"/>
              <w:right w:val="nil"/>
            </w:tcBorders>
          </w:tcPr>
          <w:p w:rsidR="00084354" w:rsidRDefault="00084354">
            <w:pPr>
              <w:pStyle w:val="ConsPlusNormal"/>
              <w:jc w:val="center"/>
            </w:pPr>
          </w:p>
        </w:tc>
        <w:tc>
          <w:tcPr>
            <w:tcW w:w="1680" w:type="dxa"/>
            <w:vMerge w:val="restart"/>
            <w:tcBorders>
              <w:top w:val="nil"/>
              <w:left w:val="nil"/>
              <w:bottom w:val="nil"/>
              <w:right w:val="nil"/>
            </w:tcBorders>
          </w:tcPr>
          <w:p w:rsidR="00084354" w:rsidRDefault="00084354">
            <w:pPr>
              <w:pStyle w:val="ConsPlusNormal"/>
              <w:jc w:val="center"/>
            </w:pPr>
          </w:p>
        </w:tc>
        <w:tc>
          <w:tcPr>
            <w:tcW w:w="1440" w:type="dxa"/>
            <w:vMerge w:val="restart"/>
            <w:tcBorders>
              <w:top w:val="nil"/>
              <w:left w:val="nil"/>
              <w:bottom w:val="nil"/>
              <w:right w:val="nil"/>
            </w:tcBorders>
          </w:tcPr>
          <w:p w:rsidR="00084354" w:rsidRDefault="00084354">
            <w:pPr>
              <w:pStyle w:val="ConsPlusNormal"/>
              <w:jc w:val="center"/>
            </w:pPr>
          </w:p>
        </w:tc>
        <w:tc>
          <w:tcPr>
            <w:tcW w:w="2161" w:type="dxa"/>
            <w:tcBorders>
              <w:top w:val="nil"/>
              <w:left w:val="nil"/>
              <w:bottom w:val="nil"/>
              <w:right w:val="nil"/>
            </w:tcBorders>
          </w:tcPr>
          <w:p w:rsidR="00084354" w:rsidRDefault="00084354">
            <w:pPr>
              <w:pStyle w:val="ConsPlusNormal"/>
            </w:pPr>
            <w:r>
              <w:t>требования промышленной стерильности:</w:t>
            </w:r>
          </w:p>
        </w:tc>
      </w:tr>
      <w:tr w:rsidR="00084354">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084354" w:rsidRDefault="00084354"/>
        </w:tc>
        <w:tc>
          <w:tcPr>
            <w:tcW w:w="240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92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440" w:type="dxa"/>
            <w:vMerge/>
            <w:tcBorders>
              <w:top w:val="nil"/>
              <w:left w:val="nil"/>
              <w:bottom w:val="nil"/>
              <w:right w:val="nil"/>
            </w:tcBorders>
          </w:tcPr>
          <w:p w:rsidR="00084354" w:rsidRDefault="00084354"/>
        </w:tc>
        <w:tc>
          <w:tcPr>
            <w:tcW w:w="2161" w:type="dxa"/>
            <w:tcBorders>
              <w:top w:val="nil"/>
              <w:left w:val="nil"/>
              <w:bottom w:val="nil"/>
              <w:right w:val="nil"/>
            </w:tcBorders>
          </w:tcPr>
          <w:p w:rsidR="00084354" w:rsidRDefault="00084354">
            <w:pPr>
              <w:pStyle w:val="ConsPlusNormal"/>
            </w:pPr>
            <w:r>
              <w:t xml:space="preserve">а) после термостатной выдержки при температуре 37 °C в </w:t>
            </w:r>
            <w:r>
              <w:lastRenderedPageBreak/>
              <w:t>течение 3 - 5 суток отсутствие видимых дефектов и признаков порчи (вздутие упаковки, изменение внешнего вида и другие), отсутствие изменений вкуса и консистенции</w:t>
            </w:r>
          </w:p>
        </w:tc>
      </w:tr>
      <w:tr w:rsidR="00084354">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084354" w:rsidRDefault="00084354"/>
        </w:tc>
        <w:tc>
          <w:tcPr>
            <w:tcW w:w="240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92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440" w:type="dxa"/>
            <w:vMerge/>
            <w:tcBorders>
              <w:top w:val="nil"/>
              <w:left w:val="nil"/>
              <w:bottom w:val="nil"/>
              <w:right w:val="nil"/>
            </w:tcBorders>
          </w:tcPr>
          <w:p w:rsidR="00084354" w:rsidRDefault="00084354"/>
        </w:tc>
        <w:tc>
          <w:tcPr>
            <w:tcW w:w="2161" w:type="dxa"/>
            <w:tcBorders>
              <w:top w:val="nil"/>
              <w:left w:val="nil"/>
              <w:bottom w:val="nil"/>
              <w:right w:val="nil"/>
            </w:tcBorders>
          </w:tcPr>
          <w:p w:rsidR="00084354" w:rsidRDefault="00084354">
            <w:pPr>
              <w:pStyle w:val="ConsPlusNormal"/>
            </w:pPr>
            <w:r>
              <w:t>б) после термостатной выдержки допускаются изменения:</w:t>
            </w:r>
          </w:p>
        </w:tc>
      </w:tr>
      <w:tr w:rsidR="00084354">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084354" w:rsidRDefault="00084354"/>
        </w:tc>
        <w:tc>
          <w:tcPr>
            <w:tcW w:w="240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92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440" w:type="dxa"/>
            <w:vMerge/>
            <w:tcBorders>
              <w:top w:val="nil"/>
              <w:left w:val="nil"/>
              <w:bottom w:val="nil"/>
              <w:right w:val="nil"/>
            </w:tcBorders>
          </w:tcPr>
          <w:p w:rsidR="00084354" w:rsidRDefault="00084354"/>
        </w:tc>
        <w:tc>
          <w:tcPr>
            <w:tcW w:w="2161" w:type="dxa"/>
            <w:tcBorders>
              <w:top w:val="nil"/>
              <w:left w:val="nil"/>
              <w:bottom w:val="nil"/>
              <w:right w:val="nil"/>
            </w:tcBorders>
          </w:tcPr>
          <w:p w:rsidR="00084354" w:rsidRDefault="00084354">
            <w:pPr>
              <w:pStyle w:val="ConsPlusNormal"/>
              <w:ind w:left="283"/>
            </w:pPr>
            <w:r>
              <w:t>титруемой кислотности - не более чем на 2 °T</w:t>
            </w:r>
          </w:p>
        </w:tc>
      </w:tr>
      <w:tr w:rsidR="00084354">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084354" w:rsidRDefault="00084354"/>
        </w:tc>
        <w:tc>
          <w:tcPr>
            <w:tcW w:w="240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320" w:type="dxa"/>
            <w:vMerge/>
            <w:tcBorders>
              <w:top w:val="nil"/>
              <w:left w:val="nil"/>
              <w:bottom w:val="nil"/>
              <w:right w:val="nil"/>
            </w:tcBorders>
          </w:tcPr>
          <w:p w:rsidR="00084354" w:rsidRDefault="00084354"/>
        </w:tc>
        <w:tc>
          <w:tcPr>
            <w:tcW w:w="192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680" w:type="dxa"/>
            <w:vMerge/>
            <w:tcBorders>
              <w:top w:val="nil"/>
              <w:left w:val="nil"/>
              <w:bottom w:val="nil"/>
              <w:right w:val="nil"/>
            </w:tcBorders>
          </w:tcPr>
          <w:p w:rsidR="00084354" w:rsidRDefault="00084354"/>
        </w:tc>
        <w:tc>
          <w:tcPr>
            <w:tcW w:w="1440" w:type="dxa"/>
            <w:vMerge/>
            <w:tcBorders>
              <w:top w:val="nil"/>
              <w:left w:val="nil"/>
              <w:bottom w:val="nil"/>
              <w:right w:val="nil"/>
            </w:tcBorders>
          </w:tcPr>
          <w:p w:rsidR="00084354" w:rsidRDefault="00084354"/>
        </w:tc>
        <w:tc>
          <w:tcPr>
            <w:tcW w:w="2161" w:type="dxa"/>
            <w:tcBorders>
              <w:top w:val="nil"/>
              <w:left w:val="nil"/>
              <w:bottom w:val="nil"/>
              <w:right w:val="nil"/>
            </w:tcBorders>
          </w:tcPr>
          <w:p w:rsidR="00084354" w:rsidRDefault="00084354">
            <w:pPr>
              <w:pStyle w:val="ConsPlusNormal"/>
              <w:ind w:left="283"/>
            </w:pPr>
            <w:r>
              <w:t>КМАФАнМ - не более 10 КОЕ/см</w:t>
            </w:r>
            <w:r>
              <w:rPr>
                <w:vertAlign w:val="superscript"/>
              </w:rPr>
              <w:t>3</w:t>
            </w:r>
            <w:r>
              <w:t xml:space="preserve"> (г)</w:t>
            </w: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t>24. Каши молочные, готовые к употреблению, изготовленные на молочных кухнях</w:t>
            </w:r>
          </w:p>
        </w:tc>
        <w:tc>
          <w:tcPr>
            <w:tcW w:w="2400" w:type="dxa"/>
            <w:tcBorders>
              <w:top w:val="nil"/>
              <w:left w:val="nil"/>
              <w:bottom w:val="nil"/>
              <w:right w:val="nil"/>
            </w:tcBorders>
          </w:tcPr>
          <w:p w:rsidR="00084354" w:rsidRDefault="00084354">
            <w:pPr>
              <w:pStyle w:val="ConsPlusNormal"/>
              <w:jc w:val="center"/>
            </w:pPr>
            <w:r>
              <w:t>1 х 10</w:t>
            </w:r>
            <w:r>
              <w:rPr>
                <w:vertAlign w:val="superscript"/>
              </w:rPr>
              <w:t>3</w:t>
            </w:r>
          </w:p>
        </w:tc>
        <w:tc>
          <w:tcPr>
            <w:tcW w:w="1320" w:type="dxa"/>
            <w:tcBorders>
              <w:top w:val="nil"/>
              <w:left w:val="nil"/>
              <w:bottom w:val="nil"/>
              <w:right w:val="nil"/>
            </w:tcBorders>
          </w:tcPr>
          <w:p w:rsidR="00084354" w:rsidRDefault="00084354">
            <w:pPr>
              <w:pStyle w:val="ConsPlusNormal"/>
              <w:jc w:val="center"/>
            </w:pPr>
            <w:r>
              <w:t>1</w:t>
            </w:r>
          </w:p>
        </w:tc>
        <w:tc>
          <w:tcPr>
            <w:tcW w:w="1320" w:type="dxa"/>
            <w:tcBorders>
              <w:top w:val="nil"/>
              <w:left w:val="nil"/>
              <w:bottom w:val="nil"/>
              <w:right w:val="nil"/>
            </w:tcBorders>
          </w:tcPr>
          <w:p w:rsidR="00084354" w:rsidRDefault="00084354">
            <w:pPr>
              <w:pStyle w:val="ConsPlusNormal"/>
              <w:jc w:val="center"/>
            </w:pPr>
            <w:r>
              <w:t>-</w:t>
            </w:r>
          </w:p>
        </w:tc>
        <w:tc>
          <w:tcPr>
            <w:tcW w:w="1920" w:type="dxa"/>
            <w:tcBorders>
              <w:top w:val="nil"/>
              <w:left w:val="nil"/>
              <w:bottom w:val="nil"/>
              <w:right w:val="nil"/>
            </w:tcBorders>
          </w:tcPr>
          <w:p w:rsidR="00084354" w:rsidRDefault="00084354">
            <w:pPr>
              <w:pStyle w:val="ConsPlusNormal"/>
              <w:jc w:val="center"/>
            </w:pPr>
            <w:r>
              <w:t>50</w:t>
            </w:r>
          </w:p>
        </w:tc>
        <w:tc>
          <w:tcPr>
            <w:tcW w:w="1680" w:type="dxa"/>
            <w:tcBorders>
              <w:top w:val="nil"/>
              <w:left w:val="nil"/>
              <w:bottom w:val="nil"/>
              <w:right w:val="nil"/>
            </w:tcBorders>
          </w:tcPr>
          <w:p w:rsidR="00084354" w:rsidRDefault="00084354">
            <w:pPr>
              <w:pStyle w:val="ConsPlusNormal"/>
              <w:jc w:val="center"/>
            </w:pPr>
            <w:r>
              <w:t>1</w:t>
            </w:r>
          </w:p>
        </w:tc>
        <w:tc>
          <w:tcPr>
            <w:tcW w:w="1680" w:type="dxa"/>
            <w:tcBorders>
              <w:top w:val="nil"/>
              <w:left w:val="nil"/>
              <w:bottom w:val="nil"/>
              <w:right w:val="nil"/>
            </w:tcBorders>
          </w:tcPr>
          <w:p w:rsidR="00084354" w:rsidRDefault="00084354">
            <w:pPr>
              <w:pStyle w:val="ConsPlusNormal"/>
              <w:jc w:val="center"/>
            </w:pPr>
            <w:r>
              <w:t>-</w:t>
            </w:r>
          </w:p>
        </w:tc>
        <w:tc>
          <w:tcPr>
            <w:tcW w:w="1440" w:type="dxa"/>
            <w:tcBorders>
              <w:top w:val="nil"/>
              <w:left w:val="nil"/>
              <w:bottom w:val="nil"/>
              <w:right w:val="nil"/>
            </w:tcBorders>
          </w:tcPr>
          <w:p w:rsidR="00084354" w:rsidRDefault="00084354">
            <w:pPr>
              <w:pStyle w:val="ConsPlusNormal"/>
              <w:jc w:val="center"/>
            </w:pPr>
            <w:r>
              <w:t>-</w:t>
            </w:r>
          </w:p>
        </w:tc>
        <w:tc>
          <w:tcPr>
            <w:tcW w:w="2161"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084354" w:rsidRDefault="00084354">
            <w:pPr>
              <w:pStyle w:val="ConsPlusNormal"/>
              <w:jc w:val="center"/>
              <w:outlineLvl w:val="2"/>
            </w:pPr>
            <w:r>
              <w:t>XIII. Низколактозные и безлактозные продукты</w:t>
            </w: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t xml:space="preserve">25. Низколактозные </w:t>
            </w:r>
            <w:r>
              <w:lastRenderedPageBreak/>
              <w:t>продукты &lt;*****&gt;</w:t>
            </w:r>
          </w:p>
        </w:tc>
        <w:tc>
          <w:tcPr>
            <w:tcW w:w="2400" w:type="dxa"/>
            <w:tcBorders>
              <w:top w:val="nil"/>
              <w:left w:val="nil"/>
              <w:bottom w:val="nil"/>
              <w:right w:val="nil"/>
            </w:tcBorders>
          </w:tcPr>
          <w:p w:rsidR="00084354" w:rsidRDefault="00084354">
            <w:pPr>
              <w:pStyle w:val="ConsPlusNormal"/>
              <w:jc w:val="center"/>
            </w:pPr>
            <w:r>
              <w:lastRenderedPageBreak/>
              <w:t>2 x 10</w:t>
            </w:r>
            <w:r>
              <w:rPr>
                <w:vertAlign w:val="superscript"/>
              </w:rPr>
              <w:t>3</w:t>
            </w:r>
          </w:p>
        </w:tc>
        <w:tc>
          <w:tcPr>
            <w:tcW w:w="1320" w:type="dxa"/>
            <w:tcBorders>
              <w:top w:val="nil"/>
              <w:left w:val="nil"/>
              <w:bottom w:val="nil"/>
              <w:right w:val="nil"/>
            </w:tcBorders>
          </w:tcPr>
          <w:p w:rsidR="00084354" w:rsidRDefault="00084354">
            <w:pPr>
              <w:pStyle w:val="ConsPlusNormal"/>
              <w:jc w:val="center"/>
            </w:pPr>
            <w:r>
              <w:t>1</w:t>
            </w:r>
          </w:p>
        </w:tc>
        <w:tc>
          <w:tcPr>
            <w:tcW w:w="1320" w:type="dxa"/>
            <w:tcBorders>
              <w:top w:val="nil"/>
              <w:left w:val="nil"/>
              <w:bottom w:val="nil"/>
              <w:right w:val="nil"/>
            </w:tcBorders>
          </w:tcPr>
          <w:p w:rsidR="00084354" w:rsidRDefault="00084354">
            <w:pPr>
              <w:pStyle w:val="ConsPlusNormal"/>
              <w:jc w:val="center"/>
            </w:pPr>
            <w:r>
              <w:t>-</w:t>
            </w:r>
          </w:p>
        </w:tc>
        <w:tc>
          <w:tcPr>
            <w:tcW w:w="1920" w:type="dxa"/>
            <w:tcBorders>
              <w:top w:val="nil"/>
              <w:left w:val="nil"/>
              <w:bottom w:val="nil"/>
              <w:right w:val="nil"/>
            </w:tcBorders>
          </w:tcPr>
          <w:p w:rsidR="00084354" w:rsidRDefault="00084354">
            <w:pPr>
              <w:pStyle w:val="ConsPlusNormal"/>
              <w:jc w:val="center"/>
            </w:pPr>
            <w:r>
              <w:t>100</w:t>
            </w:r>
          </w:p>
        </w:tc>
        <w:tc>
          <w:tcPr>
            <w:tcW w:w="1680" w:type="dxa"/>
            <w:tcBorders>
              <w:top w:val="nil"/>
              <w:left w:val="nil"/>
              <w:bottom w:val="nil"/>
              <w:right w:val="nil"/>
            </w:tcBorders>
          </w:tcPr>
          <w:p w:rsidR="00084354" w:rsidRDefault="00084354">
            <w:pPr>
              <w:pStyle w:val="ConsPlusNormal"/>
              <w:jc w:val="center"/>
            </w:pPr>
            <w:r>
              <w:t>10</w:t>
            </w:r>
          </w:p>
        </w:tc>
        <w:tc>
          <w:tcPr>
            <w:tcW w:w="1680" w:type="dxa"/>
            <w:tcBorders>
              <w:top w:val="nil"/>
              <w:left w:val="nil"/>
              <w:bottom w:val="nil"/>
              <w:right w:val="nil"/>
            </w:tcBorders>
          </w:tcPr>
          <w:p w:rsidR="00084354" w:rsidRDefault="00084354">
            <w:pPr>
              <w:pStyle w:val="ConsPlusNormal"/>
              <w:jc w:val="center"/>
            </w:pPr>
            <w:r>
              <w:t>100</w:t>
            </w:r>
          </w:p>
        </w:tc>
        <w:tc>
          <w:tcPr>
            <w:tcW w:w="1440"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- 100</w:t>
            </w:r>
          </w:p>
        </w:tc>
        <w:tc>
          <w:tcPr>
            <w:tcW w:w="2161"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lastRenderedPageBreak/>
              <w:t>26. Безлактозные продукты &lt;*****&gt;</w:t>
            </w:r>
          </w:p>
        </w:tc>
        <w:tc>
          <w:tcPr>
            <w:tcW w:w="2400" w:type="dxa"/>
            <w:tcBorders>
              <w:top w:val="nil"/>
              <w:left w:val="nil"/>
              <w:bottom w:val="nil"/>
              <w:right w:val="nil"/>
            </w:tcBorders>
          </w:tcPr>
          <w:p w:rsidR="00084354" w:rsidRDefault="00084354">
            <w:pPr>
              <w:pStyle w:val="ConsPlusNormal"/>
              <w:jc w:val="center"/>
            </w:pPr>
            <w:r>
              <w:t>2 x 10</w:t>
            </w:r>
            <w:r>
              <w:rPr>
                <w:vertAlign w:val="superscript"/>
              </w:rPr>
              <w:t>3</w:t>
            </w:r>
          </w:p>
        </w:tc>
        <w:tc>
          <w:tcPr>
            <w:tcW w:w="1320" w:type="dxa"/>
            <w:tcBorders>
              <w:top w:val="nil"/>
              <w:left w:val="nil"/>
              <w:bottom w:val="nil"/>
              <w:right w:val="nil"/>
            </w:tcBorders>
          </w:tcPr>
          <w:p w:rsidR="00084354" w:rsidRDefault="00084354">
            <w:pPr>
              <w:pStyle w:val="ConsPlusNormal"/>
              <w:jc w:val="center"/>
            </w:pPr>
            <w:r>
              <w:t>1</w:t>
            </w:r>
          </w:p>
        </w:tc>
        <w:tc>
          <w:tcPr>
            <w:tcW w:w="1320" w:type="dxa"/>
            <w:tcBorders>
              <w:top w:val="nil"/>
              <w:left w:val="nil"/>
              <w:bottom w:val="nil"/>
              <w:right w:val="nil"/>
            </w:tcBorders>
          </w:tcPr>
          <w:p w:rsidR="00084354" w:rsidRDefault="00084354">
            <w:pPr>
              <w:pStyle w:val="ConsPlusNormal"/>
              <w:jc w:val="center"/>
            </w:pPr>
            <w:r>
              <w:t>10</w:t>
            </w:r>
          </w:p>
        </w:tc>
        <w:tc>
          <w:tcPr>
            <w:tcW w:w="1920" w:type="dxa"/>
            <w:tcBorders>
              <w:top w:val="nil"/>
              <w:left w:val="nil"/>
              <w:bottom w:val="nil"/>
              <w:right w:val="nil"/>
            </w:tcBorders>
          </w:tcPr>
          <w:p w:rsidR="00084354" w:rsidRDefault="00084354">
            <w:pPr>
              <w:pStyle w:val="ConsPlusNormal"/>
              <w:jc w:val="center"/>
            </w:pPr>
            <w:r>
              <w:t>100</w:t>
            </w:r>
          </w:p>
        </w:tc>
        <w:tc>
          <w:tcPr>
            <w:tcW w:w="1680" w:type="dxa"/>
            <w:tcBorders>
              <w:top w:val="nil"/>
              <w:left w:val="nil"/>
              <w:bottom w:val="nil"/>
              <w:right w:val="nil"/>
            </w:tcBorders>
          </w:tcPr>
          <w:p w:rsidR="00084354" w:rsidRDefault="00084354">
            <w:pPr>
              <w:pStyle w:val="ConsPlusNormal"/>
              <w:jc w:val="center"/>
            </w:pPr>
            <w:r>
              <w:t>10</w:t>
            </w:r>
          </w:p>
        </w:tc>
        <w:tc>
          <w:tcPr>
            <w:tcW w:w="1680" w:type="dxa"/>
            <w:tcBorders>
              <w:top w:val="nil"/>
              <w:left w:val="nil"/>
              <w:bottom w:val="nil"/>
              <w:right w:val="nil"/>
            </w:tcBorders>
          </w:tcPr>
          <w:p w:rsidR="00084354" w:rsidRDefault="00084354">
            <w:pPr>
              <w:pStyle w:val="ConsPlusNormal"/>
              <w:jc w:val="center"/>
            </w:pPr>
            <w:r>
              <w:t>100</w:t>
            </w:r>
          </w:p>
        </w:tc>
        <w:tc>
          <w:tcPr>
            <w:tcW w:w="1440"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- 10</w:t>
            </w:r>
          </w:p>
        </w:tc>
        <w:tc>
          <w:tcPr>
            <w:tcW w:w="2161"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084354" w:rsidRDefault="00084354">
            <w:pPr>
              <w:pStyle w:val="ConsPlusNormal"/>
              <w:jc w:val="center"/>
              <w:outlineLvl w:val="2"/>
            </w:pPr>
            <w:r>
              <w:t>XIV. Сухие молочные высокобелковые продукты</w:t>
            </w: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084354" w:rsidRDefault="00084354">
            <w:pPr>
              <w:pStyle w:val="ConsPlusNormal"/>
            </w:pPr>
            <w:r>
              <w:t>27. Сухие молочные высокобелковые продукты</w:t>
            </w:r>
          </w:p>
        </w:tc>
        <w:tc>
          <w:tcPr>
            <w:tcW w:w="2400" w:type="dxa"/>
            <w:tcBorders>
              <w:top w:val="nil"/>
              <w:left w:val="nil"/>
              <w:bottom w:val="nil"/>
              <w:right w:val="nil"/>
            </w:tcBorders>
          </w:tcPr>
          <w:p w:rsidR="00084354" w:rsidRDefault="00084354">
            <w:pPr>
              <w:pStyle w:val="ConsPlusNormal"/>
              <w:jc w:val="center"/>
            </w:pPr>
            <w:r>
              <w:t>2,5 x 10</w:t>
            </w:r>
            <w:r>
              <w:rPr>
                <w:vertAlign w:val="superscript"/>
              </w:rPr>
              <w:t>4</w:t>
            </w:r>
          </w:p>
        </w:tc>
        <w:tc>
          <w:tcPr>
            <w:tcW w:w="1320" w:type="dxa"/>
            <w:tcBorders>
              <w:top w:val="nil"/>
              <w:left w:val="nil"/>
              <w:bottom w:val="nil"/>
              <w:right w:val="nil"/>
            </w:tcBorders>
          </w:tcPr>
          <w:p w:rsidR="00084354" w:rsidRDefault="00084354">
            <w:pPr>
              <w:pStyle w:val="ConsPlusNormal"/>
              <w:jc w:val="center"/>
            </w:pPr>
            <w:r>
              <w:t>0,3</w:t>
            </w:r>
          </w:p>
        </w:tc>
        <w:tc>
          <w:tcPr>
            <w:tcW w:w="1320" w:type="dxa"/>
            <w:tcBorders>
              <w:top w:val="nil"/>
              <w:left w:val="nil"/>
              <w:bottom w:val="nil"/>
              <w:right w:val="nil"/>
            </w:tcBorders>
          </w:tcPr>
          <w:p w:rsidR="00084354" w:rsidRDefault="00084354">
            <w:pPr>
              <w:pStyle w:val="ConsPlusNormal"/>
              <w:jc w:val="center"/>
            </w:pPr>
            <w:r>
              <w:t>-</w:t>
            </w:r>
          </w:p>
        </w:tc>
        <w:tc>
          <w:tcPr>
            <w:tcW w:w="1920" w:type="dxa"/>
            <w:tcBorders>
              <w:top w:val="nil"/>
              <w:left w:val="nil"/>
              <w:bottom w:val="nil"/>
              <w:right w:val="nil"/>
            </w:tcBorders>
          </w:tcPr>
          <w:p w:rsidR="00084354" w:rsidRDefault="00084354">
            <w:pPr>
              <w:pStyle w:val="ConsPlusNormal"/>
              <w:jc w:val="center"/>
            </w:pPr>
            <w:r>
              <w:t>50</w:t>
            </w:r>
          </w:p>
        </w:tc>
        <w:tc>
          <w:tcPr>
            <w:tcW w:w="1680" w:type="dxa"/>
            <w:tcBorders>
              <w:top w:val="nil"/>
              <w:left w:val="nil"/>
              <w:bottom w:val="nil"/>
              <w:right w:val="nil"/>
            </w:tcBorders>
          </w:tcPr>
          <w:p w:rsidR="00084354" w:rsidRDefault="00084354">
            <w:pPr>
              <w:pStyle w:val="ConsPlusNormal"/>
              <w:jc w:val="center"/>
            </w:pPr>
            <w:r>
              <w:t>1</w:t>
            </w:r>
          </w:p>
        </w:tc>
        <w:tc>
          <w:tcPr>
            <w:tcW w:w="1680" w:type="dxa"/>
            <w:tcBorders>
              <w:top w:val="nil"/>
              <w:left w:val="nil"/>
              <w:bottom w:val="nil"/>
              <w:right w:val="nil"/>
            </w:tcBorders>
          </w:tcPr>
          <w:p w:rsidR="00084354" w:rsidRDefault="00084354">
            <w:pPr>
              <w:pStyle w:val="ConsPlusNormal"/>
              <w:jc w:val="center"/>
            </w:pPr>
            <w:r>
              <w:t>-</w:t>
            </w:r>
          </w:p>
        </w:tc>
        <w:tc>
          <w:tcPr>
            <w:tcW w:w="1440"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- 100</w:t>
            </w:r>
          </w:p>
        </w:tc>
        <w:tc>
          <w:tcPr>
            <w:tcW w:w="2161"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084354" w:rsidRDefault="00084354">
            <w:pPr>
              <w:pStyle w:val="ConsPlusNormal"/>
              <w:jc w:val="center"/>
              <w:outlineLvl w:val="2"/>
            </w:pPr>
            <w:r>
              <w:t>XV. Сухие продукты на молочной основе</w:t>
            </w:r>
          </w:p>
        </w:tc>
      </w:tr>
      <w:tr w:rsidR="00084354">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single" w:sz="4" w:space="0" w:color="auto"/>
              <w:right w:val="nil"/>
            </w:tcBorders>
          </w:tcPr>
          <w:p w:rsidR="00084354" w:rsidRDefault="00084354">
            <w:pPr>
              <w:pStyle w:val="ConsPlusNormal"/>
            </w:pPr>
            <w:r>
              <w:t>28. Сухие продукты на молочной основе</w:t>
            </w:r>
          </w:p>
        </w:tc>
        <w:tc>
          <w:tcPr>
            <w:tcW w:w="2400" w:type="dxa"/>
            <w:tcBorders>
              <w:top w:val="nil"/>
              <w:left w:val="nil"/>
              <w:bottom w:val="single" w:sz="4" w:space="0" w:color="auto"/>
              <w:right w:val="nil"/>
            </w:tcBorders>
          </w:tcPr>
          <w:p w:rsidR="00084354" w:rsidRDefault="00084354">
            <w:pPr>
              <w:pStyle w:val="ConsPlusNormal"/>
              <w:jc w:val="center"/>
            </w:pPr>
            <w:r>
              <w:t>-</w:t>
            </w:r>
          </w:p>
        </w:tc>
        <w:tc>
          <w:tcPr>
            <w:tcW w:w="1320" w:type="dxa"/>
            <w:tcBorders>
              <w:top w:val="nil"/>
              <w:left w:val="nil"/>
              <w:bottom w:val="single" w:sz="4" w:space="0" w:color="auto"/>
              <w:right w:val="nil"/>
            </w:tcBorders>
          </w:tcPr>
          <w:p w:rsidR="00084354" w:rsidRDefault="00084354">
            <w:pPr>
              <w:pStyle w:val="ConsPlusNormal"/>
              <w:jc w:val="center"/>
            </w:pPr>
            <w:r>
              <w:t>0,3</w:t>
            </w:r>
          </w:p>
        </w:tc>
        <w:tc>
          <w:tcPr>
            <w:tcW w:w="1320" w:type="dxa"/>
            <w:tcBorders>
              <w:top w:val="nil"/>
              <w:left w:val="nil"/>
              <w:bottom w:val="single" w:sz="4" w:space="0" w:color="auto"/>
              <w:right w:val="nil"/>
            </w:tcBorders>
          </w:tcPr>
          <w:p w:rsidR="00084354" w:rsidRDefault="00084354">
            <w:pPr>
              <w:pStyle w:val="ConsPlusNormal"/>
              <w:jc w:val="center"/>
            </w:pPr>
            <w:r>
              <w:t>-</w:t>
            </w:r>
          </w:p>
        </w:tc>
        <w:tc>
          <w:tcPr>
            <w:tcW w:w="1920" w:type="dxa"/>
            <w:tcBorders>
              <w:top w:val="nil"/>
              <w:left w:val="nil"/>
              <w:bottom w:val="single" w:sz="4" w:space="0" w:color="auto"/>
              <w:right w:val="nil"/>
            </w:tcBorders>
          </w:tcPr>
          <w:p w:rsidR="00084354" w:rsidRDefault="00084354">
            <w:pPr>
              <w:pStyle w:val="ConsPlusNormal"/>
              <w:jc w:val="center"/>
            </w:pPr>
            <w:r>
              <w:t>50</w:t>
            </w:r>
          </w:p>
        </w:tc>
        <w:tc>
          <w:tcPr>
            <w:tcW w:w="1680" w:type="dxa"/>
            <w:tcBorders>
              <w:top w:val="nil"/>
              <w:left w:val="nil"/>
              <w:bottom w:val="single" w:sz="4" w:space="0" w:color="auto"/>
              <w:right w:val="nil"/>
            </w:tcBorders>
          </w:tcPr>
          <w:p w:rsidR="00084354" w:rsidRDefault="00084354">
            <w:pPr>
              <w:pStyle w:val="ConsPlusNormal"/>
              <w:jc w:val="center"/>
            </w:pPr>
            <w:r>
              <w:t>1</w:t>
            </w:r>
          </w:p>
        </w:tc>
        <w:tc>
          <w:tcPr>
            <w:tcW w:w="1680" w:type="dxa"/>
            <w:tcBorders>
              <w:top w:val="nil"/>
              <w:left w:val="nil"/>
              <w:bottom w:val="single" w:sz="4" w:space="0" w:color="auto"/>
              <w:right w:val="nil"/>
            </w:tcBorders>
          </w:tcPr>
          <w:p w:rsidR="00084354" w:rsidRDefault="00084354">
            <w:pPr>
              <w:pStyle w:val="ConsPlusNormal"/>
              <w:jc w:val="center"/>
            </w:pPr>
            <w:r>
              <w:t>-</w:t>
            </w:r>
          </w:p>
        </w:tc>
        <w:tc>
          <w:tcPr>
            <w:tcW w:w="1440" w:type="dxa"/>
            <w:tcBorders>
              <w:top w:val="nil"/>
              <w:left w:val="nil"/>
              <w:bottom w:val="single" w:sz="4" w:space="0" w:color="auto"/>
              <w:right w:val="nil"/>
            </w:tcBorders>
          </w:tcPr>
          <w:p w:rsidR="00084354" w:rsidRDefault="00084354">
            <w:pPr>
              <w:pStyle w:val="ConsPlusNormal"/>
              <w:jc w:val="center"/>
            </w:pPr>
            <w:r>
              <w:t>Д - 50</w:t>
            </w:r>
          </w:p>
          <w:p w:rsidR="00084354" w:rsidRDefault="00084354">
            <w:pPr>
              <w:pStyle w:val="ConsPlusNormal"/>
              <w:jc w:val="center"/>
            </w:pPr>
            <w:r>
              <w:t>П - 100</w:t>
            </w:r>
          </w:p>
        </w:tc>
        <w:tc>
          <w:tcPr>
            <w:tcW w:w="2161" w:type="dxa"/>
            <w:tcBorders>
              <w:top w:val="nil"/>
              <w:left w:val="nil"/>
              <w:bottom w:val="single" w:sz="4" w:space="0" w:color="auto"/>
              <w:right w:val="nil"/>
            </w:tcBorders>
          </w:tcPr>
          <w:p w:rsidR="00084354" w:rsidRDefault="00084354">
            <w:pPr>
              <w:pStyle w:val="ConsPlusNormal"/>
            </w:pPr>
          </w:p>
        </w:tc>
      </w:tr>
    </w:tbl>
    <w:p w:rsidR="00084354" w:rsidRDefault="00084354">
      <w:pPr>
        <w:sectPr w:rsidR="00084354">
          <w:pgSz w:w="16838" w:h="11905" w:orient="landscape"/>
          <w:pgMar w:top="1701" w:right="1134" w:bottom="850" w:left="1134" w:header="0" w:footer="0" w:gutter="0"/>
          <w:cols w:space="720"/>
        </w:sectPr>
      </w:pPr>
    </w:p>
    <w:p w:rsidR="00084354" w:rsidRDefault="00084354">
      <w:pPr>
        <w:pStyle w:val="ConsPlusNormal"/>
        <w:ind w:firstLine="540"/>
        <w:jc w:val="both"/>
      </w:pPr>
    </w:p>
    <w:p w:rsidR="00084354" w:rsidRDefault="00084354">
      <w:pPr>
        <w:pStyle w:val="ConsPlusNormal"/>
        <w:ind w:firstLine="540"/>
        <w:jc w:val="both"/>
      </w:pPr>
      <w:r>
        <w:t>--------------------------------</w:t>
      </w:r>
    </w:p>
    <w:p w:rsidR="00084354" w:rsidRDefault="00084354">
      <w:pPr>
        <w:pStyle w:val="ConsPlusNormal"/>
        <w:spacing w:before="220"/>
        <w:ind w:firstLine="540"/>
        <w:jc w:val="both"/>
      </w:pPr>
      <w:bookmarkStart w:id="22" w:name="P1274"/>
      <w:bookmarkEnd w:id="22"/>
      <w:r>
        <w:t>&lt;*&gt; КМАФАнМ - количество мезофильных аэробных и факультативно-анаэробных микроорганизмов.</w:t>
      </w:r>
    </w:p>
    <w:p w:rsidR="00084354" w:rsidRDefault="00084354">
      <w:pPr>
        <w:pStyle w:val="ConsPlusNormal"/>
        <w:spacing w:before="220"/>
        <w:ind w:firstLine="540"/>
        <w:jc w:val="both"/>
      </w:pPr>
      <w:bookmarkStart w:id="23" w:name="P1275"/>
      <w:bookmarkEnd w:id="23"/>
      <w:r>
        <w:t>&lt;**&gt; КОЕ - колониеобразующие единицы.</w:t>
      </w:r>
    </w:p>
    <w:p w:rsidR="00084354" w:rsidRDefault="00084354">
      <w:pPr>
        <w:pStyle w:val="ConsPlusNormal"/>
        <w:spacing w:before="220"/>
        <w:ind w:firstLine="540"/>
        <w:jc w:val="both"/>
      </w:pPr>
      <w:bookmarkStart w:id="24" w:name="P1276"/>
      <w:bookmarkEnd w:id="24"/>
      <w:r>
        <w:t>&lt;***&gt; БГКП - бактерии группы кишечных палочек.</w:t>
      </w:r>
    </w:p>
    <w:p w:rsidR="00084354" w:rsidRDefault="00084354">
      <w:pPr>
        <w:pStyle w:val="ConsPlusNormal"/>
        <w:spacing w:before="220"/>
        <w:ind w:firstLine="540"/>
        <w:jc w:val="both"/>
      </w:pPr>
      <w:bookmarkStart w:id="25" w:name="P1277"/>
      <w:bookmarkEnd w:id="25"/>
      <w:r>
        <w:t>&lt;****&gt; Для сухих адаптированных молочных смесей - для смесей, предназначенных для питания детей с первых дней до 6 месяцев и от 0 до 12 месяцев, - при контроле на E.coli и патогенные микроорганизмы, в том числе сальмонеллы, и обнаружении в нормируемой массе продукта бактерий Enterobacteriaceae, не относящихся к E.coli и сальмонеллам, контролируется отсутствие патогенного микроорганизма E.sakazakii в 300 г продукта.</w:t>
      </w:r>
    </w:p>
    <w:p w:rsidR="00084354" w:rsidRDefault="00084354">
      <w:pPr>
        <w:pStyle w:val="ConsPlusNormal"/>
        <w:spacing w:before="220"/>
        <w:ind w:firstLine="540"/>
        <w:jc w:val="both"/>
      </w:pPr>
      <w:r>
        <w:t>Для каш сухих молочных моментального приготовления - при контроле каш, предназначенных для питания детей до 6 месяцев на патогенные микроорганизмы, в том числе сальмонеллы, и обнаружении в нормируемой массе продукта бактерий Enterobacteriaceae, не относящихся к сальмонеллам, контролируется отсутствие патогенного микроорганизма E.sakazakii в 300 г продукта.</w:t>
      </w:r>
    </w:p>
    <w:p w:rsidR="00084354" w:rsidRDefault="00084354">
      <w:pPr>
        <w:pStyle w:val="ConsPlusNormal"/>
        <w:spacing w:before="220"/>
        <w:ind w:firstLine="540"/>
        <w:jc w:val="both"/>
      </w:pPr>
      <w:r>
        <w:t>Для сухих молочных высокобелковых продуктов - при обнаружении в нормируемой массе продукта, предназначенного для детей до 6 месяцев, сальмонеллы и бактерий Enterobacteriaceae, не относящихся к сальмонеллам, контролируется отсутствие патогенного микроорганизма E.sakazakii в 300 г продукта.</w:t>
      </w:r>
    </w:p>
    <w:p w:rsidR="00084354" w:rsidRDefault="00084354">
      <w:pPr>
        <w:pStyle w:val="ConsPlusNormal"/>
        <w:spacing w:before="220"/>
        <w:ind w:firstLine="540"/>
        <w:jc w:val="both"/>
      </w:pPr>
      <w:r>
        <w:t>Для смесей на молочной основе, восстановленных, пастеризованных, произведенных на детских молочных кухнях, предназначенных для детей до 6 месяцев, - при контроле на E.coli и патогенные микроорганизмы, в том числе сальмонеллы, и обнаружении в нормируемой массе продукта бактерий Enterobacteriaceae, не относящихся к E.coli и сальмонеллам, контролируется отсутствие патогенного микроорганизма E.sakazakii в 300 г продукта.</w:t>
      </w:r>
    </w:p>
    <w:p w:rsidR="00084354" w:rsidRDefault="00084354">
      <w:pPr>
        <w:pStyle w:val="ConsPlusNormal"/>
        <w:spacing w:before="220"/>
        <w:ind w:firstLine="540"/>
        <w:jc w:val="both"/>
      </w:pPr>
      <w:r>
        <w:t>При производстве детских сухих продуктов на молочной основе (смеси, напитки, молоко сухое) при обнаружении стафилококков в нормируемой массе продукта контролируется отсутствие стафилококковых энтеротоксинов (не допускаются в 5 образцах массой 25 г каждый).</w:t>
      </w:r>
    </w:p>
    <w:p w:rsidR="00084354" w:rsidRDefault="00084354">
      <w:pPr>
        <w:pStyle w:val="ConsPlusNormal"/>
        <w:spacing w:before="220"/>
        <w:ind w:firstLine="540"/>
        <w:jc w:val="both"/>
      </w:pPr>
      <w:bookmarkStart w:id="26" w:name="P1282"/>
      <w:bookmarkEnd w:id="26"/>
      <w:r>
        <w:t>&lt;*****&gt; Уточняется по показателям технического регламента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 принятого Решением Совета Евразийской экономической комиссии от 15 июня 2012 г. N 34.</w:t>
      </w: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jc w:val="right"/>
        <w:outlineLvl w:val="1"/>
      </w:pPr>
      <w:r>
        <w:t>Приложение N 3</w:t>
      </w:r>
    </w:p>
    <w:p w:rsidR="00084354" w:rsidRDefault="00084354">
      <w:pPr>
        <w:pStyle w:val="ConsPlusNormal"/>
        <w:jc w:val="right"/>
      </w:pPr>
      <w:r>
        <w:t>к техническому регламенту</w:t>
      </w:r>
    </w:p>
    <w:p w:rsidR="00084354" w:rsidRDefault="00084354">
      <w:pPr>
        <w:pStyle w:val="ConsPlusNormal"/>
        <w:jc w:val="right"/>
      </w:pPr>
      <w:r>
        <w:t>Таможенного союза</w:t>
      </w:r>
    </w:p>
    <w:p w:rsidR="00084354" w:rsidRDefault="00084354">
      <w:pPr>
        <w:pStyle w:val="ConsPlusNormal"/>
        <w:jc w:val="right"/>
      </w:pPr>
      <w:r>
        <w:t>"О безопасности молока</w:t>
      </w:r>
    </w:p>
    <w:p w:rsidR="00084354" w:rsidRDefault="00084354">
      <w:pPr>
        <w:pStyle w:val="ConsPlusNormal"/>
        <w:jc w:val="right"/>
      </w:pPr>
      <w:r>
        <w:t>и молочной продукции"</w:t>
      </w:r>
    </w:p>
    <w:p w:rsidR="00084354" w:rsidRDefault="00084354">
      <w:pPr>
        <w:pStyle w:val="ConsPlusNormal"/>
        <w:jc w:val="right"/>
      </w:pPr>
      <w:r>
        <w:t>(ТР ТС 033/2013)</w:t>
      </w:r>
    </w:p>
    <w:p w:rsidR="00084354" w:rsidRDefault="00084354">
      <w:pPr>
        <w:pStyle w:val="ConsPlusNormal"/>
        <w:ind w:firstLine="540"/>
        <w:jc w:val="both"/>
      </w:pPr>
    </w:p>
    <w:p w:rsidR="00084354" w:rsidRDefault="00084354">
      <w:pPr>
        <w:pStyle w:val="ConsPlusTitle"/>
        <w:jc w:val="center"/>
      </w:pPr>
      <w:bookmarkStart w:id="27" w:name="P1295"/>
      <w:bookmarkEnd w:id="27"/>
      <w:r>
        <w:t>ОРГАНОЛЕПТИЧЕСКИЕ ПОКАЗАТЕЛИ</w:t>
      </w:r>
    </w:p>
    <w:p w:rsidR="00084354" w:rsidRDefault="00084354">
      <w:pPr>
        <w:pStyle w:val="ConsPlusTitle"/>
        <w:jc w:val="center"/>
      </w:pPr>
      <w:r>
        <w:t>ИДЕНТИФИКАЦИИ ПРОДУКТОВ ПЕРЕРАБОТКИ МОЛОКА</w:t>
      </w:r>
    </w:p>
    <w:p w:rsidR="00084354" w:rsidRDefault="00084354">
      <w:pPr>
        <w:pStyle w:val="ConsPlusNormal"/>
        <w:ind w:firstLine="540"/>
        <w:jc w:val="both"/>
      </w:pPr>
    </w:p>
    <w:p w:rsidR="00084354" w:rsidRDefault="00084354">
      <w:pPr>
        <w:sectPr w:rsidR="0008435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94"/>
        <w:gridCol w:w="2315"/>
        <w:gridCol w:w="2359"/>
        <w:gridCol w:w="2341"/>
        <w:gridCol w:w="2332"/>
      </w:tblGrid>
      <w:tr w:rsidR="00084354">
        <w:tc>
          <w:tcPr>
            <w:tcW w:w="1994" w:type="dxa"/>
            <w:vMerge w:val="restart"/>
            <w:tcBorders>
              <w:top w:val="single" w:sz="4" w:space="0" w:color="auto"/>
              <w:bottom w:val="single" w:sz="4" w:space="0" w:color="auto"/>
            </w:tcBorders>
          </w:tcPr>
          <w:p w:rsidR="00084354" w:rsidRDefault="00084354">
            <w:pPr>
              <w:pStyle w:val="ConsPlusNormal"/>
              <w:jc w:val="center"/>
            </w:pPr>
            <w:r>
              <w:lastRenderedPageBreak/>
              <w:t>Молочная продукция</w:t>
            </w:r>
          </w:p>
        </w:tc>
        <w:tc>
          <w:tcPr>
            <w:tcW w:w="9347" w:type="dxa"/>
            <w:gridSpan w:val="4"/>
            <w:tcBorders>
              <w:top w:val="single" w:sz="4" w:space="0" w:color="auto"/>
              <w:bottom w:val="single" w:sz="4" w:space="0" w:color="auto"/>
            </w:tcBorders>
          </w:tcPr>
          <w:p w:rsidR="00084354" w:rsidRDefault="00084354">
            <w:pPr>
              <w:pStyle w:val="ConsPlusNormal"/>
              <w:jc w:val="center"/>
            </w:pPr>
            <w:r>
              <w:t>Органолептические показатели идентификации продуктов переработки молока</w:t>
            </w:r>
          </w:p>
        </w:tc>
      </w:tr>
      <w:tr w:rsidR="00084354">
        <w:tc>
          <w:tcPr>
            <w:tcW w:w="1994" w:type="dxa"/>
            <w:vMerge/>
            <w:tcBorders>
              <w:top w:val="single" w:sz="4" w:space="0" w:color="auto"/>
              <w:bottom w:val="single" w:sz="4" w:space="0" w:color="auto"/>
            </w:tcBorders>
          </w:tcPr>
          <w:p w:rsidR="00084354" w:rsidRDefault="00084354"/>
        </w:tc>
        <w:tc>
          <w:tcPr>
            <w:tcW w:w="2315" w:type="dxa"/>
            <w:tcBorders>
              <w:top w:val="single" w:sz="4" w:space="0" w:color="auto"/>
              <w:bottom w:val="single" w:sz="4" w:space="0" w:color="auto"/>
            </w:tcBorders>
          </w:tcPr>
          <w:p w:rsidR="00084354" w:rsidRDefault="00084354">
            <w:pPr>
              <w:pStyle w:val="ConsPlusNormal"/>
              <w:jc w:val="center"/>
            </w:pPr>
            <w:r>
              <w:t>внешний вид</w:t>
            </w:r>
          </w:p>
        </w:tc>
        <w:tc>
          <w:tcPr>
            <w:tcW w:w="2359" w:type="dxa"/>
            <w:tcBorders>
              <w:top w:val="single" w:sz="4" w:space="0" w:color="auto"/>
              <w:bottom w:val="single" w:sz="4" w:space="0" w:color="auto"/>
            </w:tcBorders>
          </w:tcPr>
          <w:p w:rsidR="00084354" w:rsidRDefault="00084354">
            <w:pPr>
              <w:pStyle w:val="ConsPlusNormal"/>
              <w:jc w:val="center"/>
            </w:pPr>
            <w:r>
              <w:t>консистенция</w:t>
            </w:r>
          </w:p>
        </w:tc>
        <w:tc>
          <w:tcPr>
            <w:tcW w:w="2341" w:type="dxa"/>
            <w:tcBorders>
              <w:top w:val="single" w:sz="4" w:space="0" w:color="auto"/>
              <w:bottom w:val="single" w:sz="4" w:space="0" w:color="auto"/>
            </w:tcBorders>
          </w:tcPr>
          <w:p w:rsidR="00084354" w:rsidRDefault="00084354">
            <w:pPr>
              <w:pStyle w:val="ConsPlusNormal"/>
              <w:jc w:val="center"/>
            </w:pPr>
            <w:r>
              <w:t>вкус и запах</w:t>
            </w:r>
          </w:p>
        </w:tc>
        <w:tc>
          <w:tcPr>
            <w:tcW w:w="2332" w:type="dxa"/>
            <w:tcBorders>
              <w:top w:val="single" w:sz="4" w:space="0" w:color="auto"/>
              <w:bottom w:val="single" w:sz="4" w:space="0" w:color="auto"/>
            </w:tcBorders>
          </w:tcPr>
          <w:p w:rsidR="00084354" w:rsidRDefault="00084354">
            <w:pPr>
              <w:pStyle w:val="ConsPlusNormal"/>
              <w:jc w:val="center"/>
            </w:pPr>
            <w:r>
              <w:t>цвет</w:t>
            </w:r>
          </w:p>
        </w:tc>
      </w:tr>
      <w:tr w:rsidR="00084354">
        <w:tc>
          <w:tcPr>
            <w:tcW w:w="1994" w:type="dxa"/>
            <w:tcBorders>
              <w:top w:val="single" w:sz="4" w:space="0" w:color="auto"/>
              <w:bottom w:val="single" w:sz="4" w:space="0" w:color="auto"/>
            </w:tcBorders>
          </w:tcPr>
          <w:p w:rsidR="00084354" w:rsidRDefault="00084354">
            <w:pPr>
              <w:pStyle w:val="ConsPlusNormal"/>
              <w:jc w:val="center"/>
            </w:pPr>
            <w:r>
              <w:t>1</w:t>
            </w:r>
          </w:p>
        </w:tc>
        <w:tc>
          <w:tcPr>
            <w:tcW w:w="2315" w:type="dxa"/>
            <w:tcBorders>
              <w:top w:val="single" w:sz="4" w:space="0" w:color="auto"/>
              <w:bottom w:val="single" w:sz="4" w:space="0" w:color="auto"/>
            </w:tcBorders>
          </w:tcPr>
          <w:p w:rsidR="00084354" w:rsidRDefault="00084354">
            <w:pPr>
              <w:pStyle w:val="ConsPlusNormal"/>
              <w:jc w:val="center"/>
            </w:pPr>
            <w:r>
              <w:t>2</w:t>
            </w:r>
          </w:p>
        </w:tc>
        <w:tc>
          <w:tcPr>
            <w:tcW w:w="2359" w:type="dxa"/>
            <w:tcBorders>
              <w:top w:val="single" w:sz="4" w:space="0" w:color="auto"/>
              <w:bottom w:val="single" w:sz="4" w:space="0" w:color="auto"/>
            </w:tcBorders>
          </w:tcPr>
          <w:p w:rsidR="00084354" w:rsidRDefault="00084354">
            <w:pPr>
              <w:pStyle w:val="ConsPlusNormal"/>
              <w:jc w:val="center"/>
            </w:pPr>
            <w:r>
              <w:t>3</w:t>
            </w:r>
          </w:p>
        </w:tc>
        <w:tc>
          <w:tcPr>
            <w:tcW w:w="2341" w:type="dxa"/>
            <w:tcBorders>
              <w:top w:val="single" w:sz="4" w:space="0" w:color="auto"/>
              <w:bottom w:val="single" w:sz="4" w:space="0" w:color="auto"/>
            </w:tcBorders>
          </w:tcPr>
          <w:p w:rsidR="00084354" w:rsidRDefault="00084354">
            <w:pPr>
              <w:pStyle w:val="ConsPlusNormal"/>
              <w:jc w:val="center"/>
            </w:pPr>
            <w:r>
              <w:t>4</w:t>
            </w:r>
          </w:p>
        </w:tc>
        <w:tc>
          <w:tcPr>
            <w:tcW w:w="2332" w:type="dxa"/>
            <w:tcBorders>
              <w:top w:val="single" w:sz="4" w:space="0" w:color="auto"/>
              <w:bottom w:val="single" w:sz="4" w:space="0" w:color="auto"/>
            </w:tcBorders>
          </w:tcPr>
          <w:p w:rsidR="00084354" w:rsidRDefault="00084354">
            <w:pPr>
              <w:pStyle w:val="ConsPlusNormal"/>
              <w:jc w:val="center"/>
            </w:pPr>
            <w:r>
              <w:t>5</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single" w:sz="4" w:space="0" w:color="auto"/>
              <w:left w:val="nil"/>
              <w:bottom w:val="nil"/>
              <w:right w:val="nil"/>
            </w:tcBorders>
          </w:tcPr>
          <w:p w:rsidR="00084354" w:rsidRDefault="00084354">
            <w:pPr>
              <w:pStyle w:val="ConsPlusNormal"/>
            </w:pPr>
            <w:r>
              <w:t>Молоко питьевое</w:t>
            </w:r>
          </w:p>
        </w:tc>
        <w:tc>
          <w:tcPr>
            <w:tcW w:w="2315" w:type="dxa"/>
            <w:tcBorders>
              <w:top w:val="single" w:sz="4" w:space="0" w:color="auto"/>
              <w:left w:val="nil"/>
              <w:bottom w:val="nil"/>
              <w:right w:val="nil"/>
            </w:tcBorders>
          </w:tcPr>
          <w:p w:rsidR="00084354" w:rsidRDefault="00084354">
            <w:pPr>
              <w:pStyle w:val="ConsPlusNormal"/>
              <w:jc w:val="center"/>
            </w:pPr>
            <w:r>
              <w:t>непрозрачная жидкость</w:t>
            </w:r>
          </w:p>
        </w:tc>
        <w:tc>
          <w:tcPr>
            <w:tcW w:w="2359" w:type="dxa"/>
            <w:tcBorders>
              <w:top w:val="single" w:sz="4" w:space="0" w:color="auto"/>
              <w:left w:val="nil"/>
              <w:bottom w:val="nil"/>
              <w:right w:val="nil"/>
            </w:tcBorders>
          </w:tcPr>
          <w:p w:rsidR="00084354" w:rsidRDefault="00084354">
            <w:pPr>
              <w:pStyle w:val="ConsPlusNormal"/>
              <w:jc w:val="center"/>
            </w:pPr>
            <w:r>
              <w:t>жидкая однородная нетягучая</w:t>
            </w:r>
          </w:p>
        </w:tc>
        <w:tc>
          <w:tcPr>
            <w:tcW w:w="2341" w:type="dxa"/>
            <w:tcBorders>
              <w:top w:val="single" w:sz="4" w:space="0" w:color="auto"/>
              <w:left w:val="nil"/>
              <w:bottom w:val="nil"/>
              <w:right w:val="nil"/>
            </w:tcBorders>
          </w:tcPr>
          <w:p w:rsidR="00084354" w:rsidRDefault="00084354">
            <w:pPr>
              <w:pStyle w:val="ConsPlusNormal"/>
              <w:jc w:val="center"/>
            </w:pPr>
            <w:r>
              <w:t>характерные для молока с легким привкусом кипячения. Допускается сладковатый привкус</w:t>
            </w:r>
          </w:p>
        </w:tc>
        <w:tc>
          <w:tcPr>
            <w:tcW w:w="2332" w:type="dxa"/>
            <w:tcBorders>
              <w:top w:val="single" w:sz="4" w:space="0" w:color="auto"/>
              <w:left w:val="nil"/>
              <w:bottom w:val="nil"/>
              <w:right w:val="nil"/>
            </w:tcBorders>
          </w:tcPr>
          <w:p w:rsidR="00084354" w:rsidRDefault="00084354">
            <w:pPr>
              <w:pStyle w:val="ConsPlusNormal"/>
              <w:jc w:val="center"/>
            </w:pPr>
            <w:r>
              <w:t>белый, допускается с синеватым оттенком для обезжиренного молока, со светло-кремовым оттенком - для стерилизованного молока, для обогащенного молока - в зависимости от цвета используемых компонентов для обогащения</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t>Сливки питьевые</w:t>
            </w:r>
          </w:p>
        </w:tc>
        <w:tc>
          <w:tcPr>
            <w:tcW w:w="2315" w:type="dxa"/>
            <w:tcBorders>
              <w:top w:val="nil"/>
              <w:left w:val="nil"/>
              <w:bottom w:val="nil"/>
              <w:right w:val="nil"/>
            </w:tcBorders>
          </w:tcPr>
          <w:p w:rsidR="00084354" w:rsidRDefault="00084354">
            <w:pPr>
              <w:pStyle w:val="ConsPlusNormal"/>
              <w:jc w:val="center"/>
            </w:pPr>
            <w:r>
              <w:t>однородная непрозрачная жидкость</w:t>
            </w:r>
          </w:p>
        </w:tc>
        <w:tc>
          <w:tcPr>
            <w:tcW w:w="2359" w:type="dxa"/>
            <w:tcBorders>
              <w:top w:val="nil"/>
              <w:left w:val="nil"/>
              <w:bottom w:val="nil"/>
              <w:right w:val="nil"/>
            </w:tcBorders>
          </w:tcPr>
          <w:p w:rsidR="00084354" w:rsidRDefault="00084354">
            <w:pPr>
              <w:pStyle w:val="ConsPlusNormal"/>
              <w:jc w:val="center"/>
            </w:pPr>
            <w:r>
              <w:t>однородная</w:t>
            </w:r>
          </w:p>
          <w:p w:rsidR="00084354" w:rsidRDefault="00084354">
            <w:pPr>
              <w:pStyle w:val="ConsPlusNormal"/>
              <w:jc w:val="center"/>
            </w:pPr>
            <w:r>
              <w:t>в меру вязкая</w:t>
            </w:r>
          </w:p>
        </w:tc>
        <w:tc>
          <w:tcPr>
            <w:tcW w:w="2341" w:type="dxa"/>
            <w:tcBorders>
              <w:top w:val="nil"/>
              <w:left w:val="nil"/>
              <w:bottom w:val="nil"/>
              <w:right w:val="nil"/>
            </w:tcBorders>
          </w:tcPr>
          <w:p w:rsidR="00084354" w:rsidRDefault="00084354">
            <w:pPr>
              <w:pStyle w:val="ConsPlusNormal"/>
              <w:jc w:val="center"/>
            </w:pPr>
            <w:r>
              <w:t>характерные для сливок с легким привкусом кипячения. Допускается сладковато-солоноватый привкус</w:t>
            </w:r>
          </w:p>
        </w:tc>
        <w:tc>
          <w:tcPr>
            <w:tcW w:w="2332" w:type="dxa"/>
            <w:tcBorders>
              <w:top w:val="nil"/>
              <w:left w:val="nil"/>
              <w:bottom w:val="nil"/>
              <w:right w:val="nil"/>
            </w:tcBorders>
          </w:tcPr>
          <w:p w:rsidR="00084354" w:rsidRDefault="00084354">
            <w:pPr>
              <w:pStyle w:val="ConsPlusNormal"/>
              <w:jc w:val="center"/>
            </w:pPr>
            <w:r>
              <w:t>белый с кремовым оттенком, равномерный по всей массе, светло-кремовый для стерилизованных сливок</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t>Ряженка, варенец</w:t>
            </w:r>
          </w:p>
        </w:tc>
        <w:tc>
          <w:tcPr>
            <w:tcW w:w="4674" w:type="dxa"/>
            <w:gridSpan w:val="2"/>
            <w:tcBorders>
              <w:top w:val="nil"/>
              <w:left w:val="nil"/>
              <w:bottom w:val="nil"/>
              <w:right w:val="nil"/>
            </w:tcBorders>
          </w:tcPr>
          <w:p w:rsidR="00084354" w:rsidRDefault="00084354">
            <w:pPr>
              <w:pStyle w:val="ConsPlusNormal"/>
              <w:jc w:val="center"/>
            </w:pPr>
            <w:r>
              <w:t>однородная с нарушенным или ненарушенным сгустком без газообразования жидкость</w:t>
            </w:r>
          </w:p>
        </w:tc>
        <w:tc>
          <w:tcPr>
            <w:tcW w:w="2341" w:type="dxa"/>
            <w:tcBorders>
              <w:top w:val="nil"/>
              <w:left w:val="nil"/>
              <w:bottom w:val="nil"/>
              <w:right w:val="nil"/>
            </w:tcBorders>
          </w:tcPr>
          <w:p w:rsidR="00084354" w:rsidRDefault="00084354">
            <w:pPr>
              <w:pStyle w:val="ConsPlusNormal"/>
              <w:jc w:val="center"/>
            </w:pPr>
            <w:r>
              <w:t>чистые кисломолочные с выраженным привкусом пастеризации</w:t>
            </w:r>
          </w:p>
        </w:tc>
        <w:tc>
          <w:tcPr>
            <w:tcW w:w="2332" w:type="dxa"/>
            <w:tcBorders>
              <w:top w:val="nil"/>
              <w:left w:val="nil"/>
              <w:bottom w:val="nil"/>
              <w:right w:val="nil"/>
            </w:tcBorders>
          </w:tcPr>
          <w:p w:rsidR="00084354" w:rsidRDefault="00084354">
            <w:pPr>
              <w:pStyle w:val="ConsPlusNormal"/>
              <w:jc w:val="center"/>
            </w:pPr>
            <w:r>
              <w:t>светло-кремовый равномерный, для варенца - от белого до светло-кремового</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t>Ацидофилин</w:t>
            </w:r>
          </w:p>
        </w:tc>
        <w:tc>
          <w:tcPr>
            <w:tcW w:w="4674" w:type="dxa"/>
            <w:gridSpan w:val="2"/>
            <w:tcBorders>
              <w:top w:val="nil"/>
              <w:left w:val="nil"/>
              <w:bottom w:val="nil"/>
              <w:right w:val="nil"/>
            </w:tcBorders>
          </w:tcPr>
          <w:p w:rsidR="00084354" w:rsidRDefault="00084354">
            <w:pPr>
              <w:pStyle w:val="ConsPlusNormal"/>
              <w:jc w:val="center"/>
            </w:pPr>
            <w:r>
              <w:t>однородная тягучая жидкость</w:t>
            </w:r>
          </w:p>
        </w:tc>
        <w:tc>
          <w:tcPr>
            <w:tcW w:w="2341" w:type="dxa"/>
            <w:tcBorders>
              <w:top w:val="nil"/>
              <w:left w:val="nil"/>
              <w:bottom w:val="nil"/>
              <w:right w:val="nil"/>
            </w:tcBorders>
          </w:tcPr>
          <w:p w:rsidR="00084354" w:rsidRDefault="00084354">
            <w:pPr>
              <w:pStyle w:val="ConsPlusNormal"/>
              <w:jc w:val="center"/>
            </w:pPr>
            <w:r>
              <w:t xml:space="preserve">чистый кисломолочный слегка </w:t>
            </w:r>
            <w:r>
              <w:lastRenderedPageBreak/>
              <w:t>острый вкус</w:t>
            </w:r>
          </w:p>
        </w:tc>
        <w:tc>
          <w:tcPr>
            <w:tcW w:w="2332" w:type="dxa"/>
            <w:tcBorders>
              <w:top w:val="nil"/>
              <w:left w:val="nil"/>
              <w:bottom w:val="nil"/>
              <w:right w:val="nil"/>
            </w:tcBorders>
          </w:tcPr>
          <w:p w:rsidR="00084354" w:rsidRDefault="00084354">
            <w:pPr>
              <w:pStyle w:val="ConsPlusNormal"/>
              <w:jc w:val="center"/>
            </w:pPr>
            <w:r>
              <w:lastRenderedPageBreak/>
              <w:t>молочно-белый равномерный</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lastRenderedPageBreak/>
              <w:t>Кефир, кисломолочные продукты жидкие</w:t>
            </w:r>
          </w:p>
        </w:tc>
        <w:tc>
          <w:tcPr>
            <w:tcW w:w="4674" w:type="dxa"/>
            <w:gridSpan w:val="2"/>
            <w:tcBorders>
              <w:top w:val="nil"/>
              <w:left w:val="nil"/>
              <w:bottom w:val="nil"/>
              <w:right w:val="nil"/>
            </w:tcBorders>
          </w:tcPr>
          <w:p w:rsidR="00084354" w:rsidRDefault="00084354">
            <w:pPr>
              <w:pStyle w:val="ConsPlusNormal"/>
              <w:jc w:val="center"/>
            </w:pPr>
            <w:r>
              <w:t>однородная с нарушенным или ненарушенным сгустком жидкость.</w:t>
            </w:r>
          </w:p>
          <w:p w:rsidR="00084354" w:rsidRDefault="00084354">
            <w:pPr>
              <w:pStyle w:val="ConsPlusNormal"/>
              <w:jc w:val="center"/>
            </w:pPr>
            <w:r>
              <w:t>Для продуктов, изготовленных с применением дрожжей, допускается газообразование.</w:t>
            </w:r>
          </w:p>
          <w:p w:rsidR="00084354" w:rsidRDefault="00084354">
            <w:pPr>
              <w:pStyle w:val="ConsPlusNormal"/>
              <w:jc w:val="center"/>
            </w:pPr>
            <w:r>
              <w:t>При добавлении пищевкусовых компонентов - с их наличием</w:t>
            </w:r>
          </w:p>
        </w:tc>
        <w:tc>
          <w:tcPr>
            <w:tcW w:w="2341" w:type="dxa"/>
            <w:tcBorders>
              <w:top w:val="nil"/>
              <w:left w:val="nil"/>
              <w:bottom w:val="nil"/>
              <w:right w:val="nil"/>
            </w:tcBorders>
          </w:tcPr>
          <w:p w:rsidR="00084354" w:rsidRDefault="00084354">
            <w:pPr>
              <w:pStyle w:val="ConsPlusNormal"/>
              <w:jc w:val="center"/>
            </w:pPr>
            <w:r>
              <w:t>чистый кисломолочный, слегка острый вкус, или вкус и запах, обусловленные добавленными компонентами. Для продуктов, изготовленных с применением дрожжей, допускается дрожжевой привкус</w:t>
            </w:r>
          </w:p>
        </w:tc>
        <w:tc>
          <w:tcPr>
            <w:tcW w:w="2332" w:type="dxa"/>
            <w:tcBorders>
              <w:top w:val="nil"/>
              <w:left w:val="nil"/>
              <w:bottom w:val="nil"/>
              <w:right w:val="nil"/>
            </w:tcBorders>
          </w:tcPr>
          <w:p w:rsidR="00084354" w:rsidRDefault="00084354">
            <w:pPr>
              <w:pStyle w:val="ConsPlusNormal"/>
              <w:jc w:val="center"/>
            </w:pPr>
            <w:r>
              <w:t>молочно-белый равномерный или обусловленный добавленными компонентами</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t>Йогурт</w:t>
            </w:r>
          </w:p>
        </w:tc>
        <w:tc>
          <w:tcPr>
            <w:tcW w:w="4674" w:type="dxa"/>
            <w:gridSpan w:val="2"/>
            <w:tcBorders>
              <w:top w:val="nil"/>
              <w:left w:val="nil"/>
              <w:bottom w:val="nil"/>
              <w:right w:val="nil"/>
            </w:tcBorders>
          </w:tcPr>
          <w:p w:rsidR="00084354" w:rsidRDefault="00084354">
            <w:pPr>
              <w:pStyle w:val="ConsPlusNormal"/>
              <w:jc w:val="center"/>
            </w:pPr>
            <w:r>
              <w:t>однородная в меру вязкая жидкость. При добавлении стабилизатора - желеобразная или кремообразная. При добавлении пищевкусовых компонентов - с их наличием</w:t>
            </w:r>
          </w:p>
        </w:tc>
        <w:tc>
          <w:tcPr>
            <w:tcW w:w="2341" w:type="dxa"/>
            <w:tcBorders>
              <w:top w:val="nil"/>
              <w:left w:val="nil"/>
              <w:bottom w:val="nil"/>
              <w:right w:val="nil"/>
            </w:tcBorders>
          </w:tcPr>
          <w:p w:rsidR="00084354" w:rsidRDefault="00084354">
            <w:pPr>
              <w:pStyle w:val="ConsPlusNormal"/>
              <w:jc w:val="center"/>
            </w:pPr>
            <w:r>
              <w:t>кисломолочные. При добавлении сахара или подсластителей - в меру сладкий вкус.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084354" w:rsidRDefault="00084354">
            <w:pPr>
              <w:pStyle w:val="ConsPlusNormal"/>
              <w:jc w:val="center"/>
            </w:pPr>
            <w:r>
              <w:t>молочно-белый равномерный или обусловленный добавленными компонентами</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t>Творог, творожная масса, творожные продукты</w:t>
            </w:r>
          </w:p>
        </w:tc>
        <w:tc>
          <w:tcPr>
            <w:tcW w:w="4674" w:type="dxa"/>
            <w:gridSpan w:val="2"/>
            <w:tcBorders>
              <w:top w:val="nil"/>
              <w:left w:val="nil"/>
              <w:bottom w:val="nil"/>
              <w:right w:val="nil"/>
            </w:tcBorders>
          </w:tcPr>
          <w:p w:rsidR="00084354" w:rsidRDefault="00084354">
            <w:pPr>
              <w:pStyle w:val="ConsPlusNormal"/>
              <w:jc w:val="center"/>
            </w:pPr>
            <w:r>
              <w:t>мягкая мажущаяся или рассыпчатая с наличием ощутимых частиц молочного белка или без них. При добавлении пищевкусовых компонентов - с их наличием</w:t>
            </w:r>
          </w:p>
        </w:tc>
        <w:tc>
          <w:tcPr>
            <w:tcW w:w="2341" w:type="dxa"/>
            <w:tcBorders>
              <w:top w:val="nil"/>
              <w:left w:val="nil"/>
              <w:bottom w:val="nil"/>
              <w:right w:val="nil"/>
            </w:tcBorders>
          </w:tcPr>
          <w:p w:rsidR="00084354" w:rsidRDefault="00084354">
            <w:pPr>
              <w:pStyle w:val="ConsPlusNormal"/>
              <w:jc w:val="center"/>
            </w:pPr>
            <w:r>
              <w:t xml:space="preserve">чистый кисломолочный, допускается привкус сухого молока. При введении сахара или подсластителей - в меру сладкий. При добавлении </w:t>
            </w:r>
            <w:r>
              <w:lastRenderedPageBreak/>
              <w:t>пищевкусовых компонентов - обусловленный добавленными компонентами</w:t>
            </w:r>
          </w:p>
        </w:tc>
        <w:tc>
          <w:tcPr>
            <w:tcW w:w="2332" w:type="dxa"/>
            <w:tcBorders>
              <w:top w:val="nil"/>
              <w:left w:val="nil"/>
              <w:bottom w:val="nil"/>
              <w:right w:val="nil"/>
            </w:tcBorders>
          </w:tcPr>
          <w:p w:rsidR="00084354" w:rsidRDefault="00084354">
            <w:pPr>
              <w:pStyle w:val="ConsPlusNormal"/>
              <w:jc w:val="center"/>
            </w:pPr>
            <w:r>
              <w:lastRenderedPageBreak/>
              <w:t>белый или с кремовым оттенком, равномерный или обусловленный добавленными компонентами</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lastRenderedPageBreak/>
              <w:t>Сметана</w:t>
            </w:r>
          </w:p>
        </w:tc>
        <w:tc>
          <w:tcPr>
            <w:tcW w:w="4674" w:type="dxa"/>
            <w:gridSpan w:val="2"/>
            <w:tcBorders>
              <w:top w:val="nil"/>
              <w:left w:val="nil"/>
              <w:bottom w:val="nil"/>
              <w:right w:val="nil"/>
            </w:tcBorders>
          </w:tcPr>
          <w:p w:rsidR="00084354" w:rsidRDefault="00084354">
            <w:pPr>
              <w:pStyle w:val="ConsPlusNormal"/>
              <w:jc w:val="center"/>
            </w:pPr>
            <w:r>
              <w:t>однородная масса с глянцевой поверхностью</w:t>
            </w:r>
          </w:p>
        </w:tc>
        <w:tc>
          <w:tcPr>
            <w:tcW w:w="2341" w:type="dxa"/>
            <w:tcBorders>
              <w:top w:val="nil"/>
              <w:left w:val="nil"/>
              <w:bottom w:val="nil"/>
              <w:right w:val="nil"/>
            </w:tcBorders>
          </w:tcPr>
          <w:p w:rsidR="00084354" w:rsidRDefault="00084354">
            <w:pPr>
              <w:pStyle w:val="ConsPlusNormal"/>
              <w:jc w:val="center"/>
            </w:pPr>
            <w:r>
              <w:t>чистый кисломолочный. Допускается привкус топленого масла</w:t>
            </w:r>
          </w:p>
        </w:tc>
        <w:tc>
          <w:tcPr>
            <w:tcW w:w="2332" w:type="dxa"/>
            <w:tcBorders>
              <w:top w:val="nil"/>
              <w:left w:val="nil"/>
              <w:bottom w:val="nil"/>
              <w:right w:val="nil"/>
            </w:tcBorders>
          </w:tcPr>
          <w:p w:rsidR="00084354" w:rsidRDefault="00084354">
            <w:pPr>
              <w:pStyle w:val="ConsPlusNormal"/>
              <w:jc w:val="center"/>
            </w:pPr>
            <w:r>
              <w:t>белый с кремовым оттенком, равномерный</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t>Мороженое</w:t>
            </w:r>
          </w:p>
        </w:tc>
        <w:tc>
          <w:tcPr>
            <w:tcW w:w="2315" w:type="dxa"/>
            <w:tcBorders>
              <w:top w:val="nil"/>
              <w:left w:val="nil"/>
              <w:bottom w:val="nil"/>
              <w:right w:val="nil"/>
            </w:tcBorders>
          </w:tcPr>
          <w:p w:rsidR="00084354" w:rsidRDefault="00084354">
            <w:pPr>
              <w:pStyle w:val="ConsPlusNormal"/>
              <w:jc w:val="center"/>
            </w:pPr>
            <w:r>
              <w:t>порции однослойного или многослойного мороженого различной формы, полностью или частично покрытые глазурью (шоколадом) или без глазури (шоколада)</w:t>
            </w:r>
          </w:p>
        </w:tc>
        <w:tc>
          <w:tcPr>
            <w:tcW w:w="2359" w:type="dxa"/>
            <w:tcBorders>
              <w:top w:val="nil"/>
              <w:left w:val="nil"/>
              <w:bottom w:val="nil"/>
              <w:right w:val="nil"/>
            </w:tcBorders>
          </w:tcPr>
          <w:p w:rsidR="00084354" w:rsidRDefault="00084354">
            <w:pPr>
              <w:pStyle w:val="ConsPlusNormal"/>
              <w:jc w:val="center"/>
            </w:pPr>
            <w:r>
              <w:t xml:space="preserve">плотная, однородная, без ощутимых комочков жира, стабилизатора и эмульгатора, частичек белка и лактозы, кристаллов льда. При добавлении пищевкусовых компонентов - с их наличием. В глазированном мороженом структура глазури (шоколада) однородная, без ощутимых частиц сахара, какао-продуктов, сухих молочных продуктов, с наличием частиц орехов, вафельной крошки и других компонентов - при их </w:t>
            </w:r>
            <w:r>
              <w:lastRenderedPageBreak/>
              <w:t>использовании</w:t>
            </w:r>
          </w:p>
        </w:tc>
        <w:tc>
          <w:tcPr>
            <w:tcW w:w="2341" w:type="dxa"/>
            <w:tcBorders>
              <w:top w:val="nil"/>
              <w:left w:val="nil"/>
              <w:bottom w:val="nil"/>
              <w:right w:val="nil"/>
            </w:tcBorders>
          </w:tcPr>
          <w:p w:rsidR="00084354" w:rsidRDefault="00084354">
            <w:pPr>
              <w:pStyle w:val="ConsPlusNormal"/>
              <w:jc w:val="center"/>
            </w:pPr>
            <w:r>
              <w:lastRenderedPageBreak/>
              <w:t>чистый, характерный для данного вида мороженого вкус</w:t>
            </w:r>
          </w:p>
        </w:tc>
        <w:tc>
          <w:tcPr>
            <w:tcW w:w="2332" w:type="dxa"/>
            <w:tcBorders>
              <w:top w:val="nil"/>
              <w:left w:val="nil"/>
              <w:bottom w:val="nil"/>
              <w:right w:val="nil"/>
            </w:tcBorders>
          </w:tcPr>
          <w:p w:rsidR="00084354" w:rsidRDefault="00084354">
            <w:pPr>
              <w:pStyle w:val="ConsPlusNormal"/>
              <w:jc w:val="center"/>
            </w:pPr>
            <w:r>
              <w:t>характерный для данного вида мороженого, равномерный по всей массе однослойного или по всей массе каждого слоя многослойного мороженого. Для глазированного мороженого цвет покрытия, характерный для данного вида глазури</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lastRenderedPageBreak/>
              <w:t>Топленое масло</w:t>
            </w:r>
          </w:p>
        </w:tc>
        <w:tc>
          <w:tcPr>
            <w:tcW w:w="4674" w:type="dxa"/>
            <w:gridSpan w:val="2"/>
            <w:tcBorders>
              <w:top w:val="nil"/>
              <w:left w:val="nil"/>
              <w:bottom w:val="nil"/>
              <w:right w:val="nil"/>
            </w:tcBorders>
          </w:tcPr>
          <w:p w:rsidR="00084354" w:rsidRDefault="00084354">
            <w:pPr>
              <w:pStyle w:val="ConsPlusNormal"/>
              <w:jc w:val="center"/>
            </w:pPr>
            <w:r>
              <w:t>зернистая или плотная, гомогенная, в расплавленном виде - прозрачная, без осадка</w:t>
            </w:r>
          </w:p>
        </w:tc>
        <w:tc>
          <w:tcPr>
            <w:tcW w:w="2341" w:type="dxa"/>
            <w:tcBorders>
              <w:top w:val="nil"/>
              <w:left w:val="nil"/>
              <w:bottom w:val="nil"/>
              <w:right w:val="nil"/>
            </w:tcBorders>
          </w:tcPr>
          <w:p w:rsidR="00084354" w:rsidRDefault="00084354">
            <w:pPr>
              <w:pStyle w:val="ConsPlusNormal"/>
              <w:jc w:val="center"/>
            </w:pPr>
            <w:r>
              <w:t>вкус и запах вытопленного молочного жира без посторонних привкусов и запахов</w:t>
            </w:r>
          </w:p>
        </w:tc>
        <w:tc>
          <w:tcPr>
            <w:tcW w:w="2332" w:type="dxa"/>
            <w:tcBorders>
              <w:top w:val="nil"/>
              <w:left w:val="nil"/>
              <w:bottom w:val="nil"/>
              <w:right w:val="nil"/>
            </w:tcBorders>
          </w:tcPr>
          <w:p w:rsidR="00084354" w:rsidRDefault="00084354">
            <w:pPr>
              <w:pStyle w:val="ConsPlusNormal"/>
              <w:jc w:val="center"/>
            </w:pPr>
            <w:r>
              <w:t>от светло-желтого до желтого, равномерный</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t>Молочный жир</w:t>
            </w:r>
          </w:p>
        </w:tc>
        <w:tc>
          <w:tcPr>
            <w:tcW w:w="4674" w:type="dxa"/>
            <w:gridSpan w:val="2"/>
            <w:tcBorders>
              <w:top w:val="nil"/>
              <w:left w:val="nil"/>
              <w:bottom w:val="nil"/>
              <w:right w:val="nil"/>
            </w:tcBorders>
          </w:tcPr>
          <w:p w:rsidR="00084354" w:rsidRDefault="00084354">
            <w:pPr>
              <w:pStyle w:val="ConsPlusNormal"/>
              <w:jc w:val="center"/>
            </w:pPr>
            <w:r>
              <w:t>гомогенная, плотная, в расплавленном виде - прозрачная, без осадка</w:t>
            </w:r>
          </w:p>
        </w:tc>
        <w:tc>
          <w:tcPr>
            <w:tcW w:w="2341" w:type="dxa"/>
            <w:tcBorders>
              <w:top w:val="nil"/>
              <w:left w:val="nil"/>
              <w:bottom w:val="nil"/>
              <w:right w:val="nil"/>
            </w:tcBorders>
          </w:tcPr>
          <w:p w:rsidR="00084354" w:rsidRDefault="00084354">
            <w:pPr>
              <w:pStyle w:val="ConsPlusNormal"/>
              <w:jc w:val="center"/>
            </w:pPr>
            <w:r>
              <w:t>чистый, нейтральный, характерный для молочного жира</w:t>
            </w:r>
          </w:p>
        </w:tc>
        <w:tc>
          <w:tcPr>
            <w:tcW w:w="2332" w:type="dxa"/>
            <w:tcBorders>
              <w:top w:val="nil"/>
              <w:left w:val="nil"/>
              <w:bottom w:val="nil"/>
              <w:right w:val="nil"/>
            </w:tcBorders>
          </w:tcPr>
          <w:p w:rsidR="00084354" w:rsidRDefault="00084354">
            <w:pPr>
              <w:pStyle w:val="ConsPlusNormal"/>
              <w:jc w:val="center"/>
            </w:pPr>
            <w:r>
              <w:t>от белого до желтого, однородный по всей массе</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t>Масло сливочное, паста масляная</w:t>
            </w:r>
          </w:p>
        </w:tc>
        <w:tc>
          <w:tcPr>
            <w:tcW w:w="4674" w:type="dxa"/>
            <w:gridSpan w:val="2"/>
            <w:tcBorders>
              <w:top w:val="nil"/>
              <w:left w:val="nil"/>
              <w:bottom w:val="nil"/>
              <w:right w:val="nil"/>
            </w:tcBorders>
          </w:tcPr>
          <w:p w:rsidR="00084354" w:rsidRDefault="00084354">
            <w:pPr>
              <w:pStyle w:val="ConsPlusNormal"/>
              <w:jc w:val="center"/>
            </w:pPr>
            <w:r>
              <w:t>плотная, однородная, пластичная, поверхность на срезе блестящая, сухая. Допускается поверхность слабо блестящая или слегка матовая с наличием единичных мельчайших капелек влаги, консистенция недостаточно плотная и пластичная, слабо крошащаяся.</w:t>
            </w:r>
          </w:p>
          <w:p w:rsidR="00084354" w:rsidRDefault="00084354">
            <w:pPr>
              <w:pStyle w:val="ConsPlusNormal"/>
              <w:jc w:val="center"/>
            </w:pPr>
            <w:r>
              <w:t>При добавлении пищевкусовых компонентов - с их наличием</w:t>
            </w:r>
          </w:p>
        </w:tc>
        <w:tc>
          <w:tcPr>
            <w:tcW w:w="2341" w:type="dxa"/>
            <w:tcBorders>
              <w:top w:val="nil"/>
              <w:left w:val="nil"/>
              <w:bottom w:val="nil"/>
              <w:right w:val="nil"/>
            </w:tcBorders>
          </w:tcPr>
          <w:p w:rsidR="00084354" w:rsidRDefault="00084354">
            <w:pPr>
              <w:pStyle w:val="ConsPlusNormal"/>
              <w:jc w:val="center"/>
            </w:pPr>
            <w:r>
              <w:t>для сладкосливочного масла и сладкосливочной пасты масляной - выраженный сливочный вкус и привкус пастеризации без посторонних привкусов и запахов.</w:t>
            </w:r>
          </w:p>
          <w:p w:rsidR="00084354" w:rsidRDefault="00084354">
            <w:pPr>
              <w:pStyle w:val="ConsPlusNormal"/>
              <w:jc w:val="center"/>
            </w:pPr>
            <w:r>
              <w:t xml:space="preserve">Для кислосливочного масла и кислосливочной пасты масляной - выраженный сливочный вкус с кисломолочным привкусом без посторонних привкусов и запахов. Для подсырного масла и пасты масляной допускается </w:t>
            </w:r>
            <w:r>
              <w:lastRenderedPageBreak/>
              <w:t>сывороточный привкус. Для всех видов масла и пасты масляной допускается слабокормовой привкус и (или) недостаточно выраженные привкусы: сливочный, пастеризации, перепастеризации растопленного масла, кисломолочный.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084354" w:rsidRDefault="00084354">
            <w:pPr>
              <w:pStyle w:val="ConsPlusNormal"/>
              <w:jc w:val="center"/>
            </w:pPr>
            <w:r>
              <w:lastRenderedPageBreak/>
              <w:t>от светло-желтого до желтого, однородный, равномерный. При добавлении пищевкусовых компонентов - обусловленный цветом добавленных компонентов</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lastRenderedPageBreak/>
              <w:t>Сыр, молокосодержащий продукт с заменителем молочного жира, произведенный по технологии сыра, сухие, в том числе плавленые</w:t>
            </w:r>
          </w:p>
        </w:tc>
        <w:tc>
          <w:tcPr>
            <w:tcW w:w="2315" w:type="dxa"/>
            <w:tcBorders>
              <w:top w:val="nil"/>
              <w:left w:val="nil"/>
              <w:bottom w:val="nil"/>
              <w:right w:val="nil"/>
            </w:tcBorders>
          </w:tcPr>
          <w:p w:rsidR="00084354" w:rsidRDefault="00084354">
            <w:pPr>
              <w:pStyle w:val="ConsPlusNormal"/>
              <w:jc w:val="center"/>
            </w:pPr>
            <w:r>
              <w:t>форма упаковки</w:t>
            </w:r>
          </w:p>
        </w:tc>
        <w:tc>
          <w:tcPr>
            <w:tcW w:w="2359" w:type="dxa"/>
            <w:tcBorders>
              <w:top w:val="nil"/>
              <w:left w:val="nil"/>
              <w:bottom w:val="nil"/>
              <w:right w:val="nil"/>
            </w:tcBorders>
          </w:tcPr>
          <w:p w:rsidR="00084354" w:rsidRDefault="00084354">
            <w:pPr>
              <w:pStyle w:val="ConsPlusNormal"/>
              <w:jc w:val="center"/>
            </w:pPr>
            <w:r>
              <w:t>порошкообразная или твердая, ломкая или другая. При добавлении пищевкусовых компонентов - с их наличием</w:t>
            </w:r>
          </w:p>
        </w:tc>
        <w:tc>
          <w:tcPr>
            <w:tcW w:w="2341" w:type="dxa"/>
            <w:tcBorders>
              <w:top w:val="nil"/>
              <w:left w:val="nil"/>
              <w:bottom w:val="nil"/>
              <w:right w:val="nil"/>
            </w:tcBorders>
          </w:tcPr>
          <w:p w:rsidR="00084354" w:rsidRDefault="00084354">
            <w:pPr>
              <w:pStyle w:val="ConsPlusNormal"/>
              <w:jc w:val="center"/>
            </w:pPr>
            <w:r>
              <w:t>сырный, с запахом и привкусами, характерными для конкретного наименования сыра.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084354" w:rsidRDefault="00084354">
            <w:pPr>
              <w:pStyle w:val="ConsPlusNormal"/>
              <w:jc w:val="center"/>
            </w:pPr>
            <w:r>
              <w:t>От белого до желтого. При добавлении пищевкусовых компонентов - обусловленный добавленными компонентами</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t>Сыр, молокосодержащи</w:t>
            </w:r>
            <w:r>
              <w:lastRenderedPageBreak/>
              <w:t>й продукт с заменителем молочного жира, произведенный по технологии сыра, сверхтвердые</w:t>
            </w:r>
          </w:p>
        </w:tc>
        <w:tc>
          <w:tcPr>
            <w:tcW w:w="2315" w:type="dxa"/>
            <w:tcBorders>
              <w:top w:val="nil"/>
              <w:left w:val="nil"/>
              <w:bottom w:val="nil"/>
              <w:right w:val="nil"/>
            </w:tcBorders>
          </w:tcPr>
          <w:p w:rsidR="00084354" w:rsidRDefault="00084354">
            <w:pPr>
              <w:pStyle w:val="ConsPlusNormal"/>
              <w:jc w:val="center"/>
            </w:pPr>
            <w:r>
              <w:lastRenderedPageBreak/>
              <w:t>форма различная</w:t>
            </w:r>
          </w:p>
        </w:tc>
        <w:tc>
          <w:tcPr>
            <w:tcW w:w="2359" w:type="dxa"/>
            <w:tcBorders>
              <w:top w:val="nil"/>
              <w:left w:val="nil"/>
              <w:bottom w:val="nil"/>
              <w:right w:val="nil"/>
            </w:tcBorders>
          </w:tcPr>
          <w:p w:rsidR="00084354" w:rsidRDefault="00084354">
            <w:pPr>
              <w:pStyle w:val="ConsPlusNormal"/>
              <w:jc w:val="center"/>
            </w:pPr>
            <w:r>
              <w:t xml:space="preserve">ломкая, зернистая или другая. Без рисунка </w:t>
            </w:r>
            <w:r>
              <w:lastRenderedPageBreak/>
              <w:t>или с глазками различных формы и расположения. При добавлении пищевкусовых компонентов - с их наличием</w:t>
            </w:r>
          </w:p>
        </w:tc>
        <w:tc>
          <w:tcPr>
            <w:tcW w:w="2341" w:type="dxa"/>
            <w:tcBorders>
              <w:top w:val="nil"/>
              <w:left w:val="nil"/>
              <w:bottom w:val="nil"/>
              <w:right w:val="nil"/>
            </w:tcBorders>
          </w:tcPr>
          <w:p w:rsidR="00084354" w:rsidRDefault="00084354">
            <w:pPr>
              <w:pStyle w:val="ConsPlusNormal"/>
              <w:jc w:val="center"/>
            </w:pPr>
            <w:r>
              <w:lastRenderedPageBreak/>
              <w:t xml:space="preserve">сырный, сладковато-пряный с различной </w:t>
            </w:r>
            <w:r>
              <w:lastRenderedPageBreak/>
              <w:t>степенью выраженности, характерный для конкретного наименования сыра</w:t>
            </w:r>
          </w:p>
        </w:tc>
        <w:tc>
          <w:tcPr>
            <w:tcW w:w="2332" w:type="dxa"/>
            <w:tcBorders>
              <w:top w:val="nil"/>
              <w:left w:val="nil"/>
              <w:bottom w:val="nil"/>
              <w:right w:val="nil"/>
            </w:tcBorders>
          </w:tcPr>
          <w:p w:rsidR="00084354" w:rsidRDefault="00084354">
            <w:pPr>
              <w:pStyle w:val="ConsPlusNormal"/>
              <w:jc w:val="center"/>
            </w:pPr>
            <w:r>
              <w:lastRenderedPageBreak/>
              <w:t xml:space="preserve">от светло-желтого до желтого. При </w:t>
            </w:r>
            <w:r>
              <w:lastRenderedPageBreak/>
              <w:t>добавлении пищевкусовых компонентов - обусловленный добавленными компонентами</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lastRenderedPageBreak/>
              <w:t>Сыр, молокосодержащий продукт с заменителем молочного жира, произведенный по технологии сыра, твердые</w:t>
            </w:r>
          </w:p>
        </w:tc>
        <w:tc>
          <w:tcPr>
            <w:tcW w:w="2315" w:type="dxa"/>
            <w:tcBorders>
              <w:top w:val="nil"/>
              <w:left w:val="nil"/>
              <w:bottom w:val="nil"/>
              <w:right w:val="nil"/>
            </w:tcBorders>
          </w:tcPr>
          <w:p w:rsidR="00084354" w:rsidRDefault="00084354">
            <w:pPr>
              <w:pStyle w:val="ConsPlusNormal"/>
              <w:jc w:val="center"/>
            </w:pPr>
            <w:r>
              <w:t>форма бруска, цилиндра или другая произвольная форма</w:t>
            </w:r>
          </w:p>
        </w:tc>
        <w:tc>
          <w:tcPr>
            <w:tcW w:w="2359" w:type="dxa"/>
            <w:tcBorders>
              <w:top w:val="nil"/>
              <w:left w:val="nil"/>
              <w:bottom w:val="nil"/>
              <w:right w:val="nil"/>
            </w:tcBorders>
          </w:tcPr>
          <w:p w:rsidR="00084354" w:rsidRDefault="00084354">
            <w:pPr>
              <w:pStyle w:val="ConsPlusNormal"/>
              <w:jc w:val="center"/>
            </w:pPr>
            <w:r>
              <w:t>однородная, плотная, слегка ломкая или другая. Глазки крупные, средние, мелкие или отсутствуют. При добавлении пищевкусовых компонентов - с их наличием</w:t>
            </w:r>
          </w:p>
        </w:tc>
        <w:tc>
          <w:tcPr>
            <w:tcW w:w="2341" w:type="dxa"/>
            <w:tcBorders>
              <w:top w:val="nil"/>
              <w:left w:val="nil"/>
              <w:bottom w:val="nil"/>
              <w:right w:val="nil"/>
            </w:tcBorders>
          </w:tcPr>
          <w:p w:rsidR="00084354" w:rsidRDefault="00084354">
            <w:pPr>
              <w:pStyle w:val="ConsPlusNormal"/>
              <w:jc w:val="center"/>
            </w:pPr>
            <w:r>
              <w:t>сырный, сладковато-пряный с различной степенью выраженности, характерный для конкретного наименования сыра.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084354" w:rsidRDefault="00084354">
            <w:pPr>
              <w:pStyle w:val="ConsPlusNormal"/>
              <w:jc w:val="center"/>
            </w:pPr>
            <w:r>
              <w:t>от светло-желтого до желтого, равномерный. При добавлении пищевкусовых компонентов - обусловленный добавленными компонентами</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t>Сыр, молокосодержащий продукт с заменителем молочного жира, произведенный по технологии сыра, полутвердые</w:t>
            </w:r>
          </w:p>
        </w:tc>
        <w:tc>
          <w:tcPr>
            <w:tcW w:w="2315" w:type="dxa"/>
            <w:tcBorders>
              <w:top w:val="nil"/>
              <w:left w:val="nil"/>
              <w:bottom w:val="nil"/>
              <w:right w:val="nil"/>
            </w:tcBorders>
          </w:tcPr>
          <w:p w:rsidR="00084354" w:rsidRDefault="00084354">
            <w:pPr>
              <w:pStyle w:val="ConsPlusNormal"/>
              <w:jc w:val="center"/>
            </w:pPr>
            <w:r>
              <w:t>форма бруска, высокого или низкого цилиндра, шара, эллипса или другая произвольная форма</w:t>
            </w:r>
          </w:p>
        </w:tc>
        <w:tc>
          <w:tcPr>
            <w:tcW w:w="2359" w:type="dxa"/>
            <w:tcBorders>
              <w:top w:val="nil"/>
              <w:left w:val="nil"/>
              <w:bottom w:val="nil"/>
              <w:right w:val="nil"/>
            </w:tcBorders>
          </w:tcPr>
          <w:p w:rsidR="00084354" w:rsidRDefault="00084354">
            <w:pPr>
              <w:pStyle w:val="ConsPlusNormal"/>
              <w:jc w:val="center"/>
            </w:pPr>
            <w:r>
              <w:t>однородная, эластичная, пластичная. Глазки крупные, средние или мелкие, различных формы и расположения или отсутствуют. При добавлении пищевкусовых компонентов - с их наличием</w:t>
            </w:r>
          </w:p>
        </w:tc>
        <w:tc>
          <w:tcPr>
            <w:tcW w:w="2341" w:type="dxa"/>
            <w:tcBorders>
              <w:top w:val="nil"/>
              <w:left w:val="nil"/>
              <w:bottom w:val="nil"/>
              <w:right w:val="nil"/>
            </w:tcBorders>
          </w:tcPr>
          <w:p w:rsidR="00084354" w:rsidRDefault="00084354">
            <w:pPr>
              <w:pStyle w:val="ConsPlusNormal"/>
              <w:jc w:val="center"/>
            </w:pPr>
            <w:r>
              <w:t xml:space="preserve">для сыров с высокой температурой второго нагревания - сырный, сладковатый, пряный с различной степенью выраженности, характерной для конкретного наименования сыра, для сыров с промежуточной и низкой температурой </w:t>
            </w:r>
            <w:r>
              <w:lastRenderedPageBreak/>
              <w:t>второго нагревания - сырный, кисловатый, слегка пряный, острый, с различной степенью выраженности, характерный для конкретного наименования сыра. При использовании плесени или слизи - обусловленные видом плесневой или слизневой микрофлоры.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084354" w:rsidRDefault="00084354">
            <w:pPr>
              <w:pStyle w:val="ConsPlusNormal"/>
              <w:jc w:val="center"/>
            </w:pPr>
            <w:r>
              <w:lastRenderedPageBreak/>
              <w:t xml:space="preserve">от белого до светло-желтого, равномерный, мраморный или другой. У сыров с плесенью - прожилки введенной плесени. У сыров с поверхностной плесенью - ее наличие. При добавлении пищевкусовых компонентов - </w:t>
            </w:r>
            <w:r>
              <w:lastRenderedPageBreak/>
              <w:t>обусловленный добавленными компонентами</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lastRenderedPageBreak/>
              <w:t>Сыр, молокосодержащий продукт с заменителем молочного жира, произведенный по технологии сыра, мягкие</w:t>
            </w:r>
          </w:p>
        </w:tc>
        <w:tc>
          <w:tcPr>
            <w:tcW w:w="2315" w:type="dxa"/>
            <w:tcBorders>
              <w:top w:val="nil"/>
              <w:left w:val="nil"/>
              <w:bottom w:val="nil"/>
              <w:right w:val="nil"/>
            </w:tcBorders>
          </w:tcPr>
          <w:p w:rsidR="00084354" w:rsidRDefault="00084354">
            <w:pPr>
              <w:pStyle w:val="ConsPlusNormal"/>
              <w:jc w:val="center"/>
            </w:pPr>
            <w:r>
              <w:t>форма низкого цилиндра или другая произвольная форма</w:t>
            </w:r>
          </w:p>
        </w:tc>
        <w:tc>
          <w:tcPr>
            <w:tcW w:w="2359" w:type="dxa"/>
            <w:tcBorders>
              <w:top w:val="nil"/>
              <w:left w:val="nil"/>
              <w:bottom w:val="nil"/>
              <w:right w:val="nil"/>
            </w:tcBorders>
          </w:tcPr>
          <w:p w:rsidR="00084354" w:rsidRDefault="00084354">
            <w:pPr>
              <w:pStyle w:val="ConsPlusNormal"/>
              <w:jc w:val="center"/>
            </w:pPr>
            <w:r>
              <w:t xml:space="preserve">от мягкой пластичной, плотной, слегка упругой до нежной, мажущейся, маслянистой. Допускается слегка ломкая, крошащаяся. Рисунок отсутствует. Допускается наличие небольшого количества глазков и пустот неправильной формы. При </w:t>
            </w:r>
            <w:r>
              <w:lastRenderedPageBreak/>
              <w:t>добавлении пищевкусовых компонентов - с их наличием</w:t>
            </w:r>
          </w:p>
        </w:tc>
        <w:tc>
          <w:tcPr>
            <w:tcW w:w="2341" w:type="dxa"/>
            <w:tcBorders>
              <w:top w:val="nil"/>
              <w:left w:val="nil"/>
              <w:bottom w:val="nil"/>
              <w:right w:val="nil"/>
            </w:tcBorders>
          </w:tcPr>
          <w:p w:rsidR="00084354" w:rsidRDefault="00084354">
            <w:pPr>
              <w:pStyle w:val="ConsPlusNormal"/>
              <w:jc w:val="center"/>
            </w:pPr>
            <w:r>
              <w:lastRenderedPageBreak/>
              <w:t xml:space="preserve">кисломолочный или сырный, характерный для конкретного наименования сыра. При использовании плесени или слизи - обусловленные видом плесневой или слизневой микрофлоры. При добавлении пищевкусовых компонентов - </w:t>
            </w:r>
            <w:r>
              <w:lastRenderedPageBreak/>
              <w:t>обусловленный добавленными компонентами</w:t>
            </w:r>
          </w:p>
        </w:tc>
        <w:tc>
          <w:tcPr>
            <w:tcW w:w="2332" w:type="dxa"/>
            <w:tcBorders>
              <w:top w:val="nil"/>
              <w:left w:val="nil"/>
              <w:bottom w:val="nil"/>
              <w:right w:val="nil"/>
            </w:tcBorders>
          </w:tcPr>
          <w:p w:rsidR="00084354" w:rsidRDefault="00084354">
            <w:pPr>
              <w:pStyle w:val="ConsPlusNormal"/>
              <w:jc w:val="center"/>
            </w:pPr>
            <w:r>
              <w:lastRenderedPageBreak/>
              <w:t>от белого до желтого. У сыров с плесенью - прожилки введенной плесени, у сыров с поверхностной плесенью - ее наличие. При добавлении пищевкусовых компонентов - обусловленный добавленными компонентами</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lastRenderedPageBreak/>
              <w:t>Сыр плавленый, молокосодержащий продукт с заменителем молочного жира, произведенный по технологии плавленого сыра, ломтевые</w:t>
            </w:r>
          </w:p>
        </w:tc>
        <w:tc>
          <w:tcPr>
            <w:tcW w:w="2315" w:type="dxa"/>
            <w:tcBorders>
              <w:top w:val="nil"/>
              <w:left w:val="nil"/>
              <w:bottom w:val="nil"/>
              <w:right w:val="nil"/>
            </w:tcBorders>
          </w:tcPr>
          <w:p w:rsidR="00084354" w:rsidRDefault="00084354">
            <w:pPr>
              <w:pStyle w:val="ConsPlusNormal"/>
              <w:jc w:val="center"/>
            </w:pPr>
            <w:r>
              <w:t>форма упаковки</w:t>
            </w:r>
          </w:p>
        </w:tc>
        <w:tc>
          <w:tcPr>
            <w:tcW w:w="2359" w:type="dxa"/>
            <w:tcBorders>
              <w:top w:val="nil"/>
              <w:left w:val="nil"/>
              <w:bottom w:val="nil"/>
              <w:right w:val="nil"/>
            </w:tcBorders>
          </w:tcPr>
          <w:p w:rsidR="00084354" w:rsidRDefault="00084354">
            <w:pPr>
              <w:pStyle w:val="ConsPlusNormal"/>
              <w:jc w:val="center"/>
            </w:pPr>
            <w:r>
              <w:t>от плотной, слегка упругой до пластичной, однородная по всей массе, сохраняющая форму после нарезания. При добавлении пищевкусовых компонентов - с их наличием</w:t>
            </w:r>
          </w:p>
        </w:tc>
        <w:tc>
          <w:tcPr>
            <w:tcW w:w="2341" w:type="dxa"/>
            <w:tcBorders>
              <w:top w:val="nil"/>
              <w:left w:val="nil"/>
              <w:bottom w:val="nil"/>
              <w:right w:val="nil"/>
            </w:tcBorders>
          </w:tcPr>
          <w:p w:rsidR="00084354" w:rsidRDefault="00084354">
            <w:pPr>
              <w:pStyle w:val="ConsPlusNormal"/>
              <w:jc w:val="center"/>
            </w:pPr>
            <w:r>
              <w:t>чистый, характерный для конкретного наименования сыра. У копченого - с привкусом копчения.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084354" w:rsidRDefault="00084354">
            <w:pPr>
              <w:pStyle w:val="ConsPlusNormal"/>
              <w:jc w:val="center"/>
            </w:pPr>
            <w:r>
              <w:t>от белого до интенсивно-желтого, равномерный. У копченого - от светло-желтого до желтого; у сладких сыров - от белого до коричневого. При добавлении пищевкусовых компонентов - обусловленный добавленными компонентами</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t>Сыр плавленый, молокосодержащий продукт с заменителем молочного жира, произведенный по технологии плавленого сыра, пастообразные</w:t>
            </w:r>
          </w:p>
        </w:tc>
        <w:tc>
          <w:tcPr>
            <w:tcW w:w="2315" w:type="dxa"/>
            <w:tcBorders>
              <w:top w:val="nil"/>
              <w:left w:val="nil"/>
              <w:bottom w:val="nil"/>
              <w:right w:val="nil"/>
            </w:tcBorders>
          </w:tcPr>
          <w:p w:rsidR="00084354" w:rsidRDefault="00084354">
            <w:pPr>
              <w:pStyle w:val="ConsPlusNormal"/>
              <w:jc w:val="center"/>
            </w:pPr>
            <w:r>
              <w:t>форма упаковки</w:t>
            </w:r>
          </w:p>
        </w:tc>
        <w:tc>
          <w:tcPr>
            <w:tcW w:w="2359" w:type="dxa"/>
            <w:tcBorders>
              <w:top w:val="nil"/>
              <w:left w:val="nil"/>
              <w:bottom w:val="nil"/>
              <w:right w:val="nil"/>
            </w:tcBorders>
          </w:tcPr>
          <w:p w:rsidR="00084354" w:rsidRDefault="00084354">
            <w:pPr>
              <w:pStyle w:val="ConsPlusNormal"/>
              <w:jc w:val="center"/>
            </w:pPr>
            <w:r>
              <w:t>от мягкой пластичной до нежной, мажущейся, кремообразной, однородная по всей массе. При добавлении пищевкусовых компонентов - с их наличием</w:t>
            </w:r>
          </w:p>
        </w:tc>
        <w:tc>
          <w:tcPr>
            <w:tcW w:w="2341" w:type="dxa"/>
            <w:tcBorders>
              <w:top w:val="nil"/>
              <w:left w:val="nil"/>
              <w:bottom w:val="nil"/>
              <w:right w:val="nil"/>
            </w:tcBorders>
          </w:tcPr>
          <w:p w:rsidR="00084354" w:rsidRDefault="00084354">
            <w:pPr>
              <w:pStyle w:val="ConsPlusNormal"/>
              <w:jc w:val="center"/>
            </w:pPr>
            <w:r>
              <w:t>чистый, характерный для конкретного наименования сыра.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084354" w:rsidRDefault="00084354">
            <w:pPr>
              <w:pStyle w:val="ConsPlusNormal"/>
              <w:jc w:val="center"/>
            </w:pPr>
            <w:r>
              <w:t>от белого до интенсивно-желтого, равномерный. У сладких сыров - от белого до коричневого. При добавлении пищевкусовых компонентов - обусловленный добавленными компонентами</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t>Молоко сухое</w:t>
            </w:r>
          </w:p>
        </w:tc>
        <w:tc>
          <w:tcPr>
            <w:tcW w:w="2315" w:type="dxa"/>
            <w:tcBorders>
              <w:top w:val="nil"/>
              <w:left w:val="nil"/>
              <w:bottom w:val="nil"/>
              <w:right w:val="nil"/>
            </w:tcBorders>
          </w:tcPr>
          <w:p w:rsidR="00084354" w:rsidRDefault="00084354">
            <w:pPr>
              <w:pStyle w:val="ConsPlusNormal"/>
              <w:jc w:val="center"/>
            </w:pPr>
            <w:r>
              <w:t>однородный порошок</w:t>
            </w:r>
          </w:p>
        </w:tc>
        <w:tc>
          <w:tcPr>
            <w:tcW w:w="2359" w:type="dxa"/>
            <w:tcBorders>
              <w:top w:val="nil"/>
              <w:left w:val="nil"/>
              <w:bottom w:val="nil"/>
              <w:right w:val="nil"/>
            </w:tcBorders>
          </w:tcPr>
          <w:p w:rsidR="00084354" w:rsidRDefault="00084354">
            <w:pPr>
              <w:pStyle w:val="ConsPlusNormal"/>
              <w:jc w:val="center"/>
            </w:pPr>
            <w:r>
              <w:t>мелкий сухой порошок</w:t>
            </w:r>
          </w:p>
        </w:tc>
        <w:tc>
          <w:tcPr>
            <w:tcW w:w="2341" w:type="dxa"/>
            <w:tcBorders>
              <w:top w:val="nil"/>
              <w:left w:val="nil"/>
              <w:bottom w:val="nil"/>
              <w:right w:val="nil"/>
            </w:tcBorders>
          </w:tcPr>
          <w:p w:rsidR="00084354" w:rsidRDefault="00084354">
            <w:pPr>
              <w:pStyle w:val="ConsPlusNormal"/>
              <w:jc w:val="center"/>
            </w:pPr>
            <w:r>
              <w:t xml:space="preserve">чистый, свойственный </w:t>
            </w:r>
            <w:r>
              <w:lastRenderedPageBreak/>
              <w:t>свежему пастеризованному молоку</w:t>
            </w:r>
          </w:p>
        </w:tc>
        <w:tc>
          <w:tcPr>
            <w:tcW w:w="2332" w:type="dxa"/>
            <w:tcBorders>
              <w:top w:val="nil"/>
              <w:left w:val="nil"/>
              <w:bottom w:val="nil"/>
              <w:right w:val="nil"/>
            </w:tcBorders>
          </w:tcPr>
          <w:p w:rsidR="00084354" w:rsidRDefault="00084354">
            <w:pPr>
              <w:pStyle w:val="ConsPlusNormal"/>
              <w:jc w:val="center"/>
            </w:pPr>
            <w:r>
              <w:lastRenderedPageBreak/>
              <w:t>белый со светло-</w:t>
            </w:r>
            <w:r>
              <w:lastRenderedPageBreak/>
              <w:t>кремовым оттенком</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lastRenderedPageBreak/>
              <w:t>Сливки сухие</w:t>
            </w:r>
          </w:p>
        </w:tc>
        <w:tc>
          <w:tcPr>
            <w:tcW w:w="2315" w:type="dxa"/>
            <w:tcBorders>
              <w:top w:val="nil"/>
              <w:left w:val="nil"/>
              <w:bottom w:val="nil"/>
              <w:right w:val="nil"/>
            </w:tcBorders>
          </w:tcPr>
          <w:p w:rsidR="00084354" w:rsidRDefault="00084354">
            <w:pPr>
              <w:pStyle w:val="ConsPlusNormal"/>
              <w:jc w:val="center"/>
            </w:pPr>
            <w:r>
              <w:t>однородный порошок</w:t>
            </w:r>
          </w:p>
        </w:tc>
        <w:tc>
          <w:tcPr>
            <w:tcW w:w="2359" w:type="dxa"/>
            <w:tcBorders>
              <w:top w:val="nil"/>
              <w:left w:val="nil"/>
              <w:bottom w:val="nil"/>
              <w:right w:val="nil"/>
            </w:tcBorders>
          </w:tcPr>
          <w:p w:rsidR="00084354" w:rsidRDefault="00084354">
            <w:pPr>
              <w:pStyle w:val="ConsPlusNormal"/>
              <w:jc w:val="center"/>
            </w:pPr>
            <w:r>
              <w:t>мелкий сухой порошок</w:t>
            </w:r>
          </w:p>
        </w:tc>
        <w:tc>
          <w:tcPr>
            <w:tcW w:w="2341" w:type="dxa"/>
            <w:tcBorders>
              <w:top w:val="nil"/>
              <w:left w:val="nil"/>
              <w:bottom w:val="nil"/>
              <w:right w:val="nil"/>
            </w:tcBorders>
          </w:tcPr>
          <w:p w:rsidR="00084354" w:rsidRDefault="00084354">
            <w:pPr>
              <w:pStyle w:val="ConsPlusNormal"/>
              <w:jc w:val="center"/>
            </w:pPr>
            <w:r>
              <w:t>чистый, свойственный свежим пастеризованным сливкам</w:t>
            </w:r>
          </w:p>
        </w:tc>
        <w:tc>
          <w:tcPr>
            <w:tcW w:w="2332" w:type="dxa"/>
            <w:tcBorders>
              <w:top w:val="nil"/>
              <w:left w:val="nil"/>
              <w:bottom w:val="nil"/>
              <w:right w:val="nil"/>
            </w:tcBorders>
          </w:tcPr>
          <w:p w:rsidR="00084354" w:rsidRDefault="00084354">
            <w:pPr>
              <w:pStyle w:val="ConsPlusNormal"/>
              <w:jc w:val="center"/>
            </w:pPr>
            <w:r>
              <w:t>белый со светло-кремовым оттенком</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t>Молоко, сливки концентрированные</w:t>
            </w:r>
          </w:p>
        </w:tc>
        <w:tc>
          <w:tcPr>
            <w:tcW w:w="2315" w:type="dxa"/>
            <w:tcBorders>
              <w:top w:val="nil"/>
              <w:left w:val="nil"/>
              <w:bottom w:val="nil"/>
              <w:right w:val="nil"/>
            </w:tcBorders>
          </w:tcPr>
          <w:p w:rsidR="00084354" w:rsidRDefault="00084354">
            <w:pPr>
              <w:pStyle w:val="ConsPlusNormal"/>
              <w:jc w:val="center"/>
            </w:pPr>
            <w:r>
              <w:t>однородная жидкость</w:t>
            </w:r>
          </w:p>
        </w:tc>
        <w:tc>
          <w:tcPr>
            <w:tcW w:w="2359" w:type="dxa"/>
            <w:tcBorders>
              <w:top w:val="nil"/>
              <w:left w:val="nil"/>
              <w:bottom w:val="nil"/>
              <w:right w:val="nil"/>
            </w:tcBorders>
          </w:tcPr>
          <w:p w:rsidR="00084354" w:rsidRDefault="00084354">
            <w:pPr>
              <w:pStyle w:val="ConsPlusNormal"/>
              <w:jc w:val="center"/>
            </w:pPr>
            <w:r>
              <w:t>однородная, в меру вязкая жидкость</w:t>
            </w:r>
          </w:p>
        </w:tc>
        <w:tc>
          <w:tcPr>
            <w:tcW w:w="2341" w:type="dxa"/>
            <w:tcBorders>
              <w:top w:val="nil"/>
              <w:left w:val="nil"/>
              <w:bottom w:val="nil"/>
              <w:right w:val="nil"/>
            </w:tcBorders>
          </w:tcPr>
          <w:p w:rsidR="00084354" w:rsidRDefault="00084354">
            <w:pPr>
              <w:pStyle w:val="ConsPlusNormal"/>
              <w:jc w:val="center"/>
            </w:pPr>
            <w:r>
              <w:t>сладковато-солоноватый вкус, свойственный топленому молоку</w:t>
            </w:r>
          </w:p>
        </w:tc>
        <w:tc>
          <w:tcPr>
            <w:tcW w:w="2332" w:type="dxa"/>
            <w:tcBorders>
              <w:top w:val="nil"/>
              <w:left w:val="nil"/>
              <w:bottom w:val="nil"/>
              <w:right w:val="nil"/>
            </w:tcBorders>
          </w:tcPr>
          <w:p w:rsidR="00084354" w:rsidRDefault="00084354">
            <w:pPr>
              <w:pStyle w:val="ConsPlusNormal"/>
              <w:jc w:val="center"/>
            </w:pPr>
            <w:r>
              <w:t>светло-кремовый</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t>Молоко, сливки, сгущенные с сахаром</w:t>
            </w:r>
          </w:p>
        </w:tc>
        <w:tc>
          <w:tcPr>
            <w:tcW w:w="2315" w:type="dxa"/>
            <w:tcBorders>
              <w:top w:val="nil"/>
              <w:left w:val="nil"/>
              <w:bottom w:val="nil"/>
              <w:right w:val="nil"/>
            </w:tcBorders>
          </w:tcPr>
          <w:p w:rsidR="00084354" w:rsidRDefault="00084354">
            <w:pPr>
              <w:pStyle w:val="ConsPlusNormal"/>
              <w:jc w:val="center"/>
            </w:pPr>
            <w:r>
              <w:t>вязкая однородная масса</w:t>
            </w:r>
          </w:p>
        </w:tc>
        <w:tc>
          <w:tcPr>
            <w:tcW w:w="2359" w:type="dxa"/>
            <w:tcBorders>
              <w:top w:val="nil"/>
              <w:left w:val="nil"/>
              <w:bottom w:val="nil"/>
              <w:right w:val="nil"/>
            </w:tcBorders>
          </w:tcPr>
          <w:p w:rsidR="00084354" w:rsidRDefault="00084354">
            <w:pPr>
              <w:pStyle w:val="ConsPlusNormal"/>
              <w:jc w:val="center"/>
            </w:pPr>
            <w:r>
              <w:t>однородная, вязкая по всей массе, без наличия ощущаемых кристаллов молочного сахара. Допускается мучнистая консистенция и незначительный осадок лактозы на дне тары при хранении</w:t>
            </w:r>
          </w:p>
        </w:tc>
        <w:tc>
          <w:tcPr>
            <w:tcW w:w="2341" w:type="dxa"/>
            <w:tcBorders>
              <w:top w:val="nil"/>
              <w:left w:val="nil"/>
              <w:bottom w:val="nil"/>
              <w:right w:val="nil"/>
            </w:tcBorders>
          </w:tcPr>
          <w:p w:rsidR="00084354" w:rsidRDefault="00084354">
            <w:pPr>
              <w:pStyle w:val="ConsPlusNormal"/>
              <w:jc w:val="center"/>
            </w:pPr>
            <w:r>
              <w:t>чистый, сладкий, с выраженным вкусом пастеризованного молока. У молока, сгущенного с сахаром, подвергнутого дополнительной термической обработке, - карамельный привкус. Допускается наличие легкого кормового привкуса</w:t>
            </w:r>
          </w:p>
        </w:tc>
        <w:tc>
          <w:tcPr>
            <w:tcW w:w="2332" w:type="dxa"/>
            <w:tcBorders>
              <w:top w:val="nil"/>
              <w:left w:val="nil"/>
              <w:bottom w:val="nil"/>
              <w:right w:val="nil"/>
            </w:tcBorders>
          </w:tcPr>
          <w:p w:rsidR="00084354" w:rsidRDefault="00084354">
            <w:pPr>
              <w:pStyle w:val="ConsPlusNormal"/>
              <w:jc w:val="center"/>
            </w:pPr>
            <w:r>
              <w:t>белый с кремовым оттенком, равномерный. При термической обработке и изготовлении с кофе и какао - коричневый</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t>Сыворотка</w:t>
            </w:r>
          </w:p>
        </w:tc>
        <w:tc>
          <w:tcPr>
            <w:tcW w:w="2315" w:type="dxa"/>
            <w:tcBorders>
              <w:top w:val="nil"/>
              <w:left w:val="nil"/>
              <w:bottom w:val="nil"/>
              <w:right w:val="nil"/>
            </w:tcBorders>
          </w:tcPr>
          <w:p w:rsidR="00084354" w:rsidRDefault="00084354">
            <w:pPr>
              <w:pStyle w:val="ConsPlusNormal"/>
              <w:jc w:val="center"/>
            </w:pPr>
            <w:r>
              <w:t>прозрачная или полупрозрачная жидкость</w:t>
            </w:r>
          </w:p>
        </w:tc>
        <w:tc>
          <w:tcPr>
            <w:tcW w:w="2359" w:type="dxa"/>
            <w:tcBorders>
              <w:top w:val="nil"/>
              <w:left w:val="nil"/>
              <w:bottom w:val="nil"/>
              <w:right w:val="nil"/>
            </w:tcBorders>
          </w:tcPr>
          <w:p w:rsidR="00084354" w:rsidRDefault="00084354">
            <w:pPr>
              <w:pStyle w:val="ConsPlusNormal"/>
              <w:jc w:val="center"/>
            </w:pPr>
            <w:r>
              <w:t>жидкая, однородная</w:t>
            </w:r>
          </w:p>
        </w:tc>
        <w:tc>
          <w:tcPr>
            <w:tcW w:w="2341" w:type="dxa"/>
            <w:tcBorders>
              <w:top w:val="nil"/>
              <w:left w:val="nil"/>
              <w:bottom w:val="nil"/>
              <w:right w:val="nil"/>
            </w:tcBorders>
          </w:tcPr>
          <w:p w:rsidR="00084354" w:rsidRDefault="00084354">
            <w:pPr>
              <w:pStyle w:val="ConsPlusNormal"/>
              <w:jc w:val="center"/>
            </w:pPr>
            <w:r>
              <w:t>характерный для сыворотки, для творожной сыворотки - кисловатый вкус, для подсырной сыворотки - сладковатый или солоноватый вкус</w:t>
            </w:r>
          </w:p>
        </w:tc>
        <w:tc>
          <w:tcPr>
            <w:tcW w:w="2332" w:type="dxa"/>
            <w:tcBorders>
              <w:top w:val="nil"/>
              <w:left w:val="nil"/>
              <w:bottom w:val="nil"/>
              <w:right w:val="nil"/>
            </w:tcBorders>
          </w:tcPr>
          <w:p w:rsidR="00084354" w:rsidRDefault="00084354">
            <w:pPr>
              <w:pStyle w:val="ConsPlusNormal"/>
              <w:jc w:val="center"/>
            </w:pPr>
            <w:r>
              <w:t>от бледно-зеленого до светло-желтого</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lastRenderedPageBreak/>
              <w:t>Сыворотка молочная сухая</w:t>
            </w:r>
          </w:p>
        </w:tc>
        <w:tc>
          <w:tcPr>
            <w:tcW w:w="2315" w:type="dxa"/>
            <w:tcBorders>
              <w:top w:val="nil"/>
              <w:left w:val="nil"/>
              <w:bottom w:val="nil"/>
              <w:right w:val="nil"/>
            </w:tcBorders>
          </w:tcPr>
          <w:p w:rsidR="00084354" w:rsidRDefault="00084354">
            <w:pPr>
              <w:pStyle w:val="ConsPlusNormal"/>
              <w:jc w:val="center"/>
            </w:pPr>
            <w:r>
              <w:t>мелкий порошок или порошок, состоящий из единичных и агломерированных частиц сухой сыворотки</w:t>
            </w:r>
          </w:p>
        </w:tc>
        <w:tc>
          <w:tcPr>
            <w:tcW w:w="2359" w:type="dxa"/>
            <w:tcBorders>
              <w:top w:val="nil"/>
              <w:left w:val="nil"/>
              <w:bottom w:val="nil"/>
              <w:right w:val="nil"/>
            </w:tcBorders>
          </w:tcPr>
          <w:p w:rsidR="00084354" w:rsidRDefault="00084354">
            <w:pPr>
              <w:pStyle w:val="ConsPlusNormal"/>
              <w:jc w:val="center"/>
            </w:pPr>
            <w:r>
              <w:t>допускается незначительное количество комочков, рассыпающихся при легком механическом воздействии</w:t>
            </w:r>
          </w:p>
        </w:tc>
        <w:tc>
          <w:tcPr>
            <w:tcW w:w="2341" w:type="dxa"/>
            <w:tcBorders>
              <w:top w:val="nil"/>
              <w:left w:val="nil"/>
              <w:bottom w:val="nil"/>
              <w:right w:val="nil"/>
            </w:tcBorders>
          </w:tcPr>
          <w:p w:rsidR="00084354" w:rsidRDefault="00084354">
            <w:pPr>
              <w:pStyle w:val="ConsPlusNormal"/>
              <w:jc w:val="center"/>
            </w:pPr>
            <w:r>
              <w:t>свойственный молочной сыворотке, сладковатый, солоноватый, кисловатый вкус</w:t>
            </w:r>
          </w:p>
        </w:tc>
        <w:tc>
          <w:tcPr>
            <w:tcW w:w="2332" w:type="dxa"/>
            <w:tcBorders>
              <w:top w:val="nil"/>
              <w:left w:val="nil"/>
              <w:bottom w:val="nil"/>
              <w:right w:val="nil"/>
            </w:tcBorders>
          </w:tcPr>
          <w:p w:rsidR="00084354" w:rsidRDefault="00084354">
            <w:pPr>
              <w:pStyle w:val="ConsPlusNormal"/>
              <w:jc w:val="center"/>
            </w:pPr>
            <w:r>
              <w:t>от белого до желтого, однородный по всей массе</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t>Пахта</w:t>
            </w:r>
          </w:p>
        </w:tc>
        <w:tc>
          <w:tcPr>
            <w:tcW w:w="2315" w:type="dxa"/>
            <w:tcBorders>
              <w:top w:val="nil"/>
              <w:left w:val="nil"/>
              <w:bottom w:val="nil"/>
              <w:right w:val="nil"/>
            </w:tcBorders>
          </w:tcPr>
          <w:p w:rsidR="00084354" w:rsidRDefault="00084354">
            <w:pPr>
              <w:pStyle w:val="ConsPlusNormal"/>
              <w:jc w:val="center"/>
            </w:pPr>
            <w:r>
              <w:t>непрозрачная жидкость без осадка и хлопьев</w:t>
            </w:r>
          </w:p>
        </w:tc>
        <w:tc>
          <w:tcPr>
            <w:tcW w:w="2359" w:type="dxa"/>
            <w:tcBorders>
              <w:top w:val="nil"/>
              <w:left w:val="nil"/>
              <w:bottom w:val="nil"/>
              <w:right w:val="nil"/>
            </w:tcBorders>
          </w:tcPr>
          <w:p w:rsidR="00084354" w:rsidRDefault="00084354">
            <w:pPr>
              <w:pStyle w:val="ConsPlusNormal"/>
              <w:jc w:val="center"/>
            </w:pPr>
            <w:r>
              <w:t>жидкая, однородная</w:t>
            </w:r>
          </w:p>
        </w:tc>
        <w:tc>
          <w:tcPr>
            <w:tcW w:w="2341" w:type="dxa"/>
            <w:tcBorders>
              <w:top w:val="nil"/>
              <w:left w:val="nil"/>
              <w:bottom w:val="nil"/>
              <w:right w:val="nil"/>
            </w:tcBorders>
          </w:tcPr>
          <w:p w:rsidR="00084354" w:rsidRDefault="00084354">
            <w:pPr>
              <w:pStyle w:val="ConsPlusNormal"/>
              <w:jc w:val="center"/>
            </w:pPr>
            <w:r>
              <w:t>характерный для пахты, для пахты сладкосливочного масла - молочный, для пахты кислосливочного масла - кисломолочный вкус. Допускается привкус пастеризации или слабокормовой привкус</w:t>
            </w:r>
          </w:p>
        </w:tc>
        <w:tc>
          <w:tcPr>
            <w:tcW w:w="2332" w:type="dxa"/>
            <w:tcBorders>
              <w:top w:val="nil"/>
              <w:left w:val="nil"/>
              <w:bottom w:val="nil"/>
              <w:right w:val="nil"/>
            </w:tcBorders>
          </w:tcPr>
          <w:p w:rsidR="00084354" w:rsidRDefault="00084354">
            <w:pPr>
              <w:pStyle w:val="ConsPlusNormal"/>
              <w:jc w:val="center"/>
            </w:pPr>
            <w:r>
              <w:t>от белого до светло-желтого</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t>Казеин</w:t>
            </w:r>
          </w:p>
        </w:tc>
        <w:tc>
          <w:tcPr>
            <w:tcW w:w="2315" w:type="dxa"/>
            <w:tcBorders>
              <w:top w:val="nil"/>
              <w:left w:val="nil"/>
              <w:bottom w:val="nil"/>
              <w:right w:val="nil"/>
            </w:tcBorders>
          </w:tcPr>
          <w:p w:rsidR="00084354" w:rsidRDefault="00084354">
            <w:pPr>
              <w:pStyle w:val="ConsPlusNormal"/>
              <w:jc w:val="center"/>
            </w:pPr>
            <w:r>
              <w:t>однородный порошок или кристаллическое вещество</w:t>
            </w:r>
          </w:p>
        </w:tc>
        <w:tc>
          <w:tcPr>
            <w:tcW w:w="2359" w:type="dxa"/>
            <w:tcBorders>
              <w:top w:val="nil"/>
              <w:left w:val="nil"/>
              <w:bottom w:val="nil"/>
              <w:right w:val="nil"/>
            </w:tcBorders>
          </w:tcPr>
          <w:p w:rsidR="00084354" w:rsidRDefault="00084354">
            <w:pPr>
              <w:pStyle w:val="ConsPlusNormal"/>
              <w:jc w:val="center"/>
            </w:pPr>
            <w:r>
              <w:t>порошок либо сухое плотное или пористое зерно любой формы</w:t>
            </w:r>
          </w:p>
        </w:tc>
        <w:tc>
          <w:tcPr>
            <w:tcW w:w="2341" w:type="dxa"/>
            <w:tcBorders>
              <w:top w:val="nil"/>
              <w:left w:val="nil"/>
              <w:bottom w:val="nil"/>
              <w:right w:val="nil"/>
            </w:tcBorders>
          </w:tcPr>
          <w:p w:rsidR="00084354" w:rsidRDefault="00084354">
            <w:pPr>
              <w:pStyle w:val="ConsPlusNormal"/>
              <w:jc w:val="center"/>
            </w:pPr>
            <w:r>
              <w:t>без запаха, вкус нейтральный</w:t>
            </w:r>
          </w:p>
        </w:tc>
        <w:tc>
          <w:tcPr>
            <w:tcW w:w="2332" w:type="dxa"/>
            <w:tcBorders>
              <w:top w:val="nil"/>
              <w:left w:val="nil"/>
              <w:bottom w:val="nil"/>
              <w:right w:val="nil"/>
            </w:tcBorders>
          </w:tcPr>
          <w:p w:rsidR="00084354" w:rsidRDefault="00084354">
            <w:pPr>
              <w:pStyle w:val="ConsPlusNormal"/>
              <w:jc w:val="center"/>
            </w:pPr>
            <w:r>
              <w:t>от белого до светло-кремового</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t>Лактулоза</w:t>
            </w:r>
          </w:p>
        </w:tc>
        <w:tc>
          <w:tcPr>
            <w:tcW w:w="2315" w:type="dxa"/>
            <w:tcBorders>
              <w:top w:val="nil"/>
              <w:left w:val="nil"/>
              <w:bottom w:val="nil"/>
              <w:right w:val="nil"/>
            </w:tcBorders>
          </w:tcPr>
          <w:p w:rsidR="00084354" w:rsidRDefault="00084354">
            <w:pPr>
              <w:pStyle w:val="ConsPlusNormal"/>
              <w:jc w:val="center"/>
            </w:pPr>
            <w:r>
              <w:t>кристаллическое вещество</w:t>
            </w:r>
          </w:p>
        </w:tc>
        <w:tc>
          <w:tcPr>
            <w:tcW w:w="2359" w:type="dxa"/>
            <w:tcBorders>
              <w:top w:val="nil"/>
              <w:left w:val="nil"/>
              <w:bottom w:val="nil"/>
              <w:right w:val="nil"/>
            </w:tcBorders>
          </w:tcPr>
          <w:p w:rsidR="00084354" w:rsidRDefault="00084354">
            <w:pPr>
              <w:pStyle w:val="ConsPlusNormal"/>
              <w:jc w:val="center"/>
            </w:pPr>
            <w:r>
              <w:t>мелкие кристаллы неоднородной формы</w:t>
            </w:r>
          </w:p>
        </w:tc>
        <w:tc>
          <w:tcPr>
            <w:tcW w:w="2341" w:type="dxa"/>
            <w:tcBorders>
              <w:top w:val="nil"/>
              <w:left w:val="nil"/>
              <w:bottom w:val="nil"/>
              <w:right w:val="nil"/>
            </w:tcBorders>
          </w:tcPr>
          <w:p w:rsidR="00084354" w:rsidRDefault="00084354">
            <w:pPr>
              <w:pStyle w:val="ConsPlusNormal"/>
              <w:jc w:val="center"/>
            </w:pPr>
            <w:r>
              <w:t>без запаха, сладкий вкус</w:t>
            </w:r>
          </w:p>
        </w:tc>
        <w:tc>
          <w:tcPr>
            <w:tcW w:w="2332" w:type="dxa"/>
            <w:tcBorders>
              <w:top w:val="nil"/>
              <w:left w:val="nil"/>
              <w:bottom w:val="nil"/>
              <w:right w:val="nil"/>
            </w:tcBorders>
          </w:tcPr>
          <w:p w:rsidR="00084354" w:rsidRDefault="00084354">
            <w:pPr>
              <w:pStyle w:val="ConsPlusNormal"/>
              <w:jc w:val="center"/>
            </w:pPr>
            <w:r>
              <w:t>белый</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t>Концентрат лактулозы</w:t>
            </w:r>
          </w:p>
        </w:tc>
        <w:tc>
          <w:tcPr>
            <w:tcW w:w="2315" w:type="dxa"/>
            <w:tcBorders>
              <w:top w:val="nil"/>
              <w:left w:val="nil"/>
              <w:bottom w:val="nil"/>
              <w:right w:val="nil"/>
            </w:tcBorders>
          </w:tcPr>
          <w:p w:rsidR="00084354" w:rsidRDefault="00084354">
            <w:pPr>
              <w:pStyle w:val="ConsPlusNormal"/>
              <w:jc w:val="center"/>
            </w:pPr>
            <w:r>
              <w:t>однородная вязкая жидкость</w:t>
            </w:r>
          </w:p>
        </w:tc>
        <w:tc>
          <w:tcPr>
            <w:tcW w:w="2359" w:type="dxa"/>
            <w:tcBorders>
              <w:top w:val="nil"/>
              <w:left w:val="nil"/>
              <w:bottom w:val="nil"/>
              <w:right w:val="nil"/>
            </w:tcBorders>
          </w:tcPr>
          <w:p w:rsidR="00084354" w:rsidRDefault="00084354">
            <w:pPr>
              <w:pStyle w:val="ConsPlusNormal"/>
              <w:jc w:val="center"/>
            </w:pPr>
            <w:r>
              <w:t>однородная, вязкая</w:t>
            </w:r>
          </w:p>
        </w:tc>
        <w:tc>
          <w:tcPr>
            <w:tcW w:w="2341" w:type="dxa"/>
            <w:tcBorders>
              <w:top w:val="nil"/>
              <w:left w:val="nil"/>
              <w:bottom w:val="nil"/>
              <w:right w:val="nil"/>
            </w:tcBorders>
          </w:tcPr>
          <w:p w:rsidR="00084354" w:rsidRDefault="00084354">
            <w:pPr>
              <w:pStyle w:val="ConsPlusNormal"/>
              <w:jc w:val="center"/>
            </w:pPr>
            <w:r>
              <w:t>вкус от сладковатого до кислосладкого. Допускается привкус и запах карамелизации</w:t>
            </w:r>
          </w:p>
        </w:tc>
        <w:tc>
          <w:tcPr>
            <w:tcW w:w="2332" w:type="dxa"/>
            <w:tcBorders>
              <w:top w:val="nil"/>
              <w:left w:val="nil"/>
              <w:bottom w:val="nil"/>
              <w:right w:val="nil"/>
            </w:tcBorders>
          </w:tcPr>
          <w:p w:rsidR="00084354" w:rsidRDefault="00084354">
            <w:pPr>
              <w:pStyle w:val="ConsPlusNormal"/>
              <w:jc w:val="center"/>
            </w:pPr>
            <w:r>
              <w:t>от светло-желтого до темно-желтого</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t>Спред сливочно-растительный</w:t>
            </w:r>
          </w:p>
        </w:tc>
        <w:tc>
          <w:tcPr>
            <w:tcW w:w="2315" w:type="dxa"/>
            <w:tcBorders>
              <w:top w:val="nil"/>
              <w:left w:val="nil"/>
              <w:bottom w:val="nil"/>
              <w:right w:val="nil"/>
            </w:tcBorders>
          </w:tcPr>
          <w:p w:rsidR="00084354" w:rsidRDefault="00084354">
            <w:pPr>
              <w:pStyle w:val="ConsPlusNormal"/>
              <w:jc w:val="center"/>
            </w:pPr>
            <w:r>
              <w:t>поверхность матовая или слабоблестящая, сухая на вид</w:t>
            </w:r>
          </w:p>
        </w:tc>
        <w:tc>
          <w:tcPr>
            <w:tcW w:w="2359" w:type="dxa"/>
            <w:tcBorders>
              <w:top w:val="nil"/>
              <w:left w:val="nil"/>
              <w:bottom w:val="nil"/>
              <w:right w:val="nil"/>
            </w:tcBorders>
          </w:tcPr>
          <w:p w:rsidR="00084354" w:rsidRDefault="00084354">
            <w:pPr>
              <w:pStyle w:val="ConsPlusNormal"/>
              <w:jc w:val="center"/>
            </w:pPr>
            <w:r>
              <w:t>пластичная однородная, плотная или мягкая</w:t>
            </w:r>
          </w:p>
        </w:tc>
        <w:tc>
          <w:tcPr>
            <w:tcW w:w="2341" w:type="dxa"/>
            <w:tcBorders>
              <w:top w:val="nil"/>
              <w:left w:val="nil"/>
              <w:bottom w:val="nil"/>
              <w:right w:val="nil"/>
            </w:tcBorders>
          </w:tcPr>
          <w:p w:rsidR="00084354" w:rsidRDefault="00084354">
            <w:pPr>
              <w:pStyle w:val="ConsPlusNormal"/>
              <w:jc w:val="center"/>
            </w:pPr>
            <w:r>
              <w:t>вкус сливочный, сладко-сливочный или кислосливочный</w:t>
            </w:r>
          </w:p>
        </w:tc>
        <w:tc>
          <w:tcPr>
            <w:tcW w:w="2332" w:type="dxa"/>
            <w:tcBorders>
              <w:top w:val="nil"/>
              <w:left w:val="nil"/>
              <w:bottom w:val="nil"/>
              <w:right w:val="nil"/>
            </w:tcBorders>
          </w:tcPr>
          <w:p w:rsidR="00084354" w:rsidRDefault="00084354">
            <w:pPr>
              <w:pStyle w:val="ConsPlusNormal"/>
              <w:jc w:val="center"/>
            </w:pPr>
            <w:r>
              <w:t>от белого до светло-желтого, однородный</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084354" w:rsidRDefault="00084354">
            <w:pPr>
              <w:pStyle w:val="ConsPlusNormal"/>
            </w:pPr>
            <w:r>
              <w:lastRenderedPageBreak/>
              <w:t>Смесь топленая сливочно-растительная</w:t>
            </w:r>
          </w:p>
        </w:tc>
        <w:tc>
          <w:tcPr>
            <w:tcW w:w="4674" w:type="dxa"/>
            <w:gridSpan w:val="2"/>
            <w:tcBorders>
              <w:top w:val="nil"/>
              <w:left w:val="nil"/>
              <w:bottom w:val="nil"/>
              <w:right w:val="nil"/>
            </w:tcBorders>
          </w:tcPr>
          <w:p w:rsidR="00084354" w:rsidRDefault="00084354">
            <w:pPr>
              <w:pStyle w:val="ConsPlusNormal"/>
              <w:jc w:val="center"/>
            </w:pPr>
            <w:r>
              <w:t>зернистая или однородная (плотная или мягкая)</w:t>
            </w:r>
          </w:p>
        </w:tc>
        <w:tc>
          <w:tcPr>
            <w:tcW w:w="2341" w:type="dxa"/>
            <w:tcBorders>
              <w:top w:val="nil"/>
              <w:left w:val="nil"/>
              <w:bottom w:val="nil"/>
              <w:right w:val="nil"/>
            </w:tcBorders>
          </w:tcPr>
          <w:p w:rsidR="00084354" w:rsidRDefault="00084354">
            <w:pPr>
              <w:pStyle w:val="ConsPlusNormal"/>
              <w:jc w:val="center"/>
            </w:pPr>
            <w:r>
              <w:t>вкус и запах топленого молочного жира</w:t>
            </w:r>
          </w:p>
        </w:tc>
        <w:tc>
          <w:tcPr>
            <w:tcW w:w="2332" w:type="dxa"/>
            <w:tcBorders>
              <w:top w:val="nil"/>
              <w:left w:val="nil"/>
              <w:bottom w:val="nil"/>
              <w:right w:val="nil"/>
            </w:tcBorders>
          </w:tcPr>
          <w:p w:rsidR="00084354" w:rsidRDefault="00084354">
            <w:pPr>
              <w:pStyle w:val="ConsPlusNormal"/>
              <w:jc w:val="center"/>
            </w:pPr>
            <w:r>
              <w:t>от светло-желтого до желтого, однородный</w:t>
            </w:r>
          </w:p>
        </w:tc>
      </w:tr>
      <w:tr w:rsidR="00084354">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single" w:sz="4" w:space="0" w:color="auto"/>
              <w:right w:val="nil"/>
            </w:tcBorders>
          </w:tcPr>
          <w:p w:rsidR="00084354" w:rsidRDefault="00084354">
            <w:pPr>
              <w:pStyle w:val="ConsPlusNormal"/>
            </w:pPr>
            <w:r>
              <w:t>Молочные составные продукты, молокосодержащие продукты, молокосодержащие продукты с заменителем молочного жира</w:t>
            </w:r>
          </w:p>
        </w:tc>
        <w:tc>
          <w:tcPr>
            <w:tcW w:w="9347" w:type="dxa"/>
            <w:gridSpan w:val="4"/>
            <w:tcBorders>
              <w:top w:val="nil"/>
              <w:left w:val="nil"/>
              <w:bottom w:val="single" w:sz="4" w:space="0" w:color="auto"/>
              <w:right w:val="nil"/>
            </w:tcBorders>
          </w:tcPr>
          <w:p w:rsidR="00084354" w:rsidRDefault="00084354">
            <w:pPr>
              <w:pStyle w:val="ConsPlusNormal"/>
              <w:jc w:val="center"/>
            </w:pPr>
            <w:r>
              <w:t>в соответствии с описанием, представленным изготовителем, со вкусом, цветом и (или) запахом, обусловленными добавленными пищевкусовыми компонентами, использованием глазури или других пищевых продуктов</w:t>
            </w:r>
          </w:p>
        </w:tc>
      </w:tr>
    </w:tbl>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jc w:val="right"/>
        <w:outlineLvl w:val="1"/>
      </w:pPr>
      <w:r>
        <w:t>Приложение N 4</w:t>
      </w:r>
    </w:p>
    <w:p w:rsidR="00084354" w:rsidRDefault="00084354">
      <w:pPr>
        <w:pStyle w:val="ConsPlusNormal"/>
        <w:jc w:val="right"/>
      </w:pPr>
      <w:r>
        <w:t>к техническому регламенту</w:t>
      </w:r>
    </w:p>
    <w:p w:rsidR="00084354" w:rsidRDefault="00084354">
      <w:pPr>
        <w:pStyle w:val="ConsPlusNormal"/>
        <w:jc w:val="right"/>
      </w:pPr>
      <w:r>
        <w:t>Таможенного союза</w:t>
      </w:r>
    </w:p>
    <w:p w:rsidR="00084354" w:rsidRDefault="00084354">
      <w:pPr>
        <w:pStyle w:val="ConsPlusNormal"/>
        <w:jc w:val="right"/>
      </w:pPr>
      <w:r>
        <w:t>"О безопасности молока</w:t>
      </w:r>
    </w:p>
    <w:p w:rsidR="00084354" w:rsidRDefault="00084354">
      <w:pPr>
        <w:pStyle w:val="ConsPlusNormal"/>
        <w:jc w:val="right"/>
      </w:pPr>
      <w:r>
        <w:t>и молочной продукции"</w:t>
      </w:r>
    </w:p>
    <w:p w:rsidR="00084354" w:rsidRDefault="00084354">
      <w:pPr>
        <w:pStyle w:val="ConsPlusNormal"/>
        <w:jc w:val="right"/>
      </w:pPr>
      <w:r>
        <w:t>(ТР ТС 033/2013)</w:t>
      </w:r>
    </w:p>
    <w:p w:rsidR="00084354" w:rsidRDefault="00084354">
      <w:pPr>
        <w:pStyle w:val="ConsPlusNormal"/>
        <w:ind w:firstLine="540"/>
        <w:jc w:val="both"/>
      </w:pPr>
    </w:p>
    <w:p w:rsidR="00084354" w:rsidRDefault="00084354">
      <w:pPr>
        <w:pStyle w:val="ConsPlusTitle"/>
        <w:jc w:val="center"/>
      </w:pPr>
      <w:bookmarkStart w:id="28" w:name="P1473"/>
      <w:bookmarkEnd w:id="28"/>
      <w:r>
        <w:t>ДОПУСТИМЫЕ УРОВНИ</w:t>
      </w:r>
    </w:p>
    <w:p w:rsidR="00084354" w:rsidRDefault="00084354">
      <w:pPr>
        <w:pStyle w:val="ConsPlusTitle"/>
        <w:jc w:val="center"/>
      </w:pPr>
      <w:r>
        <w:t>СОДЕРЖАНИЯ ПОТЕНЦИАЛЬНО ОПАСНЫХ ВЕЩЕСТВ В МОЛОКЕ</w:t>
      </w:r>
    </w:p>
    <w:p w:rsidR="00084354" w:rsidRDefault="00084354">
      <w:pPr>
        <w:pStyle w:val="ConsPlusTitle"/>
        <w:jc w:val="center"/>
      </w:pPr>
      <w:r>
        <w:t>И МОЛОЧНОЙ ПРОДУКЦИИ</w:t>
      </w:r>
    </w:p>
    <w:p w:rsidR="00084354" w:rsidRDefault="000843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1"/>
        <w:gridCol w:w="3490"/>
        <w:gridCol w:w="2548"/>
      </w:tblGrid>
      <w:tr w:rsidR="00084354">
        <w:tc>
          <w:tcPr>
            <w:tcW w:w="3601" w:type="dxa"/>
            <w:tcBorders>
              <w:top w:val="single" w:sz="4" w:space="0" w:color="auto"/>
              <w:bottom w:val="single" w:sz="4" w:space="0" w:color="auto"/>
            </w:tcBorders>
          </w:tcPr>
          <w:p w:rsidR="00084354" w:rsidRDefault="00084354">
            <w:pPr>
              <w:pStyle w:val="ConsPlusNormal"/>
              <w:jc w:val="center"/>
            </w:pPr>
            <w:r>
              <w:t>Продукт, группа продуктов</w:t>
            </w:r>
          </w:p>
        </w:tc>
        <w:tc>
          <w:tcPr>
            <w:tcW w:w="3490" w:type="dxa"/>
            <w:tcBorders>
              <w:top w:val="single" w:sz="4" w:space="0" w:color="auto"/>
              <w:bottom w:val="single" w:sz="4" w:space="0" w:color="auto"/>
            </w:tcBorders>
          </w:tcPr>
          <w:p w:rsidR="00084354" w:rsidRDefault="00084354">
            <w:pPr>
              <w:pStyle w:val="ConsPlusNormal"/>
              <w:jc w:val="center"/>
            </w:pPr>
            <w:r>
              <w:t>Потенциально опасные вещества</w:t>
            </w:r>
          </w:p>
        </w:tc>
        <w:tc>
          <w:tcPr>
            <w:tcW w:w="2548" w:type="dxa"/>
            <w:tcBorders>
              <w:top w:val="single" w:sz="4" w:space="0" w:color="auto"/>
              <w:bottom w:val="single" w:sz="4" w:space="0" w:color="auto"/>
            </w:tcBorders>
          </w:tcPr>
          <w:p w:rsidR="00084354" w:rsidRDefault="00084354">
            <w:pPr>
              <w:pStyle w:val="ConsPlusNormal"/>
              <w:jc w:val="center"/>
            </w:pPr>
            <w:r>
              <w:t>Допустимые уровни, мг/кг (л), не более</w:t>
            </w:r>
          </w:p>
        </w:tc>
      </w:tr>
      <w:tr w:rsidR="00084354">
        <w:tc>
          <w:tcPr>
            <w:tcW w:w="3601" w:type="dxa"/>
            <w:tcBorders>
              <w:top w:val="single" w:sz="4" w:space="0" w:color="auto"/>
              <w:bottom w:val="single" w:sz="4" w:space="0" w:color="auto"/>
            </w:tcBorders>
          </w:tcPr>
          <w:p w:rsidR="00084354" w:rsidRDefault="00084354">
            <w:pPr>
              <w:pStyle w:val="ConsPlusNormal"/>
              <w:jc w:val="center"/>
            </w:pPr>
            <w:r>
              <w:t>1</w:t>
            </w:r>
          </w:p>
        </w:tc>
        <w:tc>
          <w:tcPr>
            <w:tcW w:w="3490" w:type="dxa"/>
            <w:tcBorders>
              <w:top w:val="single" w:sz="4" w:space="0" w:color="auto"/>
              <w:bottom w:val="single" w:sz="4" w:space="0" w:color="auto"/>
            </w:tcBorders>
          </w:tcPr>
          <w:p w:rsidR="00084354" w:rsidRDefault="00084354">
            <w:pPr>
              <w:pStyle w:val="ConsPlusNormal"/>
              <w:jc w:val="center"/>
            </w:pPr>
            <w:r>
              <w:t>2</w:t>
            </w:r>
          </w:p>
        </w:tc>
        <w:tc>
          <w:tcPr>
            <w:tcW w:w="2548" w:type="dxa"/>
            <w:tcBorders>
              <w:top w:val="single" w:sz="4" w:space="0" w:color="auto"/>
              <w:bottom w:val="single" w:sz="4" w:space="0" w:color="auto"/>
            </w:tcBorders>
          </w:tcPr>
          <w:p w:rsidR="00084354" w:rsidRDefault="00084354">
            <w:pPr>
              <w:pStyle w:val="ConsPlusNormal"/>
              <w:jc w:val="center"/>
            </w:pPr>
            <w:r>
              <w:t>3</w:t>
            </w:r>
          </w:p>
        </w:tc>
      </w:tr>
      <w:tr w:rsidR="00084354">
        <w:tblPrEx>
          <w:tblBorders>
            <w:left w:val="none" w:sz="0" w:space="0" w:color="auto"/>
            <w:right w:val="none" w:sz="0" w:space="0" w:color="auto"/>
            <w:insideV w:val="none" w:sz="0" w:space="0" w:color="auto"/>
          </w:tblBorders>
        </w:tblPrEx>
        <w:tc>
          <w:tcPr>
            <w:tcW w:w="3601" w:type="dxa"/>
            <w:vMerge w:val="restart"/>
            <w:tcBorders>
              <w:top w:val="single" w:sz="4" w:space="0" w:color="auto"/>
              <w:left w:val="nil"/>
              <w:bottom w:val="single" w:sz="4" w:space="0" w:color="auto"/>
              <w:right w:val="nil"/>
            </w:tcBorders>
          </w:tcPr>
          <w:p w:rsidR="00084354" w:rsidRDefault="00084354">
            <w:pPr>
              <w:pStyle w:val="ConsPlusNormal"/>
            </w:pPr>
            <w:r>
              <w:lastRenderedPageBreak/>
              <w:t>Сырое молоко, сырое обезжиренное молоко, сырые сливки и вся молочная продукция</w:t>
            </w:r>
          </w:p>
        </w:tc>
        <w:tc>
          <w:tcPr>
            <w:tcW w:w="3490" w:type="dxa"/>
            <w:tcBorders>
              <w:top w:val="single" w:sz="4" w:space="0" w:color="auto"/>
              <w:left w:val="nil"/>
              <w:bottom w:val="nil"/>
              <w:right w:val="nil"/>
            </w:tcBorders>
          </w:tcPr>
          <w:p w:rsidR="00084354" w:rsidRDefault="00084354">
            <w:pPr>
              <w:pStyle w:val="ConsPlusNormal"/>
            </w:pPr>
            <w:r>
              <w:t>антибиотики:</w:t>
            </w:r>
          </w:p>
        </w:tc>
        <w:tc>
          <w:tcPr>
            <w:tcW w:w="2548" w:type="dxa"/>
            <w:tcBorders>
              <w:top w:val="single" w:sz="4" w:space="0" w:color="auto"/>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601" w:type="dxa"/>
            <w:vMerge/>
            <w:tcBorders>
              <w:top w:val="single" w:sz="4" w:space="0" w:color="auto"/>
              <w:left w:val="nil"/>
              <w:bottom w:val="single" w:sz="4" w:space="0" w:color="auto"/>
              <w:right w:val="nil"/>
            </w:tcBorders>
          </w:tcPr>
          <w:p w:rsidR="00084354" w:rsidRDefault="00084354"/>
        </w:tc>
        <w:tc>
          <w:tcPr>
            <w:tcW w:w="3490" w:type="dxa"/>
            <w:vMerge w:val="restart"/>
            <w:tcBorders>
              <w:top w:val="nil"/>
              <w:left w:val="nil"/>
              <w:bottom w:val="nil"/>
              <w:right w:val="nil"/>
            </w:tcBorders>
          </w:tcPr>
          <w:p w:rsidR="00084354" w:rsidRDefault="00084354">
            <w:pPr>
              <w:pStyle w:val="ConsPlusNormal"/>
              <w:ind w:left="283"/>
            </w:pPr>
            <w:r>
              <w:t>левомицетин (хлорамфеникол)</w:t>
            </w:r>
          </w:p>
        </w:tc>
        <w:tc>
          <w:tcPr>
            <w:tcW w:w="2548" w:type="dxa"/>
            <w:tcBorders>
              <w:top w:val="nil"/>
              <w:left w:val="nil"/>
              <w:bottom w:val="nil"/>
              <w:right w:val="nil"/>
            </w:tcBorders>
          </w:tcPr>
          <w:p w:rsidR="00084354" w:rsidRDefault="00084354">
            <w:pPr>
              <w:pStyle w:val="ConsPlusNormal"/>
              <w:jc w:val="center"/>
            </w:pPr>
            <w:r>
              <w:t>не допускается (менее 0,01)</w:t>
            </w:r>
          </w:p>
        </w:tc>
      </w:tr>
      <w:tr w:rsidR="00084354">
        <w:tblPrEx>
          <w:tblBorders>
            <w:left w:val="none" w:sz="0" w:space="0" w:color="auto"/>
            <w:right w:val="none" w:sz="0" w:space="0" w:color="auto"/>
            <w:insideH w:val="none" w:sz="0" w:space="0" w:color="auto"/>
            <w:insideV w:val="none" w:sz="0" w:space="0" w:color="auto"/>
          </w:tblBorders>
        </w:tblPrEx>
        <w:tc>
          <w:tcPr>
            <w:tcW w:w="3601" w:type="dxa"/>
            <w:vMerge/>
            <w:tcBorders>
              <w:top w:val="single" w:sz="4" w:space="0" w:color="auto"/>
              <w:left w:val="nil"/>
              <w:bottom w:val="single" w:sz="4" w:space="0" w:color="auto"/>
              <w:right w:val="nil"/>
            </w:tcBorders>
          </w:tcPr>
          <w:p w:rsidR="00084354" w:rsidRDefault="00084354"/>
        </w:tc>
        <w:tc>
          <w:tcPr>
            <w:tcW w:w="3490" w:type="dxa"/>
            <w:vMerge/>
            <w:tcBorders>
              <w:top w:val="nil"/>
              <w:left w:val="nil"/>
              <w:bottom w:val="nil"/>
              <w:right w:val="nil"/>
            </w:tcBorders>
          </w:tcPr>
          <w:p w:rsidR="00084354" w:rsidRDefault="00084354"/>
        </w:tc>
        <w:tc>
          <w:tcPr>
            <w:tcW w:w="2548" w:type="dxa"/>
            <w:tcBorders>
              <w:top w:val="nil"/>
              <w:left w:val="nil"/>
              <w:bottom w:val="nil"/>
              <w:right w:val="nil"/>
            </w:tcBorders>
          </w:tcPr>
          <w:p w:rsidR="00084354" w:rsidRDefault="00084354">
            <w:pPr>
              <w:pStyle w:val="ConsPlusNormal"/>
              <w:jc w:val="center"/>
            </w:pPr>
            <w:r>
              <w:t>не допускается (менее 0,0003) &lt;*&gt;</w:t>
            </w:r>
          </w:p>
        </w:tc>
      </w:tr>
      <w:tr w:rsidR="00084354">
        <w:tblPrEx>
          <w:tblBorders>
            <w:left w:val="none" w:sz="0" w:space="0" w:color="auto"/>
            <w:right w:val="none" w:sz="0" w:space="0" w:color="auto"/>
            <w:insideH w:val="none" w:sz="0" w:space="0" w:color="auto"/>
            <w:insideV w:val="none" w:sz="0" w:space="0" w:color="auto"/>
          </w:tblBorders>
        </w:tblPrEx>
        <w:tc>
          <w:tcPr>
            <w:tcW w:w="3601" w:type="dxa"/>
            <w:vMerge/>
            <w:tcBorders>
              <w:top w:val="single" w:sz="4" w:space="0" w:color="auto"/>
              <w:left w:val="nil"/>
              <w:bottom w:val="single" w:sz="4" w:space="0" w:color="auto"/>
              <w:right w:val="nil"/>
            </w:tcBorders>
          </w:tcPr>
          <w:p w:rsidR="00084354" w:rsidRDefault="00084354"/>
        </w:tc>
        <w:tc>
          <w:tcPr>
            <w:tcW w:w="3490" w:type="dxa"/>
            <w:tcBorders>
              <w:top w:val="nil"/>
              <w:left w:val="nil"/>
              <w:bottom w:val="nil"/>
              <w:right w:val="nil"/>
            </w:tcBorders>
          </w:tcPr>
          <w:p w:rsidR="00084354" w:rsidRDefault="00084354">
            <w:pPr>
              <w:pStyle w:val="ConsPlusNormal"/>
              <w:ind w:left="283"/>
            </w:pPr>
            <w:r>
              <w:t>тетрациклиновая группа</w:t>
            </w:r>
          </w:p>
        </w:tc>
        <w:tc>
          <w:tcPr>
            <w:tcW w:w="2548" w:type="dxa"/>
            <w:tcBorders>
              <w:top w:val="nil"/>
              <w:left w:val="nil"/>
              <w:bottom w:val="nil"/>
              <w:right w:val="nil"/>
            </w:tcBorders>
          </w:tcPr>
          <w:p w:rsidR="00084354" w:rsidRDefault="00084354">
            <w:pPr>
              <w:pStyle w:val="ConsPlusNormal"/>
              <w:jc w:val="center"/>
            </w:pPr>
            <w:r>
              <w:t>не допускается (менее 0,01)</w:t>
            </w:r>
          </w:p>
        </w:tc>
      </w:tr>
      <w:tr w:rsidR="00084354">
        <w:tblPrEx>
          <w:tblBorders>
            <w:left w:val="none" w:sz="0" w:space="0" w:color="auto"/>
            <w:right w:val="none" w:sz="0" w:space="0" w:color="auto"/>
            <w:insideH w:val="none" w:sz="0" w:space="0" w:color="auto"/>
            <w:insideV w:val="none" w:sz="0" w:space="0" w:color="auto"/>
          </w:tblBorders>
        </w:tblPrEx>
        <w:tc>
          <w:tcPr>
            <w:tcW w:w="3601" w:type="dxa"/>
            <w:vMerge/>
            <w:tcBorders>
              <w:top w:val="single" w:sz="4" w:space="0" w:color="auto"/>
              <w:left w:val="nil"/>
              <w:bottom w:val="single" w:sz="4" w:space="0" w:color="auto"/>
              <w:right w:val="nil"/>
            </w:tcBorders>
          </w:tcPr>
          <w:p w:rsidR="00084354" w:rsidRDefault="00084354"/>
        </w:tc>
        <w:tc>
          <w:tcPr>
            <w:tcW w:w="3490" w:type="dxa"/>
            <w:tcBorders>
              <w:top w:val="nil"/>
              <w:left w:val="nil"/>
              <w:bottom w:val="nil"/>
              <w:right w:val="nil"/>
            </w:tcBorders>
          </w:tcPr>
          <w:p w:rsidR="00084354" w:rsidRDefault="00084354">
            <w:pPr>
              <w:pStyle w:val="ConsPlusNormal"/>
              <w:ind w:left="283"/>
            </w:pPr>
            <w:r>
              <w:t>стрептомицин</w:t>
            </w:r>
          </w:p>
        </w:tc>
        <w:tc>
          <w:tcPr>
            <w:tcW w:w="2548" w:type="dxa"/>
            <w:tcBorders>
              <w:top w:val="nil"/>
              <w:left w:val="nil"/>
              <w:bottom w:val="nil"/>
              <w:right w:val="nil"/>
            </w:tcBorders>
          </w:tcPr>
          <w:p w:rsidR="00084354" w:rsidRDefault="00084354">
            <w:pPr>
              <w:pStyle w:val="ConsPlusNormal"/>
              <w:jc w:val="center"/>
            </w:pPr>
            <w:r>
              <w:t>не допускается (менее 0,2)</w:t>
            </w:r>
          </w:p>
        </w:tc>
      </w:tr>
      <w:tr w:rsidR="00084354">
        <w:tblPrEx>
          <w:tblBorders>
            <w:left w:val="none" w:sz="0" w:space="0" w:color="auto"/>
            <w:right w:val="none" w:sz="0" w:space="0" w:color="auto"/>
            <w:insideH w:val="none" w:sz="0" w:space="0" w:color="auto"/>
            <w:insideV w:val="none" w:sz="0" w:space="0" w:color="auto"/>
          </w:tblBorders>
        </w:tblPrEx>
        <w:tc>
          <w:tcPr>
            <w:tcW w:w="3601" w:type="dxa"/>
            <w:vMerge/>
            <w:tcBorders>
              <w:top w:val="single" w:sz="4" w:space="0" w:color="auto"/>
              <w:left w:val="nil"/>
              <w:bottom w:val="single" w:sz="4" w:space="0" w:color="auto"/>
              <w:right w:val="nil"/>
            </w:tcBorders>
          </w:tcPr>
          <w:p w:rsidR="00084354" w:rsidRDefault="00084354"/>
        </w:tc>
        <w:tc>
          <w:tcPr>
            <w:tcW w:w="3490" w:type="dxa"/>
            <w:tcBorders>
              <w:top w:val="nil"/>
              <w:left w:val="nil"/>
              <w:bottom w:val="single" w:sz="4" w:space="0" w:color="auto"/>
              <w:right w:val="nil"/>
            </w:tcBorders>
          </w:tcPr>
          <w:p w:rsidR="00084354" w:rsidRDefault="00084354">
            <w:pPr>
              <w:pStyle w:val="ConsPlusNormal"/>
              <w:ind w:left="283"/>
            </w:pPr>
            <w:r>
              <w:t>пенициллин</w:t>
            </w:r>
          </w:p>
        </w:tc>
        <w:tc>
          <w:tcPr>
            <w:tcW w:w="2548" w:type="dxa"/>
            <w:tcBorders>
              <w:top w:val="nil"/>
              <w:left w:val="nil"/>
              <w:bottom w:val="single" w:sz="4" w:space="0" w:color="auto"/>
              <w:right w:val="nil"/>
            </w:tcBorders>
          </w:tcPr>
          <w:p w:rsidR="00084354" w:rsidRDefault="00084354">
            <w:pPr>
              <w:pStyle w:val="ConsPlusNormal"/>
              <w:jc w:val="center"/>
            </w:pPr>
            <w:r>
              <w:t>не допускается (менее 0,004)</w:t>
            </w:r>
          </w:p>
        </w:tc>
      </w:tr>
    </w:tbl>
    <w:p w:rsidR="00084354" w:rsidRDefault="00084354">
      <w:pPr>
        <w:pStyle w:val="ConsPlusNormal"/>
        <w:jc w:val="center"/>
      </w:pPr>
    </w:p>
    <w:p w:rsidR="00084354" w:rsidRDefault="00084354">
      <w:pPr>
        <w:pStyle w:val="ConsPlusNormal"/>
        <w:ind w:firstLine="540"/>
        <w:jc w:val="both"/>
      </w:pPr>
      <w:r>
        <w:t>--------------------------------</w:t>
      </w:r>
    </w:p>
    <w:p w:rsidR="00084354" w:rsidRDefault="00084354">
      <w:pPr>
        <w:pStyle w:val="ConsPlusNormal"/>
        <w:spacing w:before="220"/>
        <w:ind w:firstLine="540"/>
        <w:jc w:val="both"/>
      </w:pPr>
      <w:bookmarkStart w:id="29" w:name="P1497"/>
      <w:bookmarkEnd w:id="29"/>
      <w:r>
        <w:t>&lt;*&gt; Показатель содержания левомицетина (хлорамфеникол) вступает в силу с 01.07.2015.</w:t>
      </w:r>
    </w:p>
    <w:p w:rsidR="00084354" w:rsidRDefault="00084354">
      <w:pPr>
        <w:pStyle w:val="ConsPlusNormal"/>
        <w:jc w:val="center"/>
      </w:pPr>
    </w:p>
    <w:p w:rsidR="00084354" w:rsidRDefault="00084354">
      <w:pPr>
        <w:pStyle w:val="ConsPlusNormal"/>
        <w:jc w:val="center"/>
      </w:pPr>
    </w:p>
    <w:p w:rsidR="00084354" w:rsidRDefault="00084354">
      <w:pPr>
        <w:pStyle w:val="ConsPlusNormal"/>
        <w:jc w:val="center"/>
      </w:pPr>
    </w:p>
    <w:p w:rsidR="00084354" w:rsidRDefault="00084354">
      <w:pPr>
        <w:pStyle w:val="ConsPlusNormal"/>
        <w:jc w:val="center"/>
      </w:pPr>
    </w:p>
    <w:p w:rsidR="00084354" w:rsidRDefault="00084354">
      <w:pPr>
        <w:pStyle w:val="ConsPlusNormal"/>
        <w:jc w:val="center"/>
      </w:pPr>
    </w:p>
    <w:p w:rsidR="00084354" w:rsidRDefault="00084354">
      <w:pPr>
        <w:pStyle w:val="ConsPlusNormal"/>
        <w:jc w:val="right"/>
        <w:outlineLvl w:val="1"/>
      </w:pPr>
      <w:r>
        <w:t>Приложение N 5</w:t>
      </w:r>
    </w:p>
    <w:p w:rsidR="00084354" w:rsidRDefault="00084354">
      <w:pPr>
        <w:pStyle w:val="ConsPlusNormal"/>
        <w:jc w:val="right"/>
      </w:pPr>
      <w:r>
        <w:t>к техническому регламенту</w:t>
      </w:r>
    </w:p>
    <w:p w:rsidR="00084354" w:rsidRDefault="00084354">
      <w:pPr>
        <w:pStyle w:val="ConsPlusNormal"/>
        <w:jc w:val="right"/>
      </w:pPr>
      <w:r>
        <w:t>Таможенного союза</w:t>
      </w:r>
    </w:p>
    <w:p w:rsidR="00084354" w:rsidRDefault="00084354">
      <w:pPr>
        <w:pStyle w:val="ConsPlusNormal"/>
        <w:jc w:val="right"/>
      </w:pPr>
      <w:r>
        <w:t>"О безопасности молока</w:t>
      </w:r>
    </w:p>
    <w:p w:rsidR="00084354" w:rsidRDefault="00084354">
      <w:pPr>
        <w:pStyle w:val="ConsPlusNormal"/>
        <w:jc w:val="right"/>
      </w:pPr>
      <w:r>
        <w:t>и молочной продукции"</w:t>
      </w:r>
    </w:p>
    <w:p w:rsidR="00084354" w:rsidRDefault="00084354">
      <w:pPr>
        <w:pStyle w:val="ConsPlusNormal"/>
        <w:jc w:val="right"/>
      </w:pPr>
      <w:r>
        <w:t>(ТР ТС 033/2013)</w:t>
      </w:r>
    </w:p>
    <w:p w:rsidR="00084354" w:rsidRDefault="00084354">
      <w:pPr>
        <w:pStyle w:val="ConsPlusNormal"/>
        <w:ind w:firstLine="540"/>
        <w:jc w:val="both"/>
      </w:pPr>
    </w:p>
    <w:p w:rsidR="00084354" w:rsidRDefault="00084354">
      <w:pPr>
        <w:pStyle w:val="ConsPlusTitle"/>
        <w:jc w:val="center"/>
      </w:pPr>
      <w:bookmarkStart w:id="30" w:name="P1510"/>
      <w:bookmarkEnd w:id="30"/>
      <w:r>
        <w:t>ДОПУСТИМЫЕ УРОВНИ</w:t>
      </w:r>
    </w:p>
    <w:p w:rsidR="00084354" w:rsidRDefault="00084354">
      <w:pPr>
        <w:pStyle w:val="ConsPlusTitle"/>
        <w:jc w:val="center"/>
      </w:pPr>
      <w:r>
        <w:t>СОДЕРЖАНИЯ МИКРООРГАНИЗМОВ И СОМАТИЧЕСКИХ КЛЕТОК В СЫРОМ</w:t>
      </w:r>
    </w:p>
    <w:p w:rsidR="00084354" w:rsidRDefault="00084354">
      <w:pPr>
        <w:pStyle w:val="ConsPlusTitle"/>
        <w:jc w:val="center"/>
      </w:pPr>
      <w:r>
        <w:t>МОЛОКЕ, СЫРОМ ОБЕЗЖИРЕННОМ МОЛОКЕ И СЫРЫХ СЛИВКАХ</w:t>
      </w:r>
    </w:p>
    <w:p w:rsidR="00084354" w:rsidRDefault="000843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10"/>
        <w:gridCol w:w="1701"/>
        <w:gridCol w:w="1512"/>
        <w:gridCol w:w="1372"/>
        <w:gridCol w:w="1844"/>
      </w:tblGrid>
      <w:tr w:rsidR="00084354">
        <w:tc>
          <w:tcPr>
            <w:tcW w:w="3210" w:type="dxa"/>
            <w:vMerge w:val="restart"/>
            <w:tcBorders>
              <w:top w:val="single" w:sz="4" w:space="0" w:color="auto"/>
              <w:bottom w:val="single" w:sz="4" w:space="0" w:color="auto"/>
            </w:tcBorders>
          </w:tcPr>
          <w:p w:rsidR="00084354" w:rsidRDefault="00084354">
            <w:pPr>
              <w:pStyle w:val="ConsPlusNormal"/>
              <w:jc w:val="center"/>
            </w:pPr>
            <w:r>
              <w:t>Продукт</w:t>
            </w:r>
          </w:p>
        </w:tc>
        <w:tc>
          <w:tcPr>
            <w:tcW w:w="1701" w:type="dxa"/>
            <w:vMerge w:val="restart"/>
            <w:tcBorders>
              <w:top w:val="single" w:sz="4" w:space="0" w:color="auto"/>
              <w:bottom w:val="single" w:sz="4" w:space="0" w:color="auto"/>
            </w:tcBorders>
          </w:tcPr>
          <w:p w:rsidR="00084354" w:rsidRDefault="00084354">
            <w:pPr>
              <w:pStyle w:val="ConsPlusNormal"/>
              <w:jc w:val="center"/>
            </w:pPr>
            <w:r>
              <w:t>КМАФАнМ &lt;*&gt;, КОЕ &lt;**&gt;/см</w:t>
            </w:r>
            <w:r>
              <w:rPr>
                <w:vertAlign w:val="superscript"/>
              </w:rPr>
              <w:t>3</w:t>
            </w:r>
            <w:r>
              <w:t xml:space="preserve"> (г), не более &lt;***&gt;</w:t>
            </w:r>
          </w:p>
        </w:tc>
        <w:tc>
          <w:tcPr>
            <w:tcW w:w="2884" w:type="dxa"/>
            <w:gridSpan w:val="2"/>
            <w:tcBorders>
              <w:top w:val="single" w:sz="4" w:space="0" w:color="auto"/>
              <w:bottom w:val="single" w:sz="4" w:space="0" w:color="auto"/>
            </w:tcBorders>
          </w:tcPr>
          <w:p w:rsidR="00084354" w:rsidRDefault="00084354">
            <w:pPr>
              <w:pStyle w:val="ConsPlusNormal"/>
              <w:jc w:val="center"/>
            </w:pPr>
            <w:r>
              <w:t>Объем (масса) продукта, см</w:t>
            </w:r>
            <w:r>
              <w:rPr>
                <w:vertAlign w:val="superscript"/>
              </w:rPr>
              <w:t>3</w:t>
            </w:r>
            <w:r>
              <w:t xml:space="preserve"> (г), в которой не допускаются</w:t>
            </w:r>
          </w:p>
        </w:tc>
        <w:tc>
          <w:tcPr>
            <w:tcW w:w="1844" w:type="dxa"/>
            <w:vMerge w:val="restart"/>
            <w:tcBorders>
              <w:top w:val="single" w:sz="4" w:space="0" w:color="auto"/>
              <w:bottom w:val="single" w:sz="4" w:space="0" w:color="auto"/>
            </w:tcBorders>
          </w:tcPr>
          <w:p w:rsidR="00084354" w:rsidRDefault="00084354">
            <w:pPr>
              <w:pStyle w:val="ConsPlusNormal"/>
              <w:jc w:val="center"/>
            </w:pPr>
            <w:r>
              <w:t>Содержание соматических клеток, в 1 см</w:t>
            </w:r>
            <w:r>
              <w:rPr>
                <w:vertAlign w:val="superscript"/>
              </w:rPr>
              <w:t>3</w:t>
            </w:r>
            <w:r>
              <w:t xml:space="preserve"> (г), не более &lt;***&gt;</w:t>
            </w:r>
          </w:p>
        </w:tc>
      </w:tr>
      <w:tr w:rsidR="00084354">
        <w:tc>
          <w:tcPr>
            <w:tcW w:w="3210" w:type="dxa"/>
            <w:vMerge/>
            <w:tcBorders>
              <w:top w:val="single" w:sz="4" w:space="0" w:color="auto"/>
              <w:bottom w:val="single" w:sz="4" w:space="0" w:color="auto"/>
            </w:tcBorders>
          </w:tcPr>
          <w:p w:rsidR="00084354" w:rsidRDefault="00084354"/>
        </w:tc>
        <w:tc>
          <w:tcPr>
            <w:tcW w:w="1701" w:type="dxa"/>
            <w:vMerge/>
            <w:tcBorders>
              <w:top w:val="single" w:sz="4" w:space="0" w:color="auto"/>
              <w:bottom w:val="single" w:sz="4" w:space="0" w:color="auto"/>
            </w:tcBorders>
          </w:tcPr>
          <w:p w:rsidR="00084354" w:rsidRDefault="00084354"/>
        </w:tc>
        <w:tc>
          <w:tcPr>
            <w:tcW w:w="1512" w:type="dxa"/>
            <w:tcBorders>
              <w:top w:val="single" w:sz="4" w:space="0" w:color="auto"/>
              <w:bottom w:val="single" w:sz="4" w:space="0" w:color="auto"/>
            </w:tcBorders>
          </w:tcPr>
          <w:p w:rsidR="00084354" w:rsidRDefault="00084354">
            <w:pPr>
              <w:pStyle w:val="ConsPlusNormal"/>
              <w:jc w:val="center"/>
            </w:pPr>
            <w:r>
              <w:t>БГКП (колиформы) &lt;****&gt;</w:t>
            </w:r>
          </w:p>
        </w:tc>
        <w:tc>
          <w:tcPr>
            <w:tcW w:w="1372" w:type="dxa"/>
            <w:tcBorders>
              <w:top w:val="single" w:sz="4" w:space="0" w:color="auto"/>
              <w:bottom w:val="single" w:sz="4" w:space="0" w:color="auto"/>
            </w:tcBorders>
          </w:tcPr>
          <w:p w:rsidR="00084354" w:rsidRDefault="00084354">
            <w:pPr>
              <w:pStyle w:val="ConsPlusNormal"/>
              <w:jc w:val="center"/>
            </w:pPr>
            <w:r>
              <w:t>Патогенные, в том числе сальмонеллы</w:t>
            </w:r>
          </w:p>
        </w:tc>
        <w:tc>
          <w:tcPr>
            <w:tcW w:w="1844" w:type="dxa"/>
            <w:vMerge/>
            <w:tcBorders>
              <w:top w:val="single" w:sz="4" w:space="0" w:color="auto"/>
              <w:bottom w:val="single" w:sz="4" w:space="0" w:color="auto"/>
            </w:tcBorders>
          </w:tcPr>
          <w:p w:rsidR="00084354" w:rsidRDefault="00084354"/>
        </w:tc>
      </w:tr>
      <w:tr w:rsidR="00084354">
        <w:tc>
          <w:tcPr>
            <w:tcW w:w="3210" w:type="dxa"/>
            <w:tcBorders>
              <w:top w:val="single" w:sz="4" w:space="0" w:color="auto"/>
              <w:bottom w:val="single" w:sz="4" w:space="0" w:color="auto"/>
            </w:tcBorders>
          </w:tcPr>
          <w:p w:rsidR="00084354" w:rsidRDefault="00084354">
            <w:pPr>
              <w:pStyle w:val="ConsPlusNormal"/>
              <w:jc w:val="center"/>
            </w:pPr>
            <w:r>
              <w:t>1</w:t>
            </w:r>
          </w:p>
        </w:tc>
        <w:tc>
          <w:tcPr>
            <w:tcW w:w="1701" w:type="dxa"/>
            <w:tcBorders>
              <w:top w:val="single" w:sz="4" w:space="0" w:color="auto"/>
              <w:bottom w:val="single" w:sz="4" w:space="0" w:color="auto"/>
            </w:tcBorders>
          </w:tcPr>
          <w:p w:rsidR="00084354" w:rsidRDefault="00084354">
            <w:pPr>
              <w:pStyle w:val="ConsPlusNormal"/>
              <w:jc w:val="center"/>
            </w:pPr>
            <w:r>
              <w:t>2</w:t>
            </w:r>
          </w:p>
        </w:tc>
        <w:tc>
          <w:tcPr>
            <w:tcW w:w="1512" w:type="dxa"/>
            <w:tcBorders>
              <w:top w:val="single" w:sz="4" w:space="0" w:color="auto"/>
              <w:bottom w:val="single" w:sz="4" w:space="0" w:color="auto"/>
            </w:tcBorders>
          </w:tcPr>
          <w:p w:rsidR="00084354" w:rsidRDefault="00084354">
            <w:pPr>
              <w:pStyle w:val="ConsPlusNormal"/>
              <w:jc w:val="center"/>
            </w:pPr>
            <w:r>
              <w:t>3</w:t>
            </w:r>
          </w:p>
        </w:tc>
        <w:tc>
          <w:tcPr>
            <w:tcW w:w="1372" w:type="dxa"/>
            <w:tcBorders>
              <w:top w:val="single" w:sz="4" w:space="0" w:color="auto"/>
              <w:bottom w:val="single" w:sz="4" w:space="0" w:color="auto"/>
            </w:tcBorders>
          </w:tcPr>
          <w:p w:rsidR="00084354" w:rsidRDefault="00084354">
            <w:pPr>
              <w:pStyle w:val="ConsPlusNormal"/>
              <w:jc w:val="center"/>
            </w:pPr>
            <w:r>
              <w:t>4</w:t>
            </w:r>
          </w:p>
        </w:tc>
        <w:tc>
          <w:tcPr>
            <w:tcW w:w="1844" w:type="dxa"/>
            <w:tcBorders>
              <w:top w:val="single" w:sz="4" w:space="0" w:color="auto"/>
              <w:bottom w:val="single" w:sz="4" w:space="0" w:color="auto"/>
            </w:tcBorders>
          </w:tcPr>
          <w:p w:rsidR="00084354" w:rsidRDefault="00084354">
            <w:pPr>
              <w:pStyle w:val="ConsPlusNormal"/>
              <w:jc w:val="center"/>
            </w:pPr>
            <w:r>
              <w:t>5</w:t>
            </w:r>
          </w:p>
        </w:tc>
      </w:tr>
      <w:tr w:rsidR="00084354">
        <w:tblPrEx>
          <w:tblBorders>
            <w:left w:val="none" w:sz="0" w:space="0" w:color="auto"/>
            <w:right w:val="none" w:sz="0" w:space="0" w:color="auto"/>
            <w:insideH w:val="none" w:sz="0" w:space="0" w:color="auto"/>
            <w:insideV w:val="none" w:sz="0" w:space="0" w:color="auto"/>
          </w:tblBorders>
        </w:tblPrEx>
        <w:tc>
          <w:tcPr>
            <w:tcW w:w="3210" w:type="dxa"/>
            <w:tcBorders>
              <w:top w:val="single" w:sz="4" w:space="0" w:color="auto"/>
              <w:left w:val="nil"/>
              <w:bottom w:val="nil"/>
              <w:right w:val="nil"/>
            </w:tcBorders>
          </w:tcPr>
          <w:p w:rsidR="00084354" w:rsidRDefault="00084354">
            <w:pPr>
              <w:pStyle w:val="ConsPlusNormal"/>
            </w:pPr>
            <w:r>
              <w:t>Сырое молоко</w:t>
            </w:r>
          </w:p>
        </w:tc>
        <w:tc>
          <w:tcPr>
            <w:tcW w:w="1701" w:type="dxa"/>
            <w:tcBorders>
              <w:top w:val="single" w:sz="4" w:space="0" w:color="auto"/>
              <w:left w:val="nil"/>
              <w:bottom w:val="nil"/>
              <w:right w:val="nil"/>
            </w:tcBorders>
          </w:tcPr>
          <w:p w:rsidR="00084354" w:rsidRDefault="00084354">
            <w:pPr>
              <w:pStyle w:val="ConsPlusNormal"/>
              <w:jc w:val="center"/>
            </w:pPr>
            <w:r>
              <w:t>5 x 10</w:t>
            </w:r>
            <w:r>
              <w:rPr>
                <w:vertAlign w:val="superscript"/>
              </w:rPr>
              <w:t>5</w:t>
            </w:r>
          </w:p>
        </w:tc>
        <w:tc>
          <w:tcPr>
            <w:tcW w:w="1512" w:type="dxa"/>
            <w:tcBorders>
              <w:top w:val="single" w:sz="4" w:space="0" w:color="auto"/>
              <w:left w:val="nil"/>
              <w:bottom w:val="nil"/>
              <w:right w:val="nil"/>
            </w:tcBorders>
          </w:tcPr>
          <w:p w:rsidR="00084354" w:rsidRDefault="00084354">
            <w:pPr>
              <w:pStyle w:val="ConsPlusNormal"/>
              <w:jc w:val="center"/>
            </w:pPr>
            <w:r>
              <w:t>-</w:t>
            </w:r>
          </w:p>
        </w:tc>
        <w:tc>
          <w:tcPr>
            <w:tcW w:w="1372" w:type="dxa"/>
            <w:tcBorders>
              <w:top w:val="single" w:sz="4" w:space="0" w:color="auto"/>
              <w:left w:val="nil"/>
              <w:bottom w:val="nil"/>
              <w:right w:val="nil"/>
            </w:tcBorders>
          </w:tcPr>
          <w:p w:rsidR="00084354" w:rsidRDefault="00084354">
            <w:pPr>
              <w:pStyle w:val="ConsPlusNormal"/>
              <w:jc w:val="center"/>
            </w:pPr>
            <w:r>
              <w:t>25</w:t>
            </w:r>
          </w:p>
        </w:tc>
        <w:tc>
          <w:tcPr>
            <w:tcW w:w="1844" w:type="dxa"/>
            <w:tcBorders>
              <w:top w:val="single" w:sz="4" w:space="0" w:color="auto"/>
              <w:left w:val="nil"/>
              <w:bottom w:val="nil"/>
              <w:right w:val="nil"/>
            </w:tcBorders>
          </w:tcPr>
          <w:p w:rsidR="00084354" w:rsidRDefault="00084354">
            <w:pPr>
              <w:pStyle w:val="ConsPlusNormal"/>
              <w:jc w:val="center"/>
            </w:pPr>
            <w:r>
              <w:t>7,5 x 10</w:t>
            </w:r>
            <w:r>
              <w:rPr>
                <w:vertAlign w:val="superscript"/>
              </w:rPr>
              <w:t>5</w:t>
            </w:r>
          </w:p>
        </w:tc>
      </w:tr>
      <w:tr w:rsidR="00084354">
        <w:tblPrEx>
          <w:tblBorders>
            <w:left w:val="none" w:sz="0" w:space="0" w:color="auto"/>
            <w:right w:val="none" w:sz="0" w:space="0" w:color="auto"/>
            <w:insideH w:val="none" w:sz="0" w:space="0" w:color="auto"/>
            <w:insideV w:val="none" w:sz="0" w:space="0" w:color="auto"/>
          </w:tblBorders>
        </w:tblPrEx>
        <w:tc>
          <w:tcPr>
            <w:tcW w:w="3210" w:type="dxa"/>
            <w:tcBorders>
              <w:top w:val="nil"/>
              <w:left w:val="nil"/>
              <w:bottom w:val="nil"/>
              <w:right w:val="nil"/>
            </w:tcBorders>
          </w:tcPr>
          <w:p w:rsidR="00084354" w:rsidRDefault="00084354">
            <w:pPr>
              <w:pStyle w:val="ConsPlusNormal"/>
            </w:pPr>
            <w:r>
              <w:t>Сырое обезжиренное молоко</w:t>
            </w:r>
          </w:p>
        </w:tc>
        <w:tc>
          <w:tcPr>
            <w:tcW w:w="1701" w:type="dxa"/>
            <w:tcBorders>
              <w:top w:val="nil"/>
              <w:left w:val="nil"/>
              <w:bottom w:val="nil"/>
              <w:right w:val="nil"/>
            </w:tcBorders>
          </w:tcPr>
          <w:p w:rsidR="00084354" w:rsidRDefault="00084354">
            <w:pPr>
              <w:pStyle w:val="ConsPlusNormal"/>
              <w:jc w:val="center"/>
            </w:pPr>
            <w:r>
              <w:t>5 x 10</w:t>
            </w:r>
            <w:r>
              <w:rPr>
                <w:vertAlign w:val="superscript"/>
              </w:rPr>
              <w:t>5</w:t>
            </w:r>
          </w:p>
        </w:tc>
        <w:tc>
          <w:tcPr>
            <w:tcW w:w="1512" w:type="dxa"/>
            <w:tcBorders>
              <w:top w:val="nil"/>
              <w:left w:val="nil"/>
              <w:bottom w:val="nil"/>
              <w:right w:val="nil"/>
            </w:tcBorders>
          </w:tcPr>
          <w:p w:rsidR="00084354" w:rsidRDefault="00084354">
            <w:pPr>
              <w:pStyle w:val="ConsPlusNormal"/>
              <w:jc w:val="center"/>
            </w:pPr>
            <w:r>
              <w:t>-</w:t>
            </w:r>
          </w:p>
        </w:tc>
        <w:tc>
          <w:tcPr>
            <w:tcW w:w="1372" w:type="dxa"/>
            <w:tcBorders>
              <w:top w:val="nil"/>
              <w:left w:val="nil"/>
              <w:bottom w:val="nil"/>
              <w:right w:val="nil"/>
            </w:tcBorders>
          </w:tcPr>
          <w:p w:rsidR="00084354" w:rsidRDefault="00084354">
            <w:pPr>
              <w:pStyle w:val="ConsPlusNormal"/>
              <w:jc w:val="center"/>
            </w:pPr>
            <w:r>
              <w:t>25</w:t>
            </w:r>
          </w:p>
        </w:tc>
        <w:tc>
          <w:tcPr>
            <w:tcW w:w="1844"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210" w:type="dxa"/>
            <w:tcBorders>
              <w:top w:val="nil"/>
              <w:left w:val="nil"/>
              <w:bottom w:val="nil"/>
              <w:right w:val="nil"/>
            </w:tcBorders>
          </w:tcPr>
          <w:p w:rsidR="00084354" w:rsidRDefault="00084354">
            <w:pPr>
              <w:pStyle w:val="ConsPlusNormal"/>
            </w:pPr>
            <w:r>
              <w:t>Сырые сливки</w:t>
            </w:r>
          </w:p>
        </w:tc>
        <w:tc>
          <w:tcPr>
            <w:tcW w:w="1701" w:type="dxa"/>
            <w:tcBorders>
              <w:top w:val="nil"/>
              <w:left w:val="nil"/>
              <w:bottom w:val="nil"/>
              <w:right w:val="nil"/>
            </w:tcBorders>
          </w:tcPr>
          <w:p w:rsidR="00084354" w:rsidRDefault="00084354">
            <w:pPr>
              <w:pStyle w:val="ConsPlusNormal"/>
              <w:jc w:val="center"/>
            </w:pPr>
            <w:r>
              <w:t>5 x 10</w:t>
            </w:r>
            <w:r>
              <w:rPr>
                <w:vertAlign w:val="superscript"/>
              </w:rPr>
              <w:t>5</w:t>
            </w:r>
          </w:p>
        </w:tc>
        <w:tc>
          <w:tcPr>
            <w:tcW w:w="1512" w:type="dxa"/>
            <w:tcBorders>
              <w:top w:val="nil"/>
              <w:left w:val="nil"/>
              <w:bottom w:val="nil"/>
              <w:right w:val="nil"/>
            </w:tcBorders>
          </w:tcPr>
          <w:p w:rsidR="00084354" w:rsidRDefault="00084354">
            <w:pPr>
              <w:pStyle w:val="ConsPlusNormal"/>
              <w:jc w:val="center"/>
            </w:pPr>
            <w:r>
              <w:t>-</w:t>
            </w:r>
          </w:p>
        </w:tc>
        <w:tc>
          <w:tcPr>
            <w:tcW w:w="1372" w:type="dxa"/>
            <w:tcBorders>
              <w:top w:val="nil"/>
              <w:left w:val="nil"/>
              <w:bottom w:val="nil"/>
              <w:right w:val="nil"/>
            </w:tcBorders>
          </w:tcPr>
          <w:p w:rsidR="00084354" w:rsidRDefault="00084354">
            <w:pPr>
              <w:pStyle w:val="ConsPlusNormal"/>
              <w:jc w:val="center"/>
            </w:pPr>
            <w:r>
              <w:t>25</w:t>
            </w:r>
          </w:p>
        </w:tc>
        <w:tc>
          <w:tcPr>
            <w:tcW w:w="1844"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210" w:type="dxa"/>
            <w:tcBorders>
              <w:top w:val="nil"/>
              <w:left w:val="nil"/>
              <w:bottom w:val="nil"/>
              <w:right w:val="nil"/>
            </w:tcBorders>
          </w:tcPr>
          <w:p w:rsidR="00084354" w:rsidRDefault="00084354">
            <w:pPr>
              <w:pStyle w:val="ConsPlusNormal"/>
            </w:pPr>
            <w:r>
              <w:t>Сырое молоко для производства:</w:t>
            </w:r>
          </w:p>
        </w:tc>
        <w:tc>
          <w:tcPr>
            <w:tcW w:w="1701" w:type="dxa"/>
            <w:tcBorders>
              <w:top w:val="nil"/>
              <w:left w:val="nil"/>
              <w:bottom w:val="nil"/>
              <w:right w:val="nil"/>
            </w:tcBorders>
          </w:tcPr>
          <w:p w:rsidR="00084354" w:rsidRDefault="00084354">
            <w:pPr>
              <w:pStyle w:val="ConsPlusNormal"/>
            </w:pPr>
          </w:p>
        </w:tc>
        <w:tc>
          <w:tcPr>
            <w:tcW w:w="1512" w:type="dxa"/>
            <w:tcBorders>
              <w:top w:val="nil"/>
              <w:left w:val="nil"/>
              <w:bottom w:val="nil"/>
              <w:right w:val="nil"/>
            </w:tcBorders>
          </w:tcPr>
          <w:p w:rsidR="00084354" w:rsidRDefault="00084354">
            <w:pPr>
              <w:pStyle w:val="ConsPlusNormal"/>
            </w:pPr>
          </w:p>
        </w:tc>
        <w:tc>
          <w:tcPr>
            <w:tcW w:w="1372" w:type="dxa"/>
            <w:tcBorders>
              <w:top w:val="nil"/>
              <w:left w:val="nil"/>
              <w:bottom w:val="nil"/>
              <w:right w:val="nil"/>
            </w:tcBorders>
          </w:tcPr>
          <w:p w:rsidR="00084354" w:rsidRDefault="00084354">
            <w:pPr>
              <w:pStyle w:val="ConsPlusNormal"/>
            </w:pPr>
          </w:p>
        </w:tc>
        <w:tc>
          <w:tcPr>
            <w:tcW w:w="1844"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210" w:type="dxa"/>
            <w:tcBorders>
              <w:top w:val="nil"/>
              <w:left w:val="nil"/>
              <w:bottom w:val="nil"/>
              <w:right w:val="nil"/>
            </w:tcBorders>
          </w:tcPr>
          <w:p w:rsidR="00084354" w:rsidRDefault="00084354">
            <w:pPr>
              <w:pStyle w:val="ConsPlusNormal"/>
              <w:ind w:left="283"/>
            </w:pPr>
            <w:r>
              <w:t>а) детского питания</w:t>
            </w:r>
          </w:p>
        </w:tc>
        <w:tc>
          <w:tcPr>
            <w:tcW w:w="1701" w:type="dxa"/>
            <w:tcBorders>
              <w:top w:val="nil"/>
              <w:left w:val="nil"/>
              <w:bottom w:val="nil"/>
              <w:right w:val="nil"/>
            </w:tcBorders>
          </w:tcPr>
          <w:p w:rsidR="00084354" w:rsidRDefault="00084354">
            <w:pPr>
              <w:pStyle w:val="ConsPlusNormal"/>
              <w:jc w:val="center"/>
            </w:pPr>
            <w:r>
              <w:t>3 x 10</w:t>
            </w:r>
            <w:r>
              <w:rPr>
                <w:vertAlign w:val="superscript"/>
              </w:rPr>
              <w:t>5</w:t>
            </w:r>
          </w:p>
        </w:tc>
        <w:tc>
          <w:tcPr>
            <w:tcW w:w="1512" w:type="dxa"/>
            <w:tcBorders>
              <w:top w:val="nil"/>
              <w:left w:val="nil"/>
              <w:bottom w:val="nil"/>
              <w:right w:val="nil"/>
            </w:tcBorders>
          </w:tcPr>
          <w:p w:rsidR="00084354" w:rsidRDefault="00084354">
            <w:pPr>
              <w:pStyle w:val="ConsPlusNormal"/>
              <w:jc w:val="center"/>
            </w:pPr>
            <w:r>
              <w:t>-</w:t>
            </w:r>
          </w:p>
        </w:tc>
        <w:tc>
          <w:tcPr>
            <w:tcW w:w="1372" w:type="dxa"/>
            <w:tcBorders>
              <w:top w:val="nil"/>
              <w:left w:val="nil"/>
              <w:bottom w:val="nil"/>
              <w:right w:val="nil"/>
            </w:tcBorders>
          </w:tcPr>
          <w:p w:rsidR="00084354" w:rsidRDefault="00084354">
            <w:pPr>
              <w:pStyle w:val="ConsPlusNormal"/>
              <w:jc w:val="center"/>
            </w:pPr>
            <w:r>
              <w:t>25</w:t>
            </w:r>
          </w:p>
        </w:tc>
        <w:tc>
          <w:tcPr>
            <w:tcW w:w="1844" w:type="dxa"/>
            <w:tcBorders>
              <w:top w:val="nil"/>
              <w:left w:val="nil"/>
              <w:bottom w:val="nil"/>
              <w:right w:val="nil"/>
            </w:tcBorders>
          </w:tcPr>
          <w:p w:rsidR="00084354" w:rsidRDefault="00084354">
            <w:pPr>
              <w:pStyle w:val="ConsPlusNormal"/>
              <w:jc w:val="center"/>
            </w:pPr>
            <w:r>
              <w:t>5 x 10</w:t>
            </w:r>
            <w:r>
              <w:rPr>
                <w:vertAlign w:val="superscript"/>
              </w:rPr>
              <w:t>5</w:t>
            </w:r>
          </w:p>
        </w:tc>
      </w:tr>
      <w:tr w:rsidR="00084354">
        <w:tblPrEx>
          <w:tblBorders>
            <w:left w:val="none" w:sz="0" w:space="0" w:color="auto"/>
            <w:right w:val="none" w:sz="0" w:space="0" w:color="auto"/>
            <w:insideH w:val="none" w:sz="0" w:space="0" w:color="auto"/>
            <w:insideV w:val="none" w:sz="0" w:space="0" w:color="auto"/>
          </w:tblBorders>
        </w:tblPrEx>
        <w:tc>
          <w:tcPr>
            <w:tcW w:w="3210" w:type="dxa"/>
            <w:tcBorders>
              <w:top w:val="nil"/>
              <w:left w:val="nil"/>
              <w:bottom w:val="single" w:sz="4" w:space="0" w:color="auto"/>
              <w:right w:val="nil"/>
            </w:tcBorders>
          </w:tcPr>
          <w:p w:rsidR="00084354" w:rsidRDefault="00084354">
            <w:pPr>
              <w:pStyle w:val="ConsPlusNormal"/>
              <w:ind w:left="283"/>
            </w:pPr>
            <w:r>
              <w:t>б) сыров и стерилизованного молока</w:t>
            </w:r>
          </w:p>
        </w:tc>
        <w:tc>
          <w:tcPr>
            <w:tcW w:w="1701" w:type="dxa"/>
            <w:tcBorders>
              <w:top w:val="nil"/>
              <w:left w:val="nil"/>
              <w:bottom w:val="single" w:sz="4" w:space="0" w:color="auto"/>
              <w:right w:val="nil"/>
            </w:tcBorders>
          </w:tcPr>
          <w:p w:rsidR="00084354" w:rsidRDefault="00084354">
            <w:pPr>
              <w:pStyle w:val="ConsPlusNormal"/>
              <w:jc w:val="center"/>
            </w:pPr>
            <w:r>
              <w:t>5 x 10</w:t>
            </w:r>
            <w:r>
              <w:rPr>
                <w:vertAlign w:val="superscript"/>
              </w:rPr>
              <w:t>5</w:t>
            </w:r>
          </w:p>
        </w:tc>
        <w:tc>
          <w:tcPr>
            <w:tcW w:w="1512" w:type="dxa"/>
            <w:tcBorders>
              <w:top w:val="nil"/>
              <w:left w:val="nil"/>
              <w:bottom w:val="single" w:sz="4" w:space="0" w:color="auto"/>
              <w:right w:val="nil"/>
            </w:tcBorders>
          </w:tcPr>
          <w:p w:rsidR="00084354" w:rsidRDefault="00084354">
            <w:pPr>
              <w:pStyle w:val="ConsPlusNormal"/>
              <w:jc w:val="center"/>
            </w:pPr>
            <w:r>
              <w:t>-</w:t>
            </w:r>
          </w:p>
        </w:tc>
        <w:tc>
          <w:tcPr>
            <w:tcW w:w="1372" w:type="dxa"/>
            <w:tcBorders>
              <w:top w:val="nil"/>
              <w:left w:val="nil"/>
              <w:bottom w:val="single" w:sz="4" w:space="0" w:color="auto"/>
              <w:right w:val="nil"/>
            </w:tcBorders>
          </w:tcPr>
          <w:p w:rsidR="00084354" w:rsidRDefault="00084354">
            <w:pPr>
              <w:pStyle w:val="ConsPlusNormal"/>
              <w:jc w:val="center"/>
            </w:pPr>
            <w:r>
              <w:t>25</w:t>
            </w:r>
          </w:p>
        </w:tc>
        <w:tc>
          <w:tcPr>
            <w:tcW w:w="1844" w:type="dxa"/>
            <w:tcBorders>
              <w:top w:val="nil"/>
              <w:left w:val="nil"/>
              <w:bottom w:val="single" w:sz="4" w:space="0" w:color="auto"/>
              <w:right w:val="nil"/>
            </w:tcBorders>
          </w:tcPr>
          <w:p w:rsidR="00084354" w:rsidRDefault="00084354">
            <w:pPr>
              <w:pStyle w:val="ConsPlusNormal"/>
              <w:jc w:val="center"/>
            </w:pPr>
            <w:r>
              <w:t>5 x 10</w:t>
            </w:r>
            <w:r>
              <w:rPr>
                <w:vertAlign w:val="superscript"/>
              </w:rPr>
              <w:t>5</w:t>
            </w:r>
          </w:p>
        </w:tc>
      </w:tr>
    </w:tbl>
    <w:p w:rsidR="00084354" w:rsidRDefault="00084354">
      <w:pPr>
        <w:sectPr w:rsidR="00084354">
          <w:pgSz w:w="16838" w:h="11905" w:orient="landscape"/>
          <w:pgMar w:top="1701" w:right="1134" w:bottom="850" w:left="1134" w:header="0" w:footer="0" w:gutter="0"/>
          <w:cols w:space="720"/>
        </w:sectPr>
      </w:pPr>
    </w:p>
    <w:p w:rsidR="00084354" w:rsidRDefault="00084354">
      <w:pPr>
        <w:pStyle w:val="ConsPlusNormal"/>
        <w:ind w:firstLine="540"/>
        <w:jc w:val="both"/>
      </w:pPr>
    </w:p>
    <w:p w:rsidR="00084354" w:rsidRDefault="00084354">
      <w:pPr>
        <w:pStyle w:val="ConsPlusNormal"/>
        <w:ind w:firstLine="540"/>
        <w:jc w:val="both"/>
      </w:pPr>
      <w:r>
        <w:t>--------------------------------</w:t>
      </w:r>
    </w:p>
    <w:p w:rsidR="00084354" w:rsidRDefault="00084354">
      <w:pPr>
        <w:pStyle w:val="ConsPlusNormal"/>
        <w:spacing w:before="220"/>
        <w:ind w:firstLine="540"/>
        <w:jc w:val="both"/>
      </w:pPr>
      <w:bookmarkStart w:id="31" w:name="P1557"/>
      <w:bookmarkEnd w:id="31"/>
      <w:r>
        <w:t>&lt;*&gt; КМАФАнМ - количество мезофильных аэробных и факультативно-анаэробных микроорганизмов.</w:t>
      </w:r>
    </w:p>
    <w:p w:rsidR="00084354" w:rsidRDefault="00084354">
      <w:pPr>
        <w:pStyle w:val="ConsPlusNormal"/>
        <w:spacing w:before="220"/>
        <w:ind w:firstLine="540"/>
        <w:jc w:val="both"/>
      </w:pPr>
      <w:bookmarkStart w:id="32" w:name="P1558"/>
      <w:bookmarkEnd w:id="32"/>
      <w:r>
        <w:t>&lt;**&gt; КОЕ - колониеобразующие единицы.</w:t>
      </w:r>
    </w:p>
    <w:p w:rsidR="00084354" w:rsidRDefault="00084354">
      <w:pPr>
        <w:pStyle w:val="ConsPlusNormal"/>
        <w:spacing w:before="220"/>
        <w:ind w:firstLine="540"/>
        <w:jc w:val="both"/>
      </w:pPr>
      <w:bookmarkStart w:id="33" w:name="P1559"/>
      <w:bookmarkEnd w:id="33"/>
      <w:r>
        <w:t>&lt;***&gt; Определенные показатели содержания КМАФАнМ и соматических клеток вводятся в действие с 01.07.2017 (до 01.07.2017 действуют нормы, установленные Едиными санитарно-эпидемиологическими и гигиеническими требованиями к товарам, подлежащим санитарно-эпидемиологическому надзору (контролю)).</w:t>
      </w:r>
    </w:p>
    <w:p w:rsidR="00084354" w:rsidRDefault="00084354">
      <w:pPr>
        <w:pStyle w:val="ConsPlusNormal"/>
        <w:spacing w:before="220"/>
        <w:ind w:firstLine="540"/>
        <w:jc w:val="both"/>
      </w:pPr>
      <w:r>
        <w:t>Для Республики Казахстан показатели содержания КМАФАнМ и соматических клеток вводятся в действие с 31.12.2019 для сырого молока, сырого обезжиренного молока, сырых сливок, используемых для производства молочных продуктов, за исключением питьевого и восстановленного молока, кисломолочной продукции, детского питания, твердых сыров, сливочного масла (до 31.12.2019 действуют нормы, установленные Едиными санитарно-эпидемиологическими и гигиеническими требованиями к товарам, подлежащим санитарно-эпидемиологическому надзору (контролю), при условии их обращения только на территории Республики Казахстан).</w:t>
      </w:r>
    </w:p>
    <w:p w:rsidR="00084354" w:rsidRDefault="00084354">
      <w:pPr>
        <w:pStyle w:val="ConsPlusNormal"/>
        <w:spacing w:before="220"/>
        <w:ind w:firstLine="540"/>
        <w:jc w:val="both"/>
      </w:pPr>
      <w:bookmarkStart w:id="34" w:name="P1561"/>
      <w:bookmarkEnd w:id="34"/>
      <w:r>
        <w:t>&lt;****&gt; БГКП - бактерии группы кишечных палочек.</w:t>
      </w: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jc w:val="right"/>
        <w:outlineLvl w:val="1"/>
      </w:pPr>
      <w:r>
        <w:t>Приложение N 6</w:t>
      </w:r>
    </w:p>
    <w:p w:rsidR="00084354" w:rsidRDefault="00084354">
      <w:pPr>
        <w:pStyle w:val="ConsPlusNormal"/>
        <w:jc w:val="right"/>
      </w:pPr>
      <w:r>
        <w:t>к техническому регламенту</w:t>
      </w:r>
    </w:p>
    <w:p w:rsidR="00084354" w:rsidRDefault="00084354">
      <w:pPr>
        <w:pStyle w:val="ConsPlusNormal"/>
        <w:jc w:val="right"/>
      </w:pPr>
      <w:r>
        <w:t>Таможенного союза</w:t>
      </w:r>
    </w:p>
    <w:p w:rsidR="00084354" w:rsidRDefault="00084354">
      <w:pPr>
        <w:pStyle w:val="ConsPlusNormal"/>
        <w:jc w:val="right"/>
      </w:pPr>
      <w:r>
        <w:t>"О безопасности молока</w:t>
      </w:r>
    </w:p>
    <w:p w:rsidR="00084354" w:rsidRDefault="00084354">
      <w:pPr>
        <w:pStyle w:val="ConsPlusNormal"/>
        <w:jc w:val="right"/>
      </w:pPr>
      <w:r>
        <w:t>и молочной продукции"</w:t>
      </w:r>
    </w:p>
    <w:p w:rsidR="00084354" w:rsidRDefault="00084354">
      <w:pPr>
        <w:pStyle w:val="ConsPlusNormal"/>
        <w:jc w:val="right"/>
      </w:pPr>
      <w:r>
        <w:t>(ТР ТС 033/2013)</w:t>
      </w:r>
    </w:p>
    <w:p w:rsidR="00084354" w:rsidRDefault="00084354">
      <w:pPr>
        <w:pStyle w:val="ConsPlusNormal"/>
        <w:jc w:val="right"/>
      </w:pPr>
    </w:p>
    <w:p w:rsidR="00084354" w:rsidRDefault="00084354">
      <w:pPr>
        <w:pStyle w:val="ConsPlusTitle"/>
        <w:jc w:val="center"/>
      </w:pPr>
      <w:bookmarkStart w:id="35" w:name="P1574"/>
      <w:bookmarkEnd w:id="35"/>
      <w:r>
        <w:t>ПОКАЗАТЕЛИ</w:t>
      </w:r>
    </w:p>
    <w:p w:rsidR="00084354" w:rsidRDefault="00084354">
      <w:pPr>
        <w:pStyle w:val="ConsPlusTitle"/>
        <w:jc w:val="center"/>
      </w:pPr>
      <w:r>
        <w:t>ИДЕНТИФИКАЦИИ СЫРОГО МОЛОКА КОРОВЬЕГО И СЫРОГО МОЛОКА</w:t>
      </w:r>
    </w:p>
    <w:p w:rsidR="00084354" w:rsidRDefault="00084354">
      <w:pPr>
        <w:pStyle w:val="ConsPlusTitle"/>
        <w:jc w:val="center"/>
      </w:pPr>
      <w:r>
        <w:t>ДРУГИХ ВИДОВ СЕЛЬСКОХОЗЯЙСТВЕННЫХ ЖИВОТНЫХ</w:t>
      </w:r>
    </w:p>
    <w:p w:rsidR="00084354" w:rsidRDefault="00084354">
      <w:pPr>
        <w:pStyle w:val="ConsPlusNormal"/>
        <w:jc w:val="center"/>
      </w:pPr>
    </w:p>
    <w:p w:rsidR="00084354" w:rsidRDefault="00084354">
      <w:pPr>
        <w:pStyle w:val="ConsPlusNormal"/>
        <w:jc w:val="right"/>
        <w:outlineLvl w:val="2"/>
      </w:pPr>
      <w:r>
        <w:t>Таблица 1</w:t>
      </w:r>
    </w:p>
    <w:p w:rsidR="00084354" w:rsidRDefault="00084354">
      <w:pPr>
        <w:pStyle w:val="ConsPlusNormal"/>
        <w:jc w:val="center"/>
      </w:pPr>
    </w:p>
    <w:p w:rsidR="00084354" w:rsidRDefault="00084354">
      <w:pPr>
        <w:pStyle w:val="ConsPlusTitle"/>
        <w:jc w:val="center"/>
      </w:pPr>
      <w:r>
        <w:t>Показатели идентификации сырого молока коровьего</w:t>
      </w:r>
    </w:p>
    <w:p w:rsidR="00084354" w:rsidRDefault="00084354">
      <w:pPr>
        <w:pStyle w:val="ConsPlusNormal"/>
        <w:jc w:val="center"/>
      </w:pPr>
    </w:p>
    <w:p w:rsidR="00084354" w:rsidRDefault="00084354">
      <w:pPr>
        <w:sectPr w:rsidR="0008435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20"/>
        <w:gridCol w:w="4820"/>
      </w:tblGrid>
      <w:tr w:rsidR="00084354">
        <w:tc>
          <w:tcPr>
            <w:tcW w:w="4820" w:type="dxa"/>
            <w:tcBorders>
              <w:top w:val="single" w:sz="4" w:space="0" w:color="auto"/>
              <w:bottom w:val="single" w:sz="4" w:space="0" w:color="auto"/>
            </w:tcBorders>
          </w:tcPr>
          <w:p w:rsidR="00084354" w:rsidRDefault="00084354">
            <w:pPr>
              <w:pStyle w:val="ConsPlusNormal"/>
              <w:jc w:val="center"/>
            </w:pPr>
            <w:r>
              <w:lastRenderedPageBreak/>
              <w:t>Наименование показателя</w:t>
            </w:r>
          </w:p>
        </w:tc>
        <w:tc>
          <w:tcPr>
            <w:tcW w:w="4820" w:type="dxa"/>
            <w:tcBorders>
              <w:top w:val="single" w:sz="4" w:space="0" w:color="auto"/>
              <w:bottom w:val="single" w:sz="4" w:space="0" w:color="auto"/>
            </w:tcBorders>
          </w:tcPr>
          <w:p w:rsidR="00084354" w:rsidRDefault="00084354">
            <w:pPr>
              <w:pStyle w:val="ConsPlusNormal"/>
              <w:jc w:val="center"/>
            </w:pPr>
            <w:r>
              <w:t>Параметры</w:t>
            </w:r>
          </w:p>
        </w:tc>
      </w:tr>
      <w:tr w:rsidR="00084354">
        <w:tc>
          <w:tcPr>
            <w:tcW w:w="4820" w:type="dxa"/>
            <w:tcBorders>
              <w:top w:val="single" w:sz="4" w:space="0" w:color="auto"/>
              <w:bottom w:val="single" w:sz="4" w:space="0" w:color="auto"/>
            </w:tcBorders>
          </w:tcPr>
          <w:p w:rsidR="00084354" w:rsidRDefault="00084354">
            <w:pPr>
              <w:pStyle w:val="ConsPlusNormal"/>
              <w:jc w:val="center"/>
            </w:pPr>
            <w:r>
              <w:t>1</w:t>
            </w:r>
          </w:p>
        </w:tc>
        <w:tc>
          <w:tcPr>
            <w:tcW w:w="4820" w:type="dxa"/>
            <w:tcBorders>
              <w:top w:val="single" w:sz="4" w:space="0" w:color="auto"/>
              <w:bottom w:val="single" w:sz="4" w:space="0" w:color="auto"/>
            </w:tcBorders>
          </w:tcPr>
          <w:p w:rsidR="00084354" w:rsidRDefault="00084354">
            <w:pPr>
              <w:pStyle w:val="ConsPlusNormal"/>
              <w:jc w:val="center"/>
            </w:pPr>
            <w:r>
              <w:t>2</w:t>
            </w:r>
          </w:p>
        </w:tc>
      </w:tr>
      <w:tr w:rsidR="00084354">
        <w:tblPrEx>
          <w:tblBorders>
            <w:left w:val="none" w:sz="0" w:space="0" w:color="auto"/>
            <w:right w:val="none" w:sz="0" w:space="0" w:color="auto"/>
            <w:insideH w:val="none" w:sz="0" w:space="0" w:color="auto"/>
            <w:insideV w:val="none" w:sz="0" w:space="0" w:color="auto"/>
          </w:tblBorders>
        </w:tblPrEx>
        <w:tc>
          <w:tcPr>
            <w:tcW w:w="4820" w:type="dxa"/>
            <w:tcBorders>
              <w:top w:val="single" w:sz="4" w:space="0" w:color="auto"/>
              <w:left w:val="nil"/>
              <w:bottom w:val="nil"/>
              <w:right w:val="nil"/>
            </w:tcBorders>
          </w:tcPr>
          <w:p w:rsidR="00084354" w:rsidRDefault="00084354">
            <w:pPr>
              <w:pStyle w:val="ConsPlusNormal"/>
            </w:pPr>
            <w:r>
              <w:t>Массовая доля жира, %</w:t>
            </w:r>
          </w:p>
        </w:tc>
        <w:tc>
          <w:tcPr>
            <w:tcW w:w="4820" w:type="dxa"/>
            <w:tcBorders>
              <w:top w:val="single" w:sz="4" w:space="0" w:color="auto"/>
              <w:left w:val="nil"/>
              <w:bottom w:val="nil"/>
              <w:right w:val="nil"/>
            </w:tcBorders>
          </w:tcPr>
          <w:p w:rsidR="00084354" w:rsidRDefault="00084354">
            <w:pPr>
              <w:pStyle w:val="ConsPlusNormal"/>
              <w:jc w:val="center"/>
            </w:pPr>
            <w:r>
              <w:t>не менее 2,8</w:t>
            </w:r>
          </w:p>
        </w:tc>
      </w:tr>
      <w:tr w:rsidR="00084354">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nil"/>
              <w:right w:val="nil"/>
            </w:tcBorders>
          </w:tcPr>
          <w:p w:rsidR="00084354" w:rsidRDefault="00084354">
            <w:pPr>
              <w:pStyle w:val="ConsPlusNormal"/>
            </w:pPr>
            <w:r>
              <w:t>Массовая доля белка, %</w:t>
            </w:r>
          </w:p>
        </w:tc>
        <w:tc>
          <w:tcPr>
            <w:tcW w:w="4820" w:type="dxa"/>
            <w:tcBorders>
              <w:top w:val="nil"/>
              <w:left w:val="nil"/>
              <w:bottom w:val="nil"/>
              <w:right w:val="nil"/>
            </w:tcBorders>
          </w:tcPr>
          <w:p w:rsidR="00084354" w:rsidRDefault="00084354">
            <w:pPr>
              <w:pStyle w:val="ConsPlusNormal"/>
              <w:jc w:val="center"/>
            </w:pPr>
            <w:r>
              <w:t>не менее 2,8</w:t>
            </w:r>
          </w:p>
        </w:tc>
      </w:tr>
      <w:tr w:rsidR="00084354">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nil"/>
              <w:right w:val="nil"/>
            </w:tcBorders>
          </w:tcPr>
          <w:p w:rsidR="00084354" w:rsidRDefault="00084354">
            <w:pPr>
              <w:pStyle w:val="ConsPlusNormal"/>
            </w:pPr>
            <w:r>
              <w:t>Массовая доля сухих обезжиренных веществ молока, %</w:t>
            </w:r>
          </w:p>
        </w:tc>
        <w:tc>
          <w:tcPr>
            <w:tcW w:w="4820" w:type="dxa"/>
            <w:tcBorders>
              <w:top w:val="nil"/>
              <w:left w:val="nil"/>
              <w:bottom w:val="nil"/>
              <w:right w:val="nil"/>
            </w:tcBorders>
          </w:tcPr>
          <w:p w:rsidR="00084354" w:rsidRDefault="00084354">
            <w:pPr>
              <w:pStyle w:val="ConsPlusNormal"/>
              <w:jc w:val="center"/>
            </w:pPr>
            <w:r>
              <w:t>не менее 8,2</w:t>
            </w:r>
          </w:p>
        </w:tc>
      </w:tr>
      <w:tr w:rsidR="00084354">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nil"/>
              <w:right w:val="nil"/>
            </w:tcBorders>
          </w:tcPr>
          <w:p w:rsidR="00084354" w:rsidRDefault="00084354">
            <w:pPr>
              <w:pStyle w:val="ConsPlusNormal"/>
            </w:pPr>
            <w:r>
              <w:t>Консистенция</w:t>
            </w:r>
          </w:p>
        </w:tc>
        <w:tc>
          <w:tcPr>
            <w:tcW w:w="4820" w:type="dxa"/>
            <w:tcBorders>
              <w:top w:val="nil"/>
              <w:left w:val="nil"/>
              <w:bottom w:val="nil"/>
              <w:right w:val="nil"/>
            </w:tcBorders>
          </w:tcPr>
          <w:p w:rsidR="00084354" w:rsidRDefault="00084354">
            <w:pPr>
              <w:pStyle w:val="ConsPlusNormal"/>
              <w:jc w:val="center"/>
            </w:pPr>
            <w:r>
              <w:t>однородная жидкость без осадка и хлопьев. Замораживание не допускается</w:t>
            </w:r>
          </w:p>
        </w:tc>
      </w:tr>
      <w:tr w:rsidR="00084354">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nil"/>
              <w:right w:val="nil"/>
            </w:tcBorders>
          </w:tcPr>
          <w:p w:rsidR="00084354" w:rsidRDefault="00084354">
            <w:pPr>
              <w:pStyle w:val="ConsPlusNormal"/>
            </w:pPr>
            <w:r>
              <w:t>Вкус и запах</w:t>
            </w:r>
          </w:p>
        </w:tc>
        <w:tc>
          <w:tcPr>
            <w:tcW w:w="4820" w:type="dxa"/>
            <w:tcBorders>
              <w:top w:val="nil"/>
              <w:left w:val="nil"/>
              <w:bottom w:val="nil"/>
              <w:right w:val="nil"/>
            </w:tcBorders>
          </w:tcPr>
          <w:p w:rsidR="00084354" w:rsidRDefault="00084354">
            <w:pPr>
              <w:pStyle w:val="ConsPlusNormal"/>
              <w:jc w:val="center"/>
            </w:pPr>
            <w:r>
              <w:t>вкус и запах чистые, без посторонних привкусов и запахов, не свойственных свежему молоку</w:t>
            </w:r>
          </w:p>
        </w:tc>
      </w:tr>
      <w:tr w:rsidR="00084354">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nil"/>
              <w:right w:val="nil"/>
            </w:tcBorders>
          </w:tcPr>
          <w:p w:rsidR="00084354" w:rsidRDefault="00084354">
            <w:pPr>
              <w:pStyle w:val="ConsPlusNormal"/>
            </w:pPr>
            <w:r>
              <w:t>Цвет</w:t>
            </w:r>
          </w:p>
        </w:tc>
        <w:tc>
          <w:tcPr>
            <w:tcW w:w="4820" w:type="dxa"/>
            <w:tcBorders>
              <w:top w:val="nil"/>
              <w:left w:val="nil"/>
              <w:bottom w:val="nil"/>
              <w:right w:val="nil"/>
            </w:tcBorders>
          </w:tcPr>
          <w:p w:rsidR="00084354" w:rsidRDefault="00084354">
            <w:pPr>
              <w:pStyle w:val="ConsPlusNormal"/>
              <w:jc w:val="center"/>
            </w:pPr>
            <w:r>
              <w:t>от белого до светло-кремового</w:t>
            </w:r>
          </w:p>
        </w:tc>
      </w:tr>
      <w:tr w:rsidR="00084354">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nil"/>
              <w:right w:val="nil"/>
            </w:tcBorders>
          </w:tcPr>
          <w:p w:rsidR="00084354" w:rsidRDefault="00084354">
            <w:pPr>
              <w:pStyle w:val="ConsPlusNormal"/>
            </w:pPr>
            <w:r>
              <w:t>Кислотность, °T</w:t>
            </w:r>
          </w:p>
        </w:tc>
        <w:tc>
          <w:tcPr>
            <w:tcW w:w="4820" w:type="dxa"/>
            <w:tcBorders>
              <w:top w:val="nil"/>
              <w:left w:val="nil"/>
              <w:bottom w:val="nil"/>
              <w:right w:val="nil"/>
            </w:tcBorders>
          </w:tcPr>
          <w:p w:rsidR="00084354" w:rsidRDefault="00084354">
            <w:pPr>
              <w:pStyle w:val="ConsPlusNormal"/>
              <w:jc w:val="center"/>
            </w:pPr>
            <w:r>
              <w:t>16 - 21</w:t>
            </w:r>
          </w:p>
        </w:tc>
      </w:tr>
      <w:tr w:rsidR="00084354">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nil"/>
              <w:right w:val="nil"/>
            </w:tcBorders>
          </w:tcPr>
          <w:p w:rsidR="00084354" w:rsidRDefault="00084354">
            <w:pPr>
              <w:pStyle w:val="ConsPlusNormal"/>
            </w:pPr>
            <w:r>
              <w:t>Плотность (кг/м</w:t>
            </w:r>
            <w:r>
              <w:rPr>
                <w:vertAlign w:val="superscript"/>
              </w:rPr>
              <w:t>3</w:t>
            </w:r>
            <w:r>
              <w:t>), не менее &lt;*&gt;</w:t>
            </w:r>
          </w:p>
        </w:tc>
        <w:tc>
          <w:tcPr>
            <w:tcW w:w="4820" w:type="dxa"/>
            <w:tcBorders>
              <w:top w:val="nil"/>
              <w:left w:val="nil"/>
              <w:bottom w:val="nil"/>
              <w:right w:val="nil"/>
            </w:tcBorders>
          </w:tcPr>
          <w:p w:rsidR="00084354" w:rsidRDefault="00084354">
            <w:pPr>
              <w:pStyle w:val="ConsPlusNormal"/>
              <w:jc w:val="center"/>
            </w:pPr>
            <w:r>
              <w:t>1027</w:t>
            </w:r>
          </w:p>
          <w:p w:rsidR="00084354" w:rsidRDefault="00084354">
            <w:pPr>
              <w:pStyle w:val="ConsPlusNormal"/>
              <w:jc w:val="center"/>
            </w:pPr>
            <w:r>
              <w:t>(при температуре 20 °C)</w:t>
            </w:r>
          </w:p>
        </w:tc>
      </w:tr>
      <w:tr w:rsidR="00084354">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single" w:sz="4" w:space="0" w:color="auto"/>
              <w:right w:val="nil"/>
            </w:tcBorders>
          </w:tcPr>
          <w:p w:rsidR="00084354" w:rsidRDefault="00084354">
            <w:pPr>
              <w:pStyle w:val="ConsPlusNormal"/>
            </w:pPr>
            <w:r>
              <w:t>Температура замерзания, °C (используется при подозрении на фальсификацию), не выше</w:t>
            </w:r>
          </w:p>
        </w:tc>
        <w:tc>
          <w:tcPr>
            <w:tcW w:w="4820" w:type="dxa"/>
            <w:tcBorders>
              <w:top w:val="nil"/>
              <w:left w:val="nil"/>
              <w:bottom w:val="single" w:sz="4" w:space="0" w:color="auto"/>
              <w:right w:val="nil"/>
            </w:tcBorders>
          </w:tcPr>
          <w:p w:rsidR="00084354" w:rsidRDefault="00084354">
            <w:pPr>
              <w:pStyle w:val="ConsPlusNormal"/>
              <w:jc w:val="center"/>
            </w:pPr>
            <w:r>
              <w:t>-0,505</w:t>
            </w:r>
          </w:p>
        </w:tc>
      </w:tr>
    </w:tbl>
    <w:p w:rsidR="00084354" w:rsidRDefault="00084354">
      <w:pPr>
        <w:pStyle w:val="ConsPlusNormal"/>
        <w:ind w:firstLine="540"/>
        <w:jc w:val="both"/>
      </w:pPr>
    </w:p>
    <w:p w:rsidR="00084354" w:rsidRDefault="00084354">
      <w:pPr>
        <w:pStyle w:val="ConsPlusNormal"/>
        <w:ind w:firstLine="540"/>
        <w:jc w:val="both"/>
      </w:pPr>
      <w:r>
        <w:t>--------------------------------</w:t>
      </w:r>
    </w:p>
    <w:p w:rsidR="00084354" w:rsidRDefault="00084354">
      <w:pPr>
        <w:pStyle w:val="ConsPlusNormal"/>
        <w:spacing w:before="220"/>
        <w:ind w:firstLine="540"/>
        <w:jc w:val="both"/>
      </w:pPr>
      <w:bookmarkStart w:id="36" w:name="P1607"/>
      <w:bookmarkEnd w:id="36"/>
      <w:r>
        <w:t>&lt;*&gt; Расчет основных физических показателей молока производится по следующей формуле:</w:t>
      </w:r>
    </w:p>
    <w:p w:rsidR="00084354" w:rsidRDefault="00084354">
      <w:pPr>
        <w:pStyle w:val="ConsPlusNormal"/>
        <w:spacing w:before="220"/>
        <w:ind w:firstLine="540"/>
        <w:jc w:val="both"/>
      </w:pPr>
      <w:r>
        <w:t>СОМО = 0,25 x А + 0,225 x Ж + 0,5,</w:t>
      </w:r>
    </w:p>
    <w:p w:rsidR="00084354" w:rsidRDefault="00084354">
      <w:pPr>
        <w:pStyle w:val="ConsPlusNormal"/>
        <w:spacing w:before="220"/>
        <w:ind w:firstLine="540"/>
        <w:jc w:val="both"/>
      </w:pPr>
      <w:r>
        <w:t>где:</w:t>
      </w:r>
    </w:p>
    <w:p w:rsidR="00084354" w:rsidRDefault="00084354">
      <w:pPr>
        <w:pStyle w:val="ConsPlusNormal"/>
        <w:spacing w:before="220"/>
        <w:ind w:firstLine="540"/>
        <w:jc w:val="both"/>
      </w:pPr>
      <w:r>
        <w:t>А - плотность лактоденсиметр;</w:t>
      </w:r>
    </w:p>
    <w:p w:rsidR="00084354" w:rsidRDefault="00084354">
      <w:pPr>
        <w:pStyle w:val="ConsPlusNormal"/>
        <w:spacing w:before="220"/>
        <w:ind w:firstLine="540"/>
        <w:jc w:val="both"/>
      </w:pPr>
      <w:r>
        <w:lastRenderedPageBreak/>
        <w:t>Ж - массовая доля жира сырого молока, %.</w:t>
      </w:r>
    </w:p>
    <w:p w:rsidR="00084354" w:rsidRDefault="00084354">
      <w:pPr>
        <w:pStyle w:val="ConsPlusNormal"/>
        <w:ind w:firstLine="540"/>
        <w:jc w:val="both"/>
      </w:pPr>
    </w:p>
    <w:p w:rsidR="00084354" w:rsidRDefault="00084354">
      <w:pPr>
        <w:pStyle w:val="ConsPlusNormal"/>
        <w:jc w:val="right"/>
        <w:outlineLvl w:val="2"/>
      </w:pPr>
      <w:r>
        <w:t>Таблица 2</w:t>
      </w:r>
    </w:p>
    <w:p w:rsidR="00084354" w:rsidRDefault="00084354">
      <w:pPr>
        <w:pStyle w:val="ConsPlusNormal"/>
        <w:jc w:val="center"/>
      </w:pPr>
    </w:p>
    <w:p w:rsidR="00084354" w:rsidRDefault="00084354">
      <w:pPr>
        <w:pStyle w:val="ConsPlusTitle"/>
        <w:jc w:val="center"/>
      </w:pPr>
      <w:r>
        <w:t>Показатели идентификации сырого молока других видов</w:t>
      </w:r>
    </w:p>
    <w:p w:rsidR="00084354" w:rsidRDefault="00084354">
      <w:pPr>
        <w:pStyle w:val="ConsPlusTitle"/>
        <w:jc w:val="center"/>
      </w:pPr>
      <w:r>
        <w:t>сельскохозяйственных животных</w:t>
      </w:r>
    </w:p>
    <w:p w:rsidR="00084354" w:rsidRDefault="0008435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48"/>
        <w:gridCol w:w="1375"/>
        <w:gridCol w:w="1375"/>
        <w:gridCol w:w="1375"/>
        <w:gridCol w:w="1833"/>
        <w:gridCol w:w="1833"/>
      </w:tblGrid>
      <w:tr w:rsidR="00084354">
        <w:tc>
          <w:tcPr>
            <w:tcW w:w="1848" w:type="dxa"/>
            <w:vMerge w:val="restart"/>
            <w:tcBorders>
              <w:top w:val="single" w:sz="4" w:space="0" w:color="auto"/>
              <w:bottom w:val="single" w:sz="4" w:space="0" w:color="auto"/>
            </w:tcBorders>
          </w:tcPr>
          <w:p w:rsidR="00084354" w:rsidRDefault="00084354">
            <w:pPr>
              <w:pStyle w:val="ConsPlusNormal"/>
              <w:jc w:val="center"/>
            </w:pPr>
            <w:r>
              <w:t>Вид животного</w:t>
            </w:r>
          </w:p>
        </w:tc>
        <w:tc>
          <w:tcPr>
            <w:tcW w:w="4125" w:type="dxa"/>
            <w:gridSpan w:val="3"/>
            <w:tcBorders>
              <w:top w:val="single" w:sz="4" w:space="0" w:color="auto"/>
              <w:bottom w:val="single" w:sz="4" w:space="0" w:color="auto"/>
            </w:tcBorders>
          </w:tcPr>
          <w:p w:rsidR="00084354" w:rsidRDefault="00084354">
            <w:pPr>
              <w:pStyle w:val="ConsPlusNormal"/>
              <w:jc w:val="center"/>
            </w:pPr>
            <w:r>
              <w:t>Содержание составных частей молока, % &lt;*&gt;</w:t>
            </w:r>
          </w:p>
        </w:tc>
        <w:tc>
          <w:tcPr>
            <w:tcW w:w="1833" w:type="dxa"/>
            <w:vMerge w:val="restart"/>
            <w:tcBorders>
              <w:top w:val="single" w:sz="4" w:space="0" w:color="auto"/>
              <w:bottom w:val="single" w:sz="4" w:space="0" w:color="auto"/>
            </w:tcBorders>
          </w:tcPr>
          <w:p w:rsidR="00084354" w:rsidRDefault="00084354">
            <w:pPr>
              <w:pStyle w:val="ConsPlusNormal"/>
              <w:jc w:val="center"/>
            </w:pPr>
            <w:r>
              <w:t>Плотность при температуре 20 °C, не менее</w:t>
            </w:r>
          </w:p>
        </w:tc>
        <w:tc>
          <w:tcPr>
            <w:tcW w:w="1833" w:type="dxa"/>
            <w:vMerge w:val="restart"/>
            <w:tcBorders>
              <w:top w:val="single" w:sz="4" w:space="0" w:color="auto"/>
              <w:bottom w:val="single" w:sz="4" w:space="0" w:color="auto"/>
            </w:tcBorders>
          </w:tcPr>
          <w:p w:rsidR="00084354" w:rsidRDefault="00084354">
            <w:pPr>
              <w:pStyle w:val="ConsPlusNormal"/>
              <w:jc w:val="center"/>
            </w:pPr>
            <w:r>
              <w:t>Кислотность, °T, не более</w:t>
            </w:r>
          </w:p>
        </w:tc>
      </w:tr>
      <w:tr w:rsidR="00084354">
        <w:tc>
          <w:tcPr>
            <w:tcW w:w="1848" w:type="dxa"/>
            <w:vMerge/>
            <w:tcBorders>
              <w:top w:val="single" w:sz="4" w:space="0" w:color="auto"/>
              <w:bottom w:val="single" w:sz="4" w:space="0" w:color="auto"/>
            </w:tcBorders>
          </w:tcPr>
          <w:p w:rsidR="00084354" w:rsidRDefault="00084354"/>
        </w:tc>
        <w:tc>
          <w:tcPr>
            <w:tcW w:w="1375" w:type="dxa"/>
            <w:tcBorders>
              <w:top w:val="single" w:sz="4" w:space="0" w:color="auto"/>
              <w:bottom w:val="single" w:sz="4" w:space="0" w:color="auto"/>
            </w:tcBorders>
          </w:tcPr>
          <w:p w:rsidR="00084354" w:rsidRDefault="00084354">
            <w:pPr>
              <w:pStyle w:val="ConsPlusNormal"/>
              <w:jc w:val="center"/>
            </w:pPr>
            <w:r>
              <w:t>жир, не менее</w:t>
            </w:r>
          </w:p>
        </w:tc>
        <w:tc>
          <w:tcPr>
            <w:tcW w:w="1375" w:type="dxa"/>
            <w:tcBorders>
              <w:top w:val="single" w:sz="4" w:space="0" w:color="auto"/>
              <w:bottom w:val="single" w:sz="4" w:space="0" w:color="auto"/>
            </w:tcBorders>
          </w:tcPr>
          <w:p w:rsidR="00084354" w:rsidRDefault="00084354">
            <w:pPr>
              <w:pStyle w:val="ConsPlusNormal"/>
              <w:jc w:val="center"/>
            </w:pPr>
            <w:r>
              <w:t>белок, не менее</w:t>
            </w:r>
          </w:p>
        </w:tc>
        <w:tc>
          <w:tcPr>
            <w:tcW w:w="1375" w:type="dxa"/>
            <w:tcBorders>
              <w:top w:val="single" w:sz="4" w:space="0" w:color="auto"/>
              <w:bottom w:val="single" w:sz="4" w:space="0" w:color="auto"/>
            </w:tcBorders>
          </w:tcPr>
          <w:p w:rsidR="00084354" w:rsidRDefault="00084354">
            <w:pPr>
              <w:pStyle w:val="ConsPlusNormal"/>
              <w:jc w:val="center"/>
            </w:pPr>
            <w:r>
              <w:t>сухие вещества, в среднем</w:t>
            </w:r>
          </w:p>
        </w:tc>
        <w:tc>
          <w:tcPr>
            <w:tcW w:w="1833" w:type="dxa"/>
            <w:vMerge/>
            <w:tcBorders>
              <w:top w:val="single" w:sz="4" w:space="0" w:color="auto"/>
              <w:bottom w:val="single" w:sz="4" w:space="0" w:color="auto"/>
            </w:tcBorders>
          </w:tcPr>
          <w:p w:rsidR="00084354" w:rsidRDefault="00084354"/>
        </w:tc>
        <w:tc>
          <w:tcPr>
            <w:tcW w:w="1833" w:type="dxa"/>
            <w:vMerge/>
            <w:tcBorders>
              <w:top w:val="single" w:sz="4" w:space="0" w:color="auto"/>
              <w:bottom w:val="single" w:sz="4" w:space="0" w:color="auto"/>
            </w:tcBorders>
          </w:tcPr>
          <w:p w:rsidR="00084354" w:rsidRDefault="00084354"/>
        </w:tc>
      </w:tr>
      <w:tr w:rsidR="00084354">
        <w:tc>
          <w:tcPr>
            <w:tcW w:w="1848" w:type="dxa"/>
            <w:tcBorders>
              <w:top w:val="single" w:sz="4" w:space="0" w:color="auto"/>
              <w:bottom w:val="single" w:sz="4" w:space="0" w:color="auto"/>
            </w:tcBorders>
          </w:tcPr>
          <w:p w:rsidR="00084354" w:rsidRDefault="00084354">
            <w:pPr>
              <w:pStyle w:val="ConsPlusNormal"/>
              <w:jc w:val="center"/>
            </w:pPr>
            <w:r>
              <w:t>1</w:t>
            </w:r>
          </w:p>
        </w:tc>
        <w:tc>
          <w:tcPr>
            <w:tcW w:w="1375" w:type="dxa"/>
            <w:tcBorders>
              <w:top w:val="single" w:sz="4" w:space="0" w:color="auto"/>
              <w:bottom w:val="single" w:sz="4" w:space="0" w:color="auto"/>
            </w:tcBorders>
          </w:tcPr>
          <w:p w:rsidR="00084354" w:rsidRDefault="00084354">
            <w:pPr>
              <w:pStyle w:val="ConsPlusNormal"/>
              <w:jc w:val="center"/>
            </w:pPr>
            <w:r>
              <w:t>2</w:t>
            </w:r>
          </w:p>
        </w:tc>
        <w:tc>
          <w:tcPr>
            <w:tcW w:w="1375" w:type="dxa"/>
            <w:tcBorders>
              <w:top w:val="single" w:sz="4" w:space="0" w:color="auto"/>
              <w:bottom w:val="single" w:sz="4" w:space="0" w:color="auto"/>
            </w:tcBorders>
          </w:tcPr>
          <w:p w:rsidR="00084354" w:rsidRDefault="00084354">
            <w:pPr>
              <w:pStyle w:val="ConsPlusNormal"/>
              <w:jc w:val="center"/>
            </w:pPr>
            <w:r>
              <w:t>3</w:t>
            </w:r>
          </w:p>
        </w:tc>
        <w:tc>
          <w:tcPr>
            <w:tcW w:w="1375" w:type="dxa"/>
            <w:tcBorders>
              <w:top w:val="single" w:sz="4" w:space="0" w:color="auto"/>
              <w:bottom w:val="single" w:sz="4" w:space="0" w:color="auto"/>
            </w:tcBorders>
          </w:tcPr>
          <w:p w:rsidR="00084354" w:rsidRDefault="00084354">
            <w:pPr>
              <w:pStyle w:val="ConsPlusNormal"/>
              <w:jc w:val="center"/>
            </w:pPr>
            <w:r>
              <w:t>4</w:t>
            </w:r>
          </w:p>
        </w:tc>
        <w:tc>
          <w:tcPr>
            <w:tcW w:w="1833" w:type="dxa"/>
            <w:tcBorders>
              <w:top w:val="single" w:sz="4" w:space="0" w:color="auto"/>
              <w:bottom w:val="single" w:sz="4" w:space="0" w:color="auto"/>
            </w:tcBorders>
          </w:tcPr>
          <w:p w:rsidR="00084354" w:rsidRDefault="00084354">
            <w:pPr>
              <w:pStyle w:val="ConsPlusNormal"/>
              <w:jc w:val="center"/>
            </w:pPr>
            <w:r>
              <w:t>5</w:t>
            </w:r>
          </w:p>
        </w:tc>
        <w:tc>
          <w:tcPr>
            <w:tcW w:w="1833" w:type="dxa"/>
            <w:tcBorders>
              <w:top w:val="single" w:sz="4" w:space="0" w:color="auto"/>
              <w:bottom w:val="single" w:sz="4" w:space="0" w:color="auto"/>
            </w:tcBorders>
          </w:tcPr>
          <w:p w:rsidR="00084354" w:rsidRDefault="00084354">
            <w:pPr>
              <w:pStyle w:val="ConsPlusNormal"/>
              <w:jc w:val="center"/>
            </w:pPr>
            <w:r>
              <w:t>6</w:t>
            </w:r>
          </w:p>
        </w:tc>
      </w:tr>
      <w:tr w:rsidR="00084354">
        <w:tblPrEx>
          <w:tblBorders>
            <w:left w:val="none" w:sz="0" w:space="0" w:color="auto"/>
            <w:right w:val="none" w:sz="0" w:space="0" w:color="auto"/>
            <w:insideH w:val="none" w:sz="0" w:space="0" w:color="auto"/>
            <w:insideV w:val="none" w:sz="0" w:space="0" w:color="auto"/>
          </w:tblBorders>
        </w:tblPrEx>
        <w:tc>
          <w:tcPr>
            <w:tcW w:w="1848" w:type="dxa"/>
            <w:tcBorders>
              <w:top w:val="single" w:sz="4" w:space="0" w:color="auto"/>
              <w:left w:val="nil"/>
              <w:bottom w:val="nil"/>
              <w:right w:val="nil"/>
            </w:tcBorders>
          </w:tcPr>
          <w:p w:rsidR="00084354" w:rsidRDefault="00084354">
            <w:pPr>
              <w:pStyle w:val="ConsPlusNormal"/>
            </w:pPr>
            <w:r>
              <w:t>Коза</w:t>
            </w:r>
          </w:p>
        </w:tc>
        <w:tc>
          <w:tcPr>
            <w:tcW w:w="1375" w:type="dxa"/>
            <w:tcBorders>
              <w:top w:val="single" w:sz="4" w:space="0" w:color="auto"/>
              <w:left w:val="nil"/>
              <w:bottom w:val="nil"/>
              <w:right w:val="nil"/>
            </w:tcBorders>
          </w:tcPr>
          <w:p w:rsidR="00084354" w:rsidRDefault="00084354">
            <w:pPr>
              <w:pStyle w:val="ConsPlusNormal"/>
              <w:jc w:val="center"/>
            </w:pPr>
            <w:r>
              <w:t>2,5</w:t>
            </w:r>
          </w:p>
        </w:tc>
        <w:tc>
          <w:tcPr>
            <w:tcW w:w="1375" w:type="dxa"/>
            <w:tcBorders>
              <w:top w:val="single" w:sz="4" w:space="0" w:color="auto"/>
              <w:left w:val="nil"/>
              <w:bottom w:val="nil"/>
              <w:right w:val="nil"/>
            </w:tcBorders>
          </w:tcPr>
          <w:p w:rsidR="00084354" w:rsidRDefault="00084354">
            <w:pPr>
              <w:pStyle w:val="ConsPlusNormal"/>
              <w:jc w:val="center"/>
            </w:pPr>
            <w:r>
              <w:t>2,8</w:t>
            </w:r>
          </w:p>
        </w:tc>
        <w:tc>
          <w:tcPr>
            <w:tcW w:w="1375" w:type="dxa"/>
            <w:tcBorders>
              <w:top w:val="single" w:sz="4" w:space="0" w:color="auto"/>
              <w:left w:val="nil"/>
              <w:bottom w:val="nil"/>
              <w:right w:val="nil"/>
            </w:tcBorders>
          </w:tcPr>
          <w:p w:rsidR="00084354" w:rsidRDefault="00084354">
            <w:pPr>
              <w:pStyle w:val="ConsPlusNormal"/>
              <w:jc w:val="center"/>
            </w:pPr>
            <w:r>
              <w:t>11,5</w:t>
            </w:r>
          </w:p>
        </w:tc>
        <w:tc>
          <w:tcPr>
            <w:tcW w:w="1833" w:type="dxa"/>
            <w:tcBorders>
              <w:top w:val="single" w:sz="4" w:space="0" w:color="auto"/>
              <w:left w:val="nil"/>
              <w:bottom w:val="nil"/>
              <w:right w:val="nil"/>
            </w:tcBorders>
          </w:tcPr>
          <w:p w:rsidR="00084354" w:rsidRDefault="00084354">
            <w:pPr>
              <w:pStyle w:val="ConsPlusNormal"/>
              <w:jc w:val="center"/>
            </w:pPr>
            <w:r>
              <w:t>1027 - 1030</w:t>
            </w:r>
          </w:p>
        </w:tc>
        <w:tc>
          <w:tcPr>
            <w:tcW w:w="1833" w:type="dxa"/>
            <w:tcBorders>
              <w:top w:val="single" w:sz="4" w:space="0" w:color="auto"/>
              <w:left w:val="nil"/>
              <w:bottom w:val="nil"/>
              <w:right w:val="nil"/>
            </w:tcBorders>
          </w:tcPr>
          <w:p w:rsidR="00084354" w:rsidRDefault="00084354">
            <w:pPr>
              <w:pStyle w:val="ConsPlusNormal"/>
              <w:jc w:val="center"/>
            </w:pPr>
            <w:r>
              <w:t>13 - 24</w:t>
            </w:r>
          </w:p>
        </w:tc>
      </w:tr>
      <w:tr w:rsidR="00084354">
        <w:tblPrEx>
          <w:tblBorders>
            <w:left w:val="none" w:sz="0" w:space="0" w:color="auto"/>
            <w:right w:val="none" w:sz="0" w:space="0" w:color="auto"/>
            <w:insideH w:val="none" w:sz="0" w:space="0" w:color="auto"/>
            <w:insideV w:val="none" w:sz="0" w:space="0" w:color="auto"/>
          </w:tblBorders>
        </w:tblPrEx>
        <w:tc>
          <w:tcPr>
            <w:tcW w:w="1848" w:type="dxa"/>
            <w:tcBorders>
              <w:top w:val="nil"/>
              <w:left w:val="nil"/>
              <w:bottom w:val="nil"/>
              <w:right w:val="nil"/>
            </w:tcBorders>
          </w:tcPr>
          <w:p w:rsidR="00084354" w:rsidRDefault="00084354">
            <w:pPr>
              <w:pStyle w:val="ConsPlusNormal"/>
            </w:pPr>
            <w:r>
              <w:t>Овца</w:t>
            </w:r>
          </w:p>
        </w:tc>
        <w:tc>
          <w:tcPr>
            <w:tcW w:w="1375" w:type="dxa"/>
            <w:tcBorders>
              <w:top w:val="nil"/>
              <w:left w:val="nil"/>
              <w:bottom w:val="nil"/>
              <w:right w:val="nil"/>
            </w:tcBorders>
          </w:tcPr>
          <w:p w:rsidR="00084354" w:rsidRDefault="00084354">
            <w:pPr>
              <w:pStyle w:val="ConsPlusNormal"/>
              <w:jc w:val="center"/>
            </w:pPr>
            <w:r>
              <w:t>6,2</w:t>
            </w:r>
          </w:p>
        </w:tc>
        <w:tc>
          <w:tcPr>
            <w:tcW w:w="1375" w:type="dxa"/>
            <w:tcBorders>
              <w:top w:val="nil"/>
              <w:left w:val="nil"/>
              <w:bottom w:val="nil"/>
              <w:right w:val="nil"/>
            </w:tcBorders>
          </w:tcPr>
          <w:p w:rsidR="00084354" w:rsidRDefault="00084354">
            <w:pPr>
              <w:pStyle w:val="ConsPlusNormal"/>
              <w:jc w:val="center"/>
            </w:pPr>
            <w:r>
              <w:t>5,1</w:t>
            </w:r>
          </w:p>
        </w:tc>
        <w:tc>
          <w:tcPr>
            <w:tcW w:w="1375" w:type="dxa"/>
            <w:tcBorders>
              <w:top w:val="nil"/>
              <w:left w:val="nil"/>
              <w:bottom w:val="nil"/>
              <w:right w:val="nil"/>
            </w:tcBorders>
          </w:tcPr>
          <w:p w:rsidR="00084354" w:rsidRDefault="00084354">
            <w:pPr>
              <w:pStyle w:val="ConsPlusNormal"/>
              <w:jc w:val="center"/>
            </w:pPr>
            <w:r>
              <w:t>18,5</w:t>
            </w:r>
          </w:p>
        </w:tc>
        <w:tc>
          <w:tcPr>
            <w:tcW w:w="1833" w:type="dxa"/>
            <w:tcBorders>
              <w:top w:val="nil"/>
              <w:left w:val="nil"/>
              <w:bottom w:val="nil"/>
              <w:right w:val="nil"/>
            </w:tcBorders>
          </w:tcPr>
          <w:p w:rsidR="00084354" w:rsidRDefault="00084354">
            <w:pPr>
              <w:pStyle w:val="ConsPlusNormal"/>
              <w:jc w:val="center"/>
            </w:pPr>
            <w:r>
              <w:t>1034</w:t>
            </w:r>
          </w:p>
        </w:tc>
        <w:tc>
          <w:tcPr>
            <w:tcW w:w="1833" w:type="dxa"/>
            <w:tcBorders>
              <w:top w:val="nil"/>
              <w:left w:val="nil"/>
              <w:bottom w:val="nil"/>
              <w:right w:val="nil"/>
            </w:tcBorders>
          </w:tcPr>
          <w:p w:rsidR="00084354" w:rsidRDefault="00084354">
            <w:pPr>
              <w:pStyle w:val="ConsPlusNormal"/>
              <w:jc w:val="center"/>
            </w:pPr>
            <w:r>
              <w:t>25</w:t>
            </w:r>
          </w:p>
        </w:tc>
      </w:tr>
      <w:tr w:rsidR="00084354">
        <w:tblPrEx>
          <w:tblBorders>
            <w:left w:val="none" w:sz="0" w:space="0" w:color="auto"/>
            <w:right w:val="none" w:sz="0" w:space="0" w:color="auto"/>
            <w:insideH w:val="none" w:sz="0" w:space="0" w:color="auto"/>
            <w:insideV w:val="none" w:sz="0" w:space="0" w:color="auto"/>
          </w:tblBorders>
        </w:tblPrEx>
        <w:tc>
          <w:tcPr>
            <w:tcW w:w="1848" w:type="dxa"/>
            <w:tcBorders>
              <w:top w:val="nil"/>
              <w:left w:val="nil"/>
              <w:bottom w:val="nil"/>
              <w:right w:val="nil"/>
            </w:tcBorders>
          </w:tcPr>
          <w:p w:rsidR="00084354" w:rsidRDefault="00084354">
            <w:pPr>
              <w:pStyle w:val="ConsPlusNormal"/>
            </w:pPr>
            <w:r>
              <w:t>Кобыла</w:t>
            </w:r>
          </w:p>
        </w:tc>
        <w:tc>
          <w:tcPr>
            <w:tcW w:w="1375" w:type="dxa"/>
            <w:tcBorders>
              <w:top w:val="nil"/>
              <w:left w:val="nil"/>
              <w:bottom w:val="nil"/>
              <w:right w:val="nil"/>
            </w:tcBorders>
          </w:tcPr>
          <w:p w:rsidR="00084354" w:rsidRDefault="00084354">
            <w:pPr>
              <w:pStyle w:val="ConsPlusNormal"/>
              <w:jc w:val="center"/>
            </w:pPr>
            <w:r>
              <w:t>1,0</w:t>
            </w:r>
          </w:p>
        </w:tc>
        <w:tc>
          <w:tcPr>
            <w:tcW w:w="1375" w:type="dxa"/>
            <w:tcBorders>
              <w:top w:val="nil"/>
              <w:left w:val="nil"/>
              <w:bottom w:val="nil"/>
              <w:right w:val="nil"/>
            </w:tcBorders>
          </w:tcPr>
          <w:p w:rsidR="00084354" w:rsidRDefault="00084354">
            <w:pPr>
              <w:pStyle w:val="ConsPlusNormal"/>
              <w:jc w:val="center"/>
            </w:pPr>
            <w:r>
              <w:t>2,1</w:t>
            </w:r>
          </w:p>
        </w:tc>
        <w:tc>
          <w:tcPr>
            <w:tcW w:w="1375" w:type="dxa"/>
            <w:tcBorders>
              <w:top w:val="nil"/>
              <w:left w:val="nil"/>
              <w:bottom w:val="nil"/>
              <w:right w:val="nil"/>
            </w:tcBorders>
          </w:tcPr>
          <w:p w:rsidR="00084354" w:rsidRDefault="00084354">
            <w:pPr>
              <w:pStyle w:val="ConsPlusNormal"/>
              <w:jc w:val="center"/>
            </w:pPr>
            <w:r>
              <w:t>10,7</w:t>
            </w:r>
          </w:p>
        </w:tc>
        <w:tc>
          <w:tcPr>
            <w:tcW w:w="1833" w:type="dxa"/>
            <w:tcBorders>
              <w:top w:val="nil"/>
              <w:left w:val="nil"/>
              <w:bottom w:val="nil"/>
              <w:right w:val="nil"/>
            </w:tcBorders>
          </w:tcPr>
          <w:p w:rsidR="00084354" w:rsidRDefault="00084354">
            <w:pPr>
              <w:pStyle w:val="ConsPlusNormal"/>
              <w:jc w:val="center"/>
            </w:pPr>
            <w:r>
              <w:t>1032</w:t>
            </w:r>
          </w:p>
        </w:tc>
        <w:tc>
          <w:tcPr>
            <w:tcW w:w="1833" w:type="dxa"/>
            <w:tcBorders>
              <w:top w:val="nil"/>
              <w:left w:val="nil"/>
              <w:bottom w:val="nil"/>
              <w:right w:val="nil"/>
            </w:tcBorders>
          </w:tcPr>
          <w:p w:rsidR="00084354" w:rsidRDefault="00084354">
            <w:pPr>
              <w:pStyle w:val="ConsPlusNormal"/>
              <w:jc w:val="center"/>
            </w:pPr>
            <w:r>
              <w:t>6,5</w:t>
            </w:r>
          </w:p>
        </w:tc>
      </w:tr>
      <w:tr w:rsidR="00084354">
        <w:tblPrEx>
          <w:tblBorders>
            <w:left w:val="none" w:sz="0" w:space="0" w:color="auto"/>
            <w:right w:val="none" w:sz="0" w:space="0" w:color="auto"/>
            <w:insideH w:val="none" w:sz="0" w:space="0" w:color="auto"/>
            <w:insideV w:val="none" w:sz="0" w:space="0" w:color="auto"/>
          </w:tblBorders>
        </w:tblPrEx>
        <w:tc>
          <w:tcPr>
            <w:tcW w:w="1848" w:type="dxa"/>
            <w:tcBorders>
              <w:top w:val="nil"/>
              <w:left w:val="nil"/>
              <w:bottom w:val="nil"/>
              <w:right w:val="nil"/>
            </w:tcBorders>
          </w:tcPr>
          <w:p w:rsidR="00084354" w:rsidRDefault="00084354">
            <w:pPr>
              <w:pStyle w:val="ConsPlusNormal"/>
            </w:pPr>
            <w:r>
              <w:t>Верблюдица</w:t>
            </w:r>
          </w:p>
        </w:tc>
        <w:tc>
          <w:tcPr>
            <w:tcW w:w="1375" w:type="dxa"/>
            <w:tcBorders>
              <w:top w:val="nil"/>
              <w:left w:val="nil"/>
              <w:bottom w:val="nil"/>
              <w:right w:val="nil"/>
            </w:tcBorders>
          </w:tcPr>
          <w:p w:rsidR="00084354" w:rsidRDefault="00084354">
            <w:pPr>
              <w:pStyle w:val="ConsPlusNormal"/>
              <w:jc w:val="center"/>
            </w:pPr>
            <w:r>
              <w:t>3</w:t>
            </w:r>
          </w:p>
        </w:tc>
        <w:tc>
          <w:tcPr>
            <w:tcW w:w="1375" w:type="dxa"/>
            <w:tcBorders>
              <w:top w:val="nil"/>
              <w:left w:val="nil"/>
              <w:bottom w:val="nil"/>
              <w:right w:val="nil"/>
            </w:tcBorders>
          </w:tcPr>
          <w:p w:rsidR="00084354" w:rsidRDefault="00084354">
            <w:pPr>
              <w:pStyle w:val="ConsPlusNormal"/>
              <w:jc w:val="center"/>
            </w:pPr>
            <w:r>
              <w:t>3,8</w:t>
            </w:r>
          </w:p>
        </w:tc>
        <w:tc>
          <w:tcPr>
            <w:tcW w:w="1375" w:type="dxa"/>
            <w:tcBorders>
              <w:top w:val="nil"/>
              <w:left w:val="nil"/>
              <w:bottom w:val="nil"/>
              <w:right w:val="nil"/>
            </w:tcBorders>
          </w:tcPr>
          <w:p w:rsidR="00084354" w:rsidRDefault="00084354">
            <w:pPr>
              <w:pStyle w:val="ConsPlusNormal"/>
              <w:jc w:val="center"/>
            </w:pPr>
            <w:r>
              <w:t>15</w:t>
            </w:r>
          </w:p>
        </w:tc>
        <w:tc>
          <w:tcPr>
            <w:tcW w:w="1833" w:type="dxa"/>
            <w:tcBorders>
              <w:top w:val="nil"/>
              <w:left w:val="nil"/>
              <w:bottom w:val="nil"/>
              <w:right w:val="nil"/>
            </w:tcBorders>
          </w:tcPr>
          <w:p w:rsidR="00084354" w:rsidRDefault="00084354">
            <w:pPr>
              <w:pStyle w:val="ConsPlusNormal"/>
              <w:jc w:val="center"/>
            </w:pPr>
            <w:r>
              <w:t>1032</w:t>
            </w:r>
          </w:p>
        </w:tc>
        <w:tc>
          <w:tcPr>
            <w:tcW w:w="1833" w:type="dxa"/>
            <w:tcBorders>
              <w:top w:val="nil"/>
              <w:left w:val="nil"/>
              <w:bottom w:val="nil"/>
              <w:right w:val="nil"/>
            </w:tcBorders>
          </w:tcPr>
          <w:p w:rsidR="00084354" w:rsidRDefault="00084354">
            <w:pPr>
              <w:pStyle w:val="ConsPlusNormal"/>
              <w:jc w:val="center"/>
            </w:pPr>
            <w:r>
              <w:t>17,5</w:t>
            </w:r>
          </w:p>
        </w:tc>
      </w:tr>
      <w:tr w:rsidR="00084354">
        <w:tblPrEx>
          <w:tblBorders>
            <w:left w:val="none" w:sz="0" w:space="0" w:color="auto"/>
            <w:right w:val="none" w:sz="0" w:space="0" w:color="auto"/>
            <w:insideH w:val="none" w:sz="0" w:space="0" w:color="auto"/>
            <w:insideV w:val="none" w:sz="0" w:space="0" w:color="auto"/>
          </w:tblBorders>
        </w:tblPrEx>
        <w:tc>
          <w:tcPr>
            <w:tcW w:w="1848" w:type="dxa"/>
            <w:tcBorders>
              <w:top w:val="nil"/>
              <w:left w:val="nil"/>
              <w:bottom w:val="nil"/>
              <w:right w:val="nil"/>
            </w:tcBorders>
          </w:tcPr>
          <w:p w:rsidR="00084354" w:rsidRDefault="00084354">
            <w:pPr>
              <w:pStyle w:val="ConsPlusNormal"/>
            </w:pPr>
            <w:r>
              <w:t>Буйволица</w:t>
            </w:r>
          </w:p>
        </w:tc>
        <w:tc>
          <w:tcPr>
            <w:tcW w:w="1375" w:type="dxa"/>
            <w:tcBorders>
              <w:top w:val="nil"/>
              <w:left w:val="nil"/>
              <w:bottom w:val="nil"/>
              <w:right w:val="nil"/>
            </w:tcBorders>
          </w:tcPr>
          <w:p w:rsidR="00084354" w:rsidRDefault="00084354">
            <w:pPr>
              <w:pStyle w:val="ConsPlusNormal"/>
              <w:jc w:val="center"/>
            </w:pPr>
            <w:r>
              <w:t>7,5</w:t>
            </w:r>
          </w:p>
        </w:tc>
        <w:tc>
          <w:tcPr>
            <w:tcW w:w="1375" w:type="dxa"/>
            <w:tcBorders>
              <w:top w:val="nil"/>
              <w:left w:val="nil"/>
              <w:bottom w:val="nil"/>
              <w:right w:val="nil"/>
            </w:tcBorders>
          </w:tcPr>
          <w:p w:rsidR="00084354" w:rsidRDefault="00084354">
            <w:pPr>
              <w:pStyle w:val="ConsPlusNormal"/>
              <w:jc w:val="center"/>
            </w:pPr>
            <w:r>
              <w:t>4,2</w:t>
            </w:r>
          </w:p>
        </w:tc>
        <w:tc>
          <w:tcPr>
            <w:tcW w:w="1375" w:type="dxa"/>
            <w:tcBorders>
              <w:top w:val="nil"/>
              <w:left w:val="nil"/>
              <w:bottom w:val="nil"/>
              <w:right w:val="nil"/>
            </w:tcBorders>
          </w:tcPr>
          <w:p w:rsidR="00084354" w:rsidRDefault="00084354">
            <w:pPr>
              <w:pStyle w:val="ConsPlusNormal"/>
              <w:jc w:val="center"/>
            </w:pPr>
            <w:r>
              <w:t>17,5</w:t>
            </w:r>
          </w:p>
        </w:tc>
        <w:tc>
          <w:tcPr>
            <w:tcW w:w="1833" w:type="dxa"/>
            <w:tcBorders>
              <w:top w:val="nil"/>
              <w:left w:val="nil"/>
              <w:bottom w:val="nil"/>
              <w:right w:val="nil"/>
            </w:tcBorders>
          </w:tcPr>
          <w:p w:rsidR="00084354" w:rsidRDefault="00084354">
            <w:pPr>
              <w:pStyle w:val="ConsPlusNormal"/>
              <w:jc w:val="center"/>
            </w:pPr>
            <w:r>
              <w:t>1029</w:t>
            </w:r>
          </w:p>
        </w:tc>
        <w:tc>
          <w:tcPr>
            <w:tcW w:w="1833" w:type="dxa"/>
            <w:tcBorders>
              <w:top w:val="nil"/>
              <w:left w:val="nil"/>
              <w:bottom w:val="nil"/>
              <w:right w:val="nil"/>
            </w:tcBorders>
          </w:tcPr>
          <w:p w:rsidR="00084354" w:rsidRDefault="00084354">
            <w:pPr>
              <w:pStyle w:val="ConsPlusNormal"/>
              <w:jc w:val="center"/>
            </w:pPr>
            <w:r>
              <w:t>17</w:t>
            </w:r>
          </w:p>
        </w:tc>
      </w:tr>
      <w:tr w:rsidR="00084354">
        <w:tblPrEx>
          <w:tblBorders>
            <w:left w:val="none" w:sz="0" w:space="0" w:color="auto"/>
            <w:right w:val="none" w:sz="0" w:space="0" w:color="auto"/>
            <w:insideH w:val="none" w:sz="0" w:space="0" w:color="auto"/>
            <w:insideV w:val="none" w:sz="0" w:space="0" w:color="auto"/>
          </w:tblBorders>
        </w:tblPrEx>
        <w:tc>
          <w:tcPr>
            <w:tcW w:w="1848" w:type="dxa"/>
            <w:tcBorders>
              <w:top w:val="nil"/>
              <w:left w:val="nil"/>
              <w:bottom w:val="single" w:sz="4" w:space="0" w:color="auto"/>
              <w:right w:val="nil"/>
            </w:tcBorders>
          </w:tcPr>
          <w:p w:rsidR="00084354" w:rsidRDefault="00084354">
            <w:pPr>
              <w:pStyle w:val="ConsPlusNormal"/>
            </w:pPr>
            <w:r>
              <w:t>Ослица</w:t>
            </w:r>
          </w:p>
        </w:tc>
        <w:tc>
          <w:tcPr>
            <w:tcW w:w="1375" w:type="dxa"/>
            <w:tcBorders>
              <w:top w:val="nil"/>
              <w:left w:val="nil"/>
              <w:bottom w:val="single" w:sz="4" w:space="0" w:color="auto"/>
              <w:right w:val="nil"/>
            </w:tcBorders>
          </w:tcPr>
          <w:p w:rsidR="00084354" w:rsidRDefault="00084354">
            <w:pPr>
              <w:pStyle w:val="ConsPlusNormal"/>
              <w:jc w:val="center"/>
            </w:pPr>
            <w:r>
              <w:t>1,2</w:t>
            </w:r>
          </w:p>
        </w:tc>
        <w:tc>
          <w:tcPr>
            <w:tcW w:w="1375" w:type="dxa"/>
            <w:tcBorders>
              <w:top w:val="nil"/>
              <w:left w:val="nil"/>
              <w:bottom w:val="single" w:sz="4" w:space="0" w:color="auto"/>
              <w:right w:val="nil"/>
            </w:tcBorders>
          </w:tcPr>
          <w:p w:rsidR="00084354" w:rsidRDefault="00084354">
            <w:pPr>
              <w:pStyle w:val="ConsPlusNormal"/>
              <w:jc w:val="center"/>
            </w:pPr>
            <w:r>
              <w:t>1,7</w:t>
            </w:r>
          </w:p>
        </w:tc>
        <w:tc>
          <w:tcPr>
            <w:tcW w:w="1375" w:type="dxa"/>
            <w:tcBorders>
              <w:top w:val="nil"/>
              <w:left w:val="nil"/>
              <w:bottom w:val="single" w:sz="4" w:space="0" w:color="auto"/>
              <w:right w:val="nil"/>
            </w:tcBorders>
          </w:tcPr>
          <w:p w:rsidR="00084354" w:rsidRDefault="00084354">
            <w:pPr>
              <w:pStyle w:val="ConsPlusNormal"/>
              <w:jc w:val="center"/>
            </w:pPr>
            <w:r>
              <w:t>9,9</w:t>
            </w:r>
          </w:p>
        </w:tc>
        <w:tc>
          <w:tcPr>
            <w:tcW w:w="1833" w:type="dxa"/>
            <w:tcBorders>
              <w:top w:val="nil"/>
              <w:left w:val="nil"/>
              <w:bottom w:val="single" w:sz="4" w:space="0" w:color="auto"/>
              <w:right w:val="nil"/>
            </w:tcBorders>
          </w:tcPr>
          <w:p w:rsidR="00084354" w:rsidRDefault="00084354">
            <w:pPr>
              <w:pStyle w:val="ConsPlusNormal"/>
              <w:jc w:val="center"/>
            </w:pPr>
            <w:r>
              <w:t>1011</w:t>
            </w:r>
          </w:p>
        </w:tc>
        <w:tc>
          <w:tcPr>
            <w:tcW w:w="1833" w:type="dxa"/>
            <w:tcBorders>
              <w:top w:val="nil"/>
              <w:left w:val="nil"/>
              <w:bottom w:val="single" w:sz="4" w:space="0" w:color="auto"/>
              <w:right w:val="nil"/>
            </w:tcBorders>
          </w:tcPr>
          <w:p w:rsidR="00084354" w:rsidRDefault="00084354">
            <w:pPr>
              <w:pStyle w:val="ConsPlusNormal"/>
              <w:jc w:val="center"/>
            </w:pPr>
            <w:r>
              <w:t>6</w:t>
            </w:r>
          </w:p>
        </w:tc>
      </w:tr>
    </w:tbl>
    <w:p w:rsidR="00084354" w:rsidRDefault="00084354">
      <w:pPr>
        <w:pStyle w:val="ConsPlusNormal"/>
        <w:ind w:firstLine="540"/>
        <w:jc w:val="both"/>
      </w:pPr>
    </w:p>
    <w:p w:rsidR="00084354" w:rsidRDefault="00084354">
      <w:pPr>
        <w:pStyle w:val="ConsPlusNormal"/>
        <w:ind w:firstLine="540"/>
        <w:jc w:val="both"/>
      </w:pPr>
      <w:r>
        <w:t>--------------------------------</w:t>
      </w:r>
    </w:p>
    <w:p w:rsidR="00084354" w:rsidRDefault="00084354">
      <w:pPr>
        <w:pStyle w:val="ConsPlusNormal"/>
        <w:spacing w:before="220"/>
        <w:ind w:firstLine="540"/>
        <w:jc w:val="both"/>
      </w:pPr>
      <w:bookmarkStart w:id="37" w:name="P1669"/>
      <w:bookmarkEnd w:id="37"/>
      <w:r>
        <w:t>&lt;*&gt; Значения показателей идентификации молока, полученного при индивидуальных доениях, могут варьироваться в более широких пределах.</w:t>
      </w: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jc w:val="right"/>
        <w:outlineLvl w:val="1"/>
      </w:pPr>
      <w:r>
        <w:t>Приложение N 7</w:t>
      </w:r>
    </w:p>
    <w:p w:rsidR="00084354" w:rsidRDefault="00084354">
      <w:pPr>
        <w:pStyle w:val="ConsPlusNormal"/>
        <w:jc w:val="right"/>
      </w:pPr>
      <w:r>
        <w:t>к техническому регламенту</w:t>
      </w:r>
    </w:p>
    <w:p w:rsidR="00084354" w:rsidRDefault="00084354">
      <w:pPr>
        <w:pStyle w:val="ConsPlusNormal"/>
        <w:jc w:val="right"/>
      </w:pPr>
      <w:r>
        <w:t>Таможенного союза</w:t>
      </w:r>
    </w:p>
    <w:p w:rsidR="00084354" w:rsidRDefault="00084354">
      <w:pPr>
        <w:pStyle w:val="ConsPlusNormal"/>
        <w:jc w:val="right"/>
      </w:pPr>
      <w:r>
        <w:t>"О безопасности молока</w:t>
      </w:r>
    </w:p>
    <w:p w:rsidR="00084354" w:rsidRDefault="00084354">
      <w:pPr>
        <w:pStyle w:val="ConsPlusNormal"/>
        <w:jc w:val="right"/>
      </w:pPr>
      <w:r>
        <w:t>и молочной продукции"</w:t>
      </w:r>
    </w:p>
    <w:p w:rsidR="00084354" w:rsidRDefault="00084354">
      <w:pPr>
        <w:pStyle w:val="ConsPlusNormal"/>
        <w:jc w:val="right"/>
      </w:pPr>
      <w:r>
        <w:t>(ТР ТС 033/2013)</w:t>
      </w:r>
    </w:p>
    <w:p w:rsidR="00084354" w:rsidRDefault="00084354">
      <w:pPr>
        <w:pStyle w:val="ConsPlusNormal"/>
        <w:ind w:firstLine="540"/>
        <w:jc w:val="both"/>
      </w:pPr>
    </w:p>
    <w:p w:rsidR="00084354" w:rsidRDefault="00084354">
      <w:pPr>
        <w:pStyle w:val="ConsPlusTitle"/>
        <w:jc w:val="center"/>
      </w:pPr>
      <w:bookmarkStart w:id="38" w:name="P1682"/>
      <w:bookmarkEnd w:id="38"/>
      <w:r>
        <w:t>ПОКАЗАТЕЛИ ИДЕНТИФИКАЦИИ СЫРЫХ СЛИВОК ИЗ КОРОВЬЕГО МОЛОКА</w:t>
      </w:r>
    </w:p>
    <w:p w:rsidR="00084354" w:rsidRDefault="000843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4820"/>
      </w:tblGrid>
      <w:tr w:rsidR="00084354">
        <w:tc>
          <w:tcPr>
            <w:tcW w:w="4819" w:type="dxa"/>
            <w:tcBorders>
              <w:top w:val="single" w:sz="4" w:space="0" w:color="auto"/>
              <w:bottom w:val="single" w:sz="4" w:space="0" w:color="auto"/>
            </w:tcBorders>
          </w:tcPr>
          <w:p w:rsidR="00084354" w:rsidRDefault="00084354">
            <w:pPr>
              <w:pStyle w:val="ConsPlusNormal"/>
              <w:jc w:val="center"/>
            </w:pPr>
            <w:r>
              <w:t>Наименование показателя</w:t>
            </w:r>
          </w:p>
        </w:tc>
        <w:tc>
          <w:tcPr>
            <w:tcW w:w="4820" w:type="dxa"/>
            <w:tcBorders>
              <w:top w:val="single" w:sz="4" w:space="0" w:color="auto"/>
              <w:bottom w:val="single" w:sz="4" w:space="0" w:color="auto"/>
            </w:tcBorders>
          </w:tcPr>
          <w:p w:rsidR="00084354" w:rsidRDefault="00084354">
            <w:pPr>
              <w:pStyle w:val="ConsPlusNormal"/>
              <w:jc w:val="center"/>
            </w:pPr>
            <w:r>
              <w:t>Параметры</w:t>
            </w:r>
          </w:p>
        </w:tc>
      </w:tr>
      <w:tr w:rsidR="00084354">
        <w:tc>
          <w:tcPr>
            <w:tcW w:w="4819" w:type="dxa"/>
            <w:tcBorders>
              <w:top w:val="single" w:sz="4" w:space="0" w:color="auto"/>
              <w:bottom w:val="single" w:sz="4" w:space="0" w:color="auto"/>
            </w:tcBorders>
          </w:tcPr>
          <w:p w:rsidR="00084354" w:rsidRDefault="00084354">
            <w:pPr>
              <w:pStyle w:val="ConsPlusNormal"/>
              <w:jc w:val="center"/>
            </w:pPr>
            <w:r>
              <w:t>1</w:t>
            </w:r>
          </w:p>
        </w:tc>
        <w:tc>
          <w:tcPr>
            <w:tcW w:w="4820" w:type="dxa"/>
            <w:tcBorders>
              <w:top w:val="single" w:sz="4" w:space="0" w:color="auto"/>
              <w:bottom w:val="single" w:sz="4" w:space="0" w:color="auto"/>
            </w:tcBorders>
          </w:tcPr>
          <w:p w:rsidR="00084354" w:rsidRDefault="00084354">
            <w:pPr>
              <w:pStyle w:val="ConsPlusNormal"/>
              <w:jc w:val="center"/>
            </w:pPr>
            <w:r>
              <w:t>2</w:t>
            </w:r>
          </w:p>
        </w:tc>
      </w:tr>
      <w:tr w:rsidR="00084354">
        <w:tblPrEx>
          <w:tblBorders>
            <w:left w:val="none" w:sz="0" w:space="0" w:color="auto"/>
            <w:right w:val="none" w:sz="0" w:space="0" w:color="auto"/>
            <w:insideH w:val="none" w:sz="0" w:space="0" w:color="auto"/>
            <w:insideV w:val="none" w:sz="0" w:space="0" w:color="auto"/>
          </w:tblBorders>
        </w:tblPrEx>
        <w:tc>
          <w:tcPr>
            <w:tcW w:w="4819" w:type="dxa"/>
            <w:tcBorders>
              <w:top w:val="single" w:sz="4" w:space="0" w:color="auto"/>
              <w:left w:val="nil"/>
              <w:bottom w:val="nil"/>
              <w:right w:val="nil"/>
            </w:tcBorders>
          </w:tcPr>
          <w:p w:rsidR="00084354" w:rsidRDefault="00084354">
            <w:pPr>
              <w:pStyle w:val="ConsPlusNormal"/>
            </w:pPr>
            <w:r>
              <w:t>Массовая доля жира, %, не менее</w:t>
            </w:r>
          </w:p>
        </w:tc>
        <w:tc>
          <w:tcPr>
            <w:tcW w:w="4820" w:type="dxa"/>
            <w:tcBorders>
              <w:top w:val="single" w:sz="4" w:space="0" w:color="auto"/>
              <w:left w:val="nil"/>
              <w:bottom w:val="nil"/>
              <w:right w:val="nil"/>
            </w:tcBorders>
          </w:tcPr>
          <w:p w:rsidR="00084354" w:rsidRDefault="00084354">
            <w:pPr>
              <w:pStyle w:val="ConsPlusNormal"/>
              <w:jc w:val="center"/>
            </w:pPr>
            <w:r>
              <w:t>10</w:t>
            </w:r>
          </w:p>
        </w:tc>
      </w:tr>
      <w:tr w:rsidR="00084354">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084354" w:rsidRDefault="00084354">
            <w:pPr>
              <w:pStyle w:val="ConsPlusNormal"/>
            </w:pPr>
            <w:r>
              <w:t>Кислотность, °T</w:t>
            </w:r>
          </w:p>
        </w:tc>
        <w:tc>
          <w:tcPr>
            <w:tcW w:w="4820" w:type="dxa"/>
            <w:tcBorders>
              <w:top w:val="nil"/>
              <w:left w:val="nil"/>
              <w:bottom w:val="nil"/>
              <w:right w:val="nil"/>
            </w:tcBorders>
          </w:tcPr>
          <w:p w:rsidR="00084354" w:rsidRDefault="00084354">
            <w:pPr>
              <w:pStyle w:val="ConsPlusNormal"/>
              <w:jc w:val="center"/>
            </w:pPr>
            <w:r>
              <w:t>14 - 19</w:t>
            </w:r>
          </w:p>
        </w:tc>
      </w:tr>
      <w:tr w:rsidR="00084354">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084354" w:rsidRDefault="00084354">
            <w:pPr>
              <w:pStyle w:val="ConsPlusNormal"/>
            </w:pPr>
            <w:r>
              <w:t>Консистенция</w:t>
            </w:r>
          </w:p>
        </w:tc>
        <w:tc>
          <w:tcPr>
            <w:tcW w:w="4820" w:type="dxa"/>
            <w:tcBorders>
              <w:top w:val="nil"/>
              <w:left w:val="nil"/>
              <w:bottom w:val="nil"/>
              <w:right w:val="nil"/>
            </w:tcBorders>
          </w:tcPr>
          <w:p w:rsidR="00084354" w:rsidRDefault="00084354">
            <w:pPr>
              <w:pStyle w:val="ConsPlusNormal"/>
              <w:jc w:val="center"/>
            </w:pPr>
            <w:r>
              <w:t>однородная гомогенная. Допускаются единичные комочки жира</w:t>
            </w:r>
          </w:p>
        </w:tc>
      </w:tr>
      <w:tr w:rsidR="00084354">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084354" w:rsidRDefault="00084354">
            <w:pPr>
              <w:pStyle w:val="ConsPlusNormal"/>
            </w:pPr>
            <w:r>
              <w:t>Вкус и запах</w:t>
            </w:r>
          </w:p>
        </w:tc>
        <w:tc>
          <w:tcPr>
            <w:tcW w:w="4820" w:type="dxa"/>
            <w:tcBorders>
              <w:top w:val="nil"/>
              <w:left w:val="nil"/>
              <w:bottom w:val="nil"/>
              <w:right w:val="nil"/>
            </w:tcBorders>
          </w:tcPr>
          <w:p w:rsidR="00084354" w:rsidRDefault="00084354">
            <w:pPr>
              <w:pStyle w:val="ConsPlusNormal"/>
              <w:jc w:val="center"/>
            </w:pPr>
            <w:r>
              <w:t>вкус и запах выраженные сливочные, чистые, сладковатые</w:t>
            </w:r>
          </w:p>
        </w:tc>
      </w:tr>
      <w:tr w:rsidR="00084354">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single" w:sz="4" w:space="0" w:color="auto"/>
              <w:right w:val="nil"/>
            </w:tcBorders>
          </w:tcPr>
          <w:p w:rsidR="00084354" w:rsidRDefault="00084354">
            <w:pPr>
              <w:pStyle w:val="ConsPlusNormal"/>
            </w:pPr>
            <w:r>
              <w:t>Цвет</w:t>
            </w:r>
          </w:p>
        </w:tc>
        <w:tc>
          <w:tcPr>
            <w:tcW w:w="4820" w:type="dxa"/>
            <w:tcBorders>
              <w:top w:val="nil"/>
              <w:left w:val="nil"/>
              <w:bottom w:val="single" w:sz="4" w:space="0" w:color="auto"/>
              <w:right w:val="nil"/>
            </w:tcBorders>
          </w:tcPr>
          <w:p w:rsidR="00084354" w:rsidRDefault="00084354">
            <w:pPr>
              <w:pStyle w:val="ConsPlusNormal"/>
              <w:jc w:val="center"/>
            </w:pPr>
            <w:r>
              <w:t>белый с кремовым оттенком, однородный</w:t>
            </w:r>
          </w:p>
        </w:tc>
      </w:tr>
    </w:tbl>
    <w:p w:rsidR="00084354" w:rsidRDefault="00084354">
      <w:pPr>
        <w:pStyle w:val="ConsPlusNormal"/>
        <w:jc w:val="center"/>
      </w:pPr>
    </w:p>
    <w:p w:rsidR="00084354" w:rsidRDefault="00084354">
      <w:pPr>
        <w:pStyle w:val="ConsPlusNormal"/>
        <w:jc w:val="center"/>
      </w:pPr>
    </w:p>
    <w:p w:rsidR="00084354" w:rsidRDefault="00084354">
      <w:pPr>
        <w:pStyle w:val="ConsPlusNormal"/>
        <w:jc w:val="center"/>
      </w:pPr>
    </w:p>
    <w:p w:rsidR="00084354" w:rsidRDefault="00084354">
      <w:pPr>
        <w:pStyle w:val="ConsPlusNormal"/>
        <w:jc w:val="center"/>
      </w:pPr>
    </w:p>
    <w:p w:rsidR="00084354" w:rsidRDefault="00084354">
      <w:pPr>
        <w:pStyle w:val="ConsPlusNormal"/>
        <w:jc w:val="center"/>
      </w:pPr>
    </w:p>
    <w:p w:rsidR="00084354" w:rsidRDefault="00084354">
      <w:pPr>
        <w:pStyle w:val="ConsPlusNormal"/>
        <w:jc w:val="right"/>
        <w:outlineLvl w:val="1"/>
      </w:pPr>
      <w:r>
        <w:t>Приложение N 8</w:t>
      </w:r>
    </w:p>
    <w:p w:rsidR="00084354" w:rsidRDefault="00084354">
      <w:pPr>
        <w:pStyle w:val="ConsPlusNormal"/>
        <w:jc w:val="right"/>
      </w:pPr>
      <w:r>
        <w:t>к техническому регламенту</w:t>
      </w:r>
    </w:p>
    <w:p w:rsidR="00084354" w:rsidRDefault="00084354">
      <w:pPr>
        <w:pStyle w:val="ConsPlusNormal"/>
        <w:jc w:val="right"/>
      </w:pPr>
      <w:r>
        <w:t>Таможенного союза</w:t>
      </w:r>
    </w:p>
    <w:p w:rsidR="00084354" w:rsidRDefault="00084354">
      <w:pPr>
        <w:pStyle w:val="ConsPlusNormal"/>
        <w:jc w:val="right"/>
      </w:pPr>
      <w:r>
        <w:t>"О безопасности молока</w:t>
      </w:r>
    </w:p>
    <w:p w:rsidR="00084354" w:rsidRDefault="00084354">
      <w:pPr>
        <w:pStyle w:val="ConsPlusNormal"/>
        <w:jc w:val="right"/>
      </w:pPr>
      <w:r>
        <w:t>и молочной продукции"</w:t>
      </w:r>
    </w:p>
    <w:p w:rsidR="00084354" w:rsidRDefault="00084354">
      <w:pPr>
        <w:pStyle w:val="ConsPlusNormal"/>
        <w:jc w:val="right"/>
      </w:pPr>
      <w:r>
        <w:lastRenderedPageBreak/>
        <w:t>(ТР ТС 033/2013)</w:t>
      </w:r>
    </w:p>
    <w:p w:rsidR="00084354" w:rsidRDefault="00084354">
      <w:pPr>
        <w:pStyle w:val="ConsPlusNormal"/>
        <w:ind w:firstLine="540"/>
        <w:jc w:val="both"/>
      </w:pPr>
    </w:p>
    <w:p w:rsidR="00084354" w:rsidRDefault="00084354">
      <w:pPr>
        <w:pStyle w:val="ConsPlusTitle"/>
        <w:jc w:val="center"/>
      </w:pPr>
      <w:bookmarkStart w:id="39" w:name="P1710"/>
      <w:bookmarkEnd w:id="39"/>
      <w:r>
        <w:t>ДОПУСТИМЫЕ УРОВНИ</w:t>
      </w:r>
    </w:p>
    <w:p w:rsidR="00084354" w:rsidRDefault="00084354">
      <w:pPr>
        <w:pStyle w:val="ConsPlusTitle"/>
        <w:jc w:val="center"/>
      </w:pPr>
      <w:r>
        <w:t>СОДЕРЖАНИЯ МИКРООРГАНИЗМОВ В ПРОДУКТАХ ПЕРЕРАБОТКИ МОЛОКА</w:t>
      </w:r>
    </w:p>
    <w:p w:rsidR="00084354" w:rsidRDefault="00084354">
      <w:pPr>
        <w:pStyle w:val="ConsPlusTitle"/>
        <w:jc w:val="center"/>
      </w:pPr>
      <w:r>
        <w:t>ПРИ ВЫПУСКЕ ИХ В ОБРАЩЕНИЕ</w:t>
      </w:r>
    </w:p>
    <w:p w:rsidR="00084354" w:rsidRDefault="000843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06"/>
        <w:gridCol w:w="1402"/>
        <w:gridCol w:w="1236"/>
        <w:gridCol w:w="1277"/>
        <w:gridCol w:w="1251"/>
        <w:gridCol w:w="1267"/>
        <w:gridCol w:w="1389"/>
        <w:gridCol w:w="3520"/>
      </w:tblGrid>
      <w:tr w:rsidR="00084354">
        <w:tc>
          <w:tcPr>
            <w:tcW w:w="4106" w:type="dxa"/>
            <w:vMerge w:val="restart"/>
            <w:tcBorders>
              <w:top w:val="single" w:sz="4" w:space="0" w:color="auto"/>
              <w:bottom w:val="single" w:sz="4" w:space="0" w:color="auto"/>
            </w:tcBorders>
          </w:tcPr>
          <w:p w:rsidR="00084354" w:rsidRDefault="00084354">
            <w:pPr>
              <w:pStyle w:val="ConsPlusNormal"/>
              <w:jc w:val="center"/>
            </w:pPr>
            <w:r>
              <w:t>Продукт</w:t>
            </w:r>
          </w:p>
        </w:tc>
        <w:tc>
          <w:tcPr>
            <w:tcW w:w="1402" w:type="dxa"/>
            <w:vMerge w:val="restart"/>
            <w:tcBorders>
              <w:top w:val="single" w:sz="4" w:space="0" w:color="auto"/>
              <w:bottom w:val="single" w:sz="4" w:space="0" w:color="auto"/>
            </w:tcBorders>
          </w:tcPr>
          <w:p w:rsidR="00084354" w:rsidRDefault="00084354">
            <w:pPr>
              <w:pStyle w:val="ConsPlusNormal"/>
              <w:jc w:val="center"/>
            </w:pPr>
            <w:r>
              <w:t>КМАФАнМ &lt;*&gt;, КОЕ &lt;**&gt;/см</w:t>
            </w:r>
            <w:r>
              <w:rPr>
                <w:vertAlign w:val="superscript"/>
              </w:rPr>
              <w:t>3</w:t>
            </w:r>
            <w:r>
              <w:t xml:space="preserve"> (г), не более</w:t>
            </w:r>
          </w:p>
        </w:tc>
        <w:tc>
          <w:tcPr>
            <w:tcW w:w="5031" w:type="dxa"/>
            <w:gridSpan w:val="4"/>
            <w:tcBorders>
              <w:top w:val="single" w:sz="4" w:space="0" w:color="auto"/>
              <w:bottom w:val="single" w:sz="4" w:space="0" w:color="auto"/>
            </w:tcBorders>
          </w:tcPr>
          <w:p w:rsidR="00084354" w:rsidRDefault="00084354">
            <w:pPr>
              <w:pStyle w:val="ConsPlusNormal"/>
              <w:jc w:val="center"/>
            </w:pPr>
            <w:r>
              <w:t>Объем (масса) продукта, см</w:t>
            </w:r>
            <w:r>
              <w:rPr>
                <w:vertAlign w:val="superscript"/>
              </w:rPr>
              <w:t>3</w:t>
            </w:r>
            <w:r>
              <w:t xml:space="preserve"> (г), в которой не допускаются</w:t>
            </w:r>
          </w:p>
        </w:tc>
        <w:tc>
          <w:tcPr>
            <w:tcW w:w="1389" w:type="dxa"/>
            <w:vMerge w:val="restart"/>
            <w:tcBorders>
              <w:top w:val="single" w:sz="4" w:space="0" w:color="auto"/>
              <w:bottom w:val="single" w:sz="4" w:space="0" w:color="auto"/>
            </w:tcBorders>
          </w:tcPr>
          <w:p w:rsidR="00084354" w:rsidRDefault="00084354">
            <w:pPr>
              <w:pStyle w:val="ConsPlusNormal"/>
              <w:jc w:val="center"/>
            </w:pPr>
            <w:r>
              <w:t>Дрожжи (Д), плесени (П), КОЕ/см</w:t>
            </w:r>
            <w:r>
              <w:rPr>
                <w:vertAlign w:val="superscript"/>
              </w:rPr>
              <w:t>3</w:t>
            </w:r>
            <w:r>
              <w:t xml:space="preserve"> (г), не более</w:t>
            </w:r>
          </w:p>
        </w:tc>
        <w:tc>
          <w:tcPr>
            <w:tcW w:w="3520" w:type="dxa"/>
            <w:vMerge w:val="restart"/>
            <w:tcBorders>
              <w:top w:val="single" w:sz="4" w:space="0" w:color="auto"/>
              <w:bottom w:val="single" w:sz="4" w:space="0" w:color="auto"/>
            </w:tcBorders>
          </w:tcPr>
          <w:p w:rsidR="00084354" w:rsidRDefault="00084354">
            <w:pPr>
              <w:pStyle w:val="ConsPlusNormal"/>
              <w:jc w:val="center"/>
            </w:pPr>
            <w:r>
              <w:t>Примечание</w:t>
            </w:r>
          </w:p>
        </w:tc>
      </w:tr>
      <w:tr w:rsidR="00084354">
        <w:tc>
          <w:tcPr>
            <w:tcW w:w="4106" w:type="dxa"/>
            <w:vMerge/>
            <w:tcBorders>
              <w:top w:val="single" w:sz="4" w:space="0" w:color="auto"/>
              <w:bottom w:val="single" w:sz="4" w:space="0" w:color="auto"/>
            </w:tcBorders>
          </w:tcPr>
          <w:p w:rsidR="00084354" w:rsidRDefault="00084354"/>
        </w:tc>
        <w:tc>
          <w:tcPr>
            <w:tcW w:w="1402" w:type="dxa"/>
            <w:vMerge/>
            <w:tcBorders>
              <w:top w:val="single" w:sz="4" w:space="0" w:color="auto"/>
              <w:bottom w:val="single" w:sz="4" w:space="0" w:color="auto"/>
            </w:tcBorders>
          </w:tcPr>
          <w:p w:rsidR="00084354" w:rsidRDefault="00084354"/>
        </w:tc>
        <w:tc>
          <w:tcPr>
            <w:tcW w:w="1236" w:type="dxa"/>
            <w:tcBorders>
              <w:top w:val="single" w:sz="4" w:space="0" w:color="auto"/>
              <w:bottom w:val="single" w:sz="4" w:space="0" w:color="auto"/>
            </w:tcBorders>
          </w:tcPr>
          <w:p w:rsidR="00084354" w:rsidRDefault="00084354">
            <w:pPr>
              <w:pStyle w:val="ConsPlusNormal"/>
              <w:jc w:val="center"/>
            </w:pPr>
            <w:r>
              <w:t>&lt;***&gt; БГКП (колиформы)</w:t>
            </w:r>
          </w:p>
        </w:tc>
        <w:tc>
          <w:tcPr>
            <w:tcW w:w="1277" w:type="dxa"/>
            <w:tcBorders>
              <w:top w:val="single" w:sz="4" w:space="0" w:color="auto"/>
              <w:bottom w:val="single" w:sz="4" w:space="0" w:color="auto"/>
            </w:tcBorders>
          </w:tcPr>
          <w:p w:rsidR="00084354" w:rsidRDefault="00084354">
            <w:pPr>
              <w:pStyle w:val="ConsPlusNormal"/>
              <w:jc w:val="center"/>
            </w:pPr>
            <w:r>
              <w:t>патогенные, в том числе сальмонеллы</w:t>
            </w:r>
          </w:p>
        </w:tc>
        <w:tc>
          <w:tcPr>
            <w:tcW w:w="1251" w:type="dxa"/>
            <w:tcBorders>
              <w:top w:val="single" w:sz="4" w:space="0" w:color="auto"/>
              <w:bottom w:val="single" w:sz="4" w:space="0" w:color="auto"/>
            </w:tcBorders>
          </w:tcPr>
          <w:p w:rsidR="00084354" w:rsidRDefault="00084354">
            <w:pPr>
              <w:pStyle w:val="ConsPlusNormal"/>
              <w:jc w:val="center"/>
            </w:pPr>
            <w:r>
              <w:t>стафилококки S.aureus</w:t>
            </w:r>
          </w:p>
        </w:tc>
        <w:tc>
          <w:tcPr>
            <w:tcW w:w="1267" w:type="dxa"/>
            <w:tcBorders>
              <w:top w:val="single" w:sz="4" w:space="0" w:color="auto"/>
              <w:bottom w:val="single" w:sz="4" w:space="0" w:color="auto"/>
            </w:tcBorders>
          </w:tcPr>
          <w:p w:rsidR="00084354" w:rsidRDefault="00084354">
            <w:pPr>
              <w:pStyle w:val="ConsPlusNormal"/>
              <w:jc w:val="center"/>
            </w:pPr>
            <w:r>
              <w:t>листерии L.mono-cytogenes</w:t>
            </w:r>
          </w:p>
        </w:tc>
        <w:tc>
          <w:tcPr>
            <w:tcW w:w="1389" w:type="dxa"/>
            <w:vMerge/>
            <w:tcBorders>
              <w:top w:val="single" w:sz="4" w:space="0" w:color="auto"/>
              <w:bottom w:val="single" w:sz="4" w:space="0" w:color="auto"/>
            </w:tcBorders>
          </w:tcPr>
          <w:p w:rsidR="00084354" w:rsidRDefault="00084354"/>
        </w:tc>
        <w:tc>
          <w:tcPr>
            <w:tcW w:w="3520" w:type="dxa"/>
            <w:vMerge/>
            <w:tcBorders>
              <w:top w:val="single" w:sz="4" w:space="0" w:color="auto"/>
              <w:bottom w:val="single" w:sz="4" w:space="0" w:color="auto"/>
            </w:tcBorders>
          </w:tcPr>
          <w:p w:rsidR="00084354" w:rsidRDefault="00084354"/>
        </w:tc>
      </w:tr>
      <w:tr w:rsidR="00084354">
        <w:tc>
          <w:tcPr>
            <w:tcW w:w="4106" w:type="dxa"/>
            <w:tcBorders>
              <w:top w:val="single" w:sz="4" w:space="0" w:color="auto"/>
              <w:bottom w:val="single" w:sz="4" w:space="0" w:color="auto"/>
            </w:tcBorders>
          </w:tcPr>
          <w:p w:rsidR="00084354" w:rsidRDefault="00084354">
            <w:pPr>
              <w:pStyle w:val="ConsPlusNormal"/>
              <w:jc w:val="center"/>
            </w:pPr>
            <w:r>
              <w:t>1</w:t>
            </w:r>
          </w:p>
        </w:tc>
        <w:tc>
          <w:tcPr>
            <w:tcW w:w="1402" w:type="dxa"/>
            <w:tcBorders>
              <w:top w:val="single" w:sz="4" w:space="0" w:color="auto"/>
              <w:bottom w:val="single" w:sz="4" w:space="0" w:color="auto"/>
            </w:tcBorders>
          </w:tcPr>
          <w:p w:rsidR="00084354" w:rsidRDefault="00084354">
            <w:pPr>
              <w:pStyle w:val="ConsPlusNormal"/>
              <w:jc w:val="center"/>
            </w:pPr>
            <w:r>
              <w:t>2</w:t>
            </w:r>
          </w:p>
        </w:tc>
        <w:tc>
          <w:tcPr>
            <w:tcW w:w="1236" w:type="dxa"/>
            <w:tcBorders>
              <w:top w:val="single" w:sz="4" w:space="0" w:color="auto"/>
              <w:bottom w:val="single" w:sz="4" w:space="0" w:color="auto"/>
            </w:tcBorders>
          </w:tcPr>
          <w:p w:rsidR="00084354" w:rsidRDefault="00084354">
            <w:pPr>
              <w:pStyle w:val="ConsPlusNormal"/>
              <w:jc w:val="center"/>
            </w:pPr>
            <w:r>
              <w:t>3</w:t>
            </w:r>
          </w:p>
        </w:tc>
        <w:tc>
          <w:tcPr>
            <w:tcW w:w="1277" w:type="dxa"/>
            <w:tcBorders>
              <w:top w:val="single" w:sz="4" w:space="0" w:color="auto"/>
              <w:bottom w:val="single" w:sz="4" w:space="0" w:color="auto"/>
            </w:tcBorders>
          </w:tcPr>
          <w:p w:rsidR="00084354" w:rsidRDefault="00084354">
            <w:pPr>
              <w:pStyle w:val="ConsPlusNormal"/>
              <w:jc w:val="center"/>
            </w:pPr>
            <w:r>
              <w:t>4</w:t>
            </w:r>
          </w:p>
        </w:tc>
        <w:tc>
          <w:tcPr>
            <w:tcW w:w="1251" w:type="dxa"/>
            <w:tcBorders>
              <w:top w:val="single" w:sz="4" w:space="0" w:color="auto"/>
              <w:bottom w:val="single" w:sz="4" w:space="0" w:color="auto"/>
            </w:tcBorders>
          </w:tcPr>
          <w:p w:rsidR="00084354" w:rsidRDefault="00084354">
            <w:pPr>
              <w:pStyle w:val="ConsPlusNormal"/>
              <w:jc w:val="center"/>
            </w:pPr>
            <w:r>
              <w:t>5</w:t>
            </w:r>
          </w:p>
        </w:tc>
        <w:tc>
          <w:tcPr>
            <w:tcW w:w="1267" w:type="dxa"/>
            <w:tcBorders>
              <w:top w:val="single" w:sz="4" w:space="0" w:color="auto"/>
              <w:bottom w:val="single" w:sz="4" w:space="0" w:color="auto"/>
            </w:tcBorders>
          </w:tcPr>
          <w:p w:rsidR="00084354" w:rsidRDefault="00084354">
            <w:pPr>
              <w:pStyle w:val="ConsPlusNormal"/>
              <w:jc w:val="center"/>
            </w:pPr>
            <w:r>
              <w:t>6</w:t>
            </w:r>
          </w:p>
        </w:tc>
        <w:tc>
          <w:tcPr>
            <w:tcW w:w="1389" w:type="dxa"/>
            <w:tcBorders>
              <w:top w:val="single" w:sz="4" w:space="0" w:color="auto"/>
              <w:bottom w:val="single" w:sz="4" w:space="0" w:color="auto"/>
            </w:tcBorders>
          </w:tcPr>
          <w:p w:rsidR="00084354" w:rsidRDefault="00084354">
            <w:pPr>
              <w:pStyle w:val="ConsPlusNormal"/>
              <w:jc w:val="center"/>
            </w:pPr>
            <w:r>
              <w:t>7</w:t>
            </w:r>
          </w:p>
        </w:tc>
        <w:tc>
          <w:tcPr>
            <w:tcW w:w="3520" w:type="dxa"/>
            <w:tcBorders>
              <w:top w:val="single" w:sz="4" w:space="0" w:color="auto"/>
              <w:bottom w:val="single" w:sz="4" w:space="0" w:color="auto"/>
            </w:tcBorders>
          </w:tcPr>
          <w:p w:rsidR="00084354" w:rsidRDefault="00084354">
            <w:pPr>
              <w:pStyle w:val="ConsPlusNormal"/>
              <w:jc w:val="center"/>
            </w:pPr>
            <w:r>
              <w:t>8</w:t>
            </w:r>
          </w:p>
        </w:tc>
      </w:tr>
      <w:tr w:rsidR="00084354">
        <w:tblPrEx>
          <w:tblBorders>
            <w:left w:val="none" w:sz="0" w:space="0" w:color="auto"/>
            <w:right w:val="none" w:sz="0" w:space="0" w:color="auto"/>
            <w:insideH w:val="none" w:sz="0" w:space="0" w:color="auto"/>
            <w:insideV w:val="none" w:sz="0" w:space="0" w:color="auto"/>
          </w:tblBorders>
        </w:tblPrEx>
        <w:tc>
          <w:tcPr>
            <w:tcW w:w="15448" w:type="dxa"/>
            <w:gridSpan w:val="8"/>
            <w:tcBorders>
              <w:top w:val="single" w:sz="4" w:space="0" w:color="auto"/>
              <w:left w:val="nil"/>
              <w:bottom w:val="nil"/>
              <w:right w:val="nil"/>
            </w:tcBorders>
          </w:tcPr>
          <w:p w:rsidR="00084354" w:rsidRDefault="00084354">
            <w:pPr>
              <w:pStyle w:val="ConsPlusNormal"/>
              <w:jc w:val="center"/>
              <w:outlineLvl w:val="2"/>
            </w:pPr>
            <w:r>
              <w:t>I. Питьевое молоко, питьевые сливки, молочный напиток, молочная сыворотка, пахта, продукты на их основе, термически обработанные</w:t>
            </w: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jc w:val="both"/>
            </w:pPr>
            <w:r>
              <w:t>1. Молоко питьевое, молочный напиток, в потребительской таре, в том числе обогащенные витаминами, макро- и микроэлементами, лактулозой, пребиотиками:</w:t>
            </w:r>
          </w:p>
        </w:tc>
        <w:tc>
          <w:tcPr>
            <w:tcW w:w="1402" w:type="dxa"/>
            <w:tcBorders>
              <w:top w:val="nil"/>
              <w:left w:val="nil"/>
              <w:bottom w:val="nil"/>
              <w:right w:val="nil"/>
            </w:tcBorders>
          </w:tcPr>
          <w:p w:rsidR="00084354" w:rsidRDefault="00084354">
            <w:pPr>
              <w:pStyle w:val="ConsPlusNormal"/>
              <w:jc w:val="center"/>
            </w:pPr>
          </w:p>
        </w:tc>
        <w:tc>
          <w:tcPr>
            <w:tcW w:w="1236" w:type="dxa"/>
            <w:tcBorders>
              <w:top w:val="nil"/>
              <w:left w:val="nil"/>
              <w:bottom w:val="nil"/>
              <w:right w:val="nil"/>
            </w:tcBorders>
          </w:tcPr>
          <w:p w:rsidR="00084354" w:rsidRDefault="00084354">
            <w:pPr>
              <w:pStyle w:val="ConsPlusNormal"/>
              <w:jc w:val="center"/>
            </w:pPr>
          </w:p>
        </w:tc>
        <w:tc>
          <w:tcPr>
            <w:tcW w:w="1277" w:type="dxa"/>
            <w:tcBorders>
              <w:top w:val="nil"/>
              <w:left w:val="nil"/>
              <w:bottom w:val="nil"/>
              <w:right w:val="nil"/>
            </w:tcBorders>
          </w:tcPr>
          <w:p w:rsidR="00084354" w:rsidRDefault="00084354">
            <w:pPr>
              <w:pStyle w:val="ConsPlusNormal"/>
              <w:jc w:val="center"/>
            </w:pPr>
          </w:p>
        </w:tc>
        <w:tc>
          <w:tcPr>
            <w:tcW w:w="1251" w:type="dxa"/>
            <w:tcBorders>
              <w:top w:val="nil"/>
              <w:left w:val="nil"/>
              <w:bottom w:val="nil"/>
              <w:right w:val="nil"/>
            </w:tcBorders>
          </w:tcPr>
          <w:p w:rsidR="00084354" w:rsidRDefault="00084354">
            <w:pPr>
              <w:pStyle w:val="ConsPlusNormal"/>
              <w:jc w:val="center"/>
            </w:pPr>
          </w:p>
        </w:tc>
        <w:tc>
          <w:tcPr>
            <w:tcW w:w="1267" w:type="dxa"/>
            <w:tcBorders>
              <w:top w:val="nil"/>
              <w:left w:val="nil"/>
              <w:bottom w:val="nil"/>
              <w:right w:val="nil"/>
            </w:tcBorders>
          </w:tcPr>
          <w:p w:rsidR="00084354" w:rsidRDefault="00084354">
            <w:pPr>
              <w:pStyle w:val="ConsPlusNormal"/>
              <w:jc w:val="center"/>
            </w:pPr>
          </w:p>
        </w:tc>
        <w:tc>
          <w:tcPr>
            <w:tcW w:w="1389" w:type="dxa"/>
            <w:tcBorders>
              <w:top w:val="nil"/>
              <w:left w:val="nil"/>
              <w:bottom w:val="nil"/>
              <w:right w:val="nil"/>
            </w:tcBorders>
          </w:tcPr>
          <w:p w:rsidR="00084354" w:rsidRDefault="00084354">
            <w:pPr>
              <w:pStyle w:val="ConsPlusNormal"/>
              <w:jc w:val="center"/>
            </w:pP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а) пастеризованные</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б) стерилизованные</w:t>
            </w:r>
          </w:p>
        </w:tc>
        <w:tc>
          <w:tcPr>
            <w:tcW w:w="1402" w:type="dxa"/>
            <w:tcBorders>
              <w:top w:val="nil"/>
              <w:left w:val="nil"/>
              <w:bottom w:val="nil"/>
              <w:right w:val="nil"/>
            </w:tcBorders>
          </w:tcPr>
          <w:p w:rsidR="00084354" w:rsidRDefault="00084354">
            <w:pPr>
              <w:pStyle w:val="ConsPlusNormal"/>
              <w:jc w:val="center"/>
            </w:pPr>
            <w:r>
              <w:t>-</w:t>
            </w:r>
          </w:p>
        </w:tc>
        <w:tc>
          <w:tcPr>
            <w:tcW w:w="1236" w:type="dxa"/>
            <w:tcBorders>
              <w:top w:val="nil"/>
              <w:left w:val="nil"/>
              <w:bottom w:val="nil"/>
              <w:right w:val="nil"/>
            </w:tcBorders>
          </w:tcPr>
          <w:p w:rsidR="00084354" w:rsidRDefault="00084354">
            <w:pPr>
              <w:pStyle w:val="ConsPlusNormal"/>
              <w:jc w:val="center"/>
            </w:pPr>
            <w:r>
              <w:t>-</w:t>
            </w:r>
          </w:p>
        </w:tc>
        <w:tc>
          <w:tcPr>
            <w:tcW w:w="1277" w:type="dxa"/>
            <w:tcBorders>
              <w:top w:val="nil"/>
              <w:left w:val="nil"/>
              <w:bottom w:val="nil"/>
              <w:right w:val="nil"/>
            </w:tcBorders>
          </w:tcPr>
          <w:p w:rsidR="00084354" w:rsidRDefault="00084354">
            <w:pPr>
              <w:pStyle w:val="ConsPlusNormal"/>
              <w:jc w:val="center"/>
            </w:pPr>
            <w:r>
              <w:t>-</w:t>
            </w:r>
          </w:p>
        </w:tc>
        <w:tc>
          <w:tcPr>
            <w:tcW w:w="1251" w:type="dxa"/>
            <w:tcBorders>
              <w:top w:val="nil"/>
              <w:left w:val="nil"/>
              <w:bottom w:val="nil"/>
              <w:right w:val="nil"/>
            </w:tcBorders>
          </w:tcPr>
          <w:p w:rsidR="00084354" w:rsidRDefault="00084354">
            <w:pPr>
              <w:pStyle w:val="ConsPlusNormal"/>
              <w:jc w:val="center"/>
            </w:pPr>
            <w:r>
              <w:t>-</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jc w:val="both"/>
            </w:pPr>
            <w:r>
              <w:t>требования промышленной стерильности:</w:t>
            </w:r>
          </w:p>
        </w:tc>
      </w:tr>
      <w:tr w:rsidR="00084354">
        <w:tblPrEx>
          <w:tblBorders>
            <w:left w:val="none" w:sz="0" w:space="0" w:color="auto"/>
            <w:right w:val="none" w:sz="0" w:space="0" w:color="auto"/>
            <w:insideH w:val="none" w:sz="0" w:space="0" w:color="auto"/>
            <w:insideV w:val="none" w:sz="0" w:space="0" w:color="auto"/>
          </w:tblBorders>
        </w:tblPrEx>
        <w:tc>
          <w:tcPr>
            <w:tcW w:w="4106" w:type="dxa"/>
            <w:vMerge w:val="restart"/>
            <w:tcBorders>
              <w:top w:val="nil"/>
              <w:left w:val="nil"/>
              <w:bottom w:val="nil"/>
              <w:right w:val="nil"/>
            </w:tcBorders>
          </w:tcPr>
          <w:p w:rsidR="00084354" w:rsidRDefault="00084354">
            <w:pPr>
              <w:pStyle w:val="ConsPlusNormal"/>
              <w:ind w:left="283"/>
            </w:pPr>
            <w:r>
              <w:t>в) ультрапастеризованные (УВТ) (с асептическим розливом)</w:t>
            </w:r>
          </w:p>
        </w:tc>
        <w:tc>
          <w:tcPr>
            <w:tcW w:w="1402" w:type="dxa"/>
            <w:vMerge w:val="restart"/>
            <w:tcBorders>
              <w:top w:val="nil"/>
              <w:left w:val="nil"/>
              <w:bottom w:val="nil"/>
              <w:right w:val="nil"/>
            </w:tcBorders>
          </w:tcPr>
          <w:p w:rsidR="00084354" w:rsidRDefault="00084354">
            <w:pPr>
              <w:pStyle w:val="ConsPlusNormal"/>
              <w:jc w:val="center"/>
            </w:pPr>
            <w:r>
              <w:t>-</w:t>
            </w:r>
          </w:p>
        </w:tc>
        <w:tc>
          <w:tcPr>
            <w:tcW w:w="1236" w:type="dxa"/>
            <w:vMerge w:val="restart"/>
            <w:tcBorders>
              <w:top w:val="nil"/>
              <w:left w:val="nil"/>
              <w:bottom w:val="nil"/>
              <w:right w:val="nil"/>
            </w:tcBorders>
          </w:tcPr>
          <w:p w:rsidR="00084354" w:rsidRDefault="00084354">
            <w:pPr>
              <w:pStyle w:val="ConsPlusNormal"/>
              <w:jc w:val="center"/>
            </w:pPr>
            <w:r>
              <w:t>-</w:t>
            </w:r>
          </w:p>
        </w:tc>
        <w:tc>
          <w:tcPr>
            <w:tcW w:w="1277" w:type="dxa"/>
            <w:vMerge w:val="restart"/>
            <w:tcBorders>
              <w:top w:val="nil"/>
              <w:left w:val="nil"/>
              <w:bottom w:val="nil"/>
              <w:right w:val="nil"/>
            </w:tcBorders>
          </w:tcPr>
          <w:p w:rsidR="00084354" w:rsidRDefault="00084354">
            <w:pPr>
              <w:pStyle w:val="ConsPlusNormal"/>
              <w:jc w:val="center"/>
            </w:pPr>
            <w:r>
              <w:t>-</w:t>
            </w:r>
          </w:p>
        </w:tc>
        <w:tc>
          <w:tcPr>
            <w:tcW w:w="1251" w:type="dxa"/>
            <w:vMerge w:val="restart"/>
            <w:tcBorders>
              <w:top w:val="nil"/>
              <w:left w:val="nil"/>
              <w:bottom w:val="nil"/>
              <w:right w:val="nil"/>
            </w:tcBorders>
          </w:tcPr>
          <w:p w:rsidR="00084354" w:rsidRDefault="00084354">
            <w:pPr>
              <w:pStyle w:val="ConsPlusNormal"/>
              <w:jc w:val="center"/>
            </w:pPr>
            <w:r>
              <w:t>-</w:t>
            </w:r>
          </w:p>
        </w:tc>
        <w:tc>
          <w:tcPr>
            <w:tcW w:w="1267" w:type="dxa"/>
            <w:vMerge w:val="restart"/>
            <w:tcBorders>
              <w:top w:val="nil"/>
              <w:left w:val="nil"/>
              <w:bottom w:val="nil"/>
              <w:right w:val="nil"/>
            </w:tcBorders>
          </w:tcPr>
          <w:p w:rsidR="00084354" w:rsidRDefault="00084354">
            <w:pPr>
              <w:pStyle w:val="ConsPlusNormal"/>
              <w:jc w:val="center"/>
            </w:pPr>
            <w:r>
              <w:t>-</w:t>
            </w:r>
          </w:p>
        </w:tc>
        <w:tc>
          <w:tcPr>
            <w:tcW w:w="1389" w:type="dxa"/>
            <w:vMerge w:val="restart"/>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ind w:left="283"/>
            </w:pPr>
            <w:r>
              <w:t xml:space="preserve">а) после термостатной выдержки при температуре 37 °C в течение 3 - 5 суток отсутствие видимых дефектов и признаков порчи (вздутие упаковки, изменение внешнего </w:t>
            </w:r>
            <w:r>
              <w:lastRenderedPageBreak/>
              <w:t>вида и другие), отсутствие изменений вкуса и консистенции</w:t>
            </w:r>
          </w:p>
        </w:tc>
      </w:tr>
      <w:tr w:rsidR="00084354">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084354" w:rsidRDefault="00084354"/>
        </w:tc>
        <w:tc>
          <w:tcPr>
            <w:tcW w:w="1402" w:type="dxa"/>
            <w:vMerge/>
            <w:tcBorders>
              <w:top w:val="nil"/>
              <w:left w:val="nil"/>
              <w:bottom w:val="nil"/>
              <w:right w:val="nil"/>
            </w:tcBorders>
          </w:tcPr>
          <w:p w:rsidR="00084354" w:rsidRDefault="00084354"/>
        </w:tc>
        <w:tc>
          <w:tcPr>
            <w:tcW w:w="1236" w:type="dxa"/>
            <w:vMerge/>
            <w:tcBorders>
              <w:top w:val="nil"/>
              <w:left w:val="nil"/>
              <w:bottom w:val="nil"/>
              <w:right w:val="nil"/>
            </w:tcBorders>
          </w:tcPr>
          <w:p w:rsidR="00084354" w:rsidRDefault="00084354"/>
        </w:tc>
        <w:tc>
          <w:tcPr>
            <w:tcW w:w="1277" w:type="dxa"/>
            <w:vMerge/>
            <w:tcBorders>
              <w:top w:val="nil"/>
              <w:left w:val="nil"/>
              <w:bottom w:val="nil"/>
              <w:right w:val="nil"/>
            </w:tcBorders>
          </w:tcPr>
          <w:p w:rsidR="00084354" w:rsidRDefault="00084354"/>
        </w:tc>
        <w:tc>
          <w:tcPr>
            <w:tcW w:w="1251" w:type="dxa"/>
            <w:vMerge/>
            <w:tcBorders>
              <w:top w:val="nil"/>
              <w:left w:val="nil"/>
              <w:bottom w:val="nil"/>
              <w:right w:val="nil"/>
            </w:tcBorders>
          </w:tcPr>
          <w:p w:rsidR="00084354" w:rsidRDefault="00084354"/>
        </w:tc>
        <w:tc>
          <w:tcPr>
            <w:tcW w:w="1267" w:type="dxa"/>
            <w:vMerge/>
            <w:tcBorders>
              <w:top w:val="nil"/>
              <w:left w:val="nil"/>
              <w:bottom w:val="nil"/>
              <w:right w:val="nil"/>
            </w:tcBorders>
          </w:tcPr>
          <w:p w:rsidR="00084354" w:rsidRDefault="00084354"/>
        </w:tc>
        <w:tc>
          <w:tcPr>
            <w:tcW w:w="1389" w:type="dxa"/>
            <w:vMerge/>
            <w:tcBorders>
              <w:top w:val="nil"/>
              <w:left w:val="nil"/>
              <w:bottom w:val="nil"/>
              <w:right w:val="nil"/>
            </w:tcBorders>
          </w:tcPr>
          <w:p w:rsidR="00084354" w:rsidRDefault="00084354"/>
        </w:tc>
        <w:tc>
          <w:tcPr>
            <w:tcW w:w="3520" w:type="dxa"/>
            <w:tcBorders>
              <w:top w:val="nil"/>
              <w:left w:val="nil"/>
              <w:bottom w:val="nil"/>
              <w:right w:val="nil"/>
            </w:tcBorders>
          </w:tcPr>
          <w:p w:rsidR="00084354" w:rsidRDefault="00084354">
            <w:pPr>
              <w:pStyle w:val="ConsPlusNormal"/>
              <w:ind w:left="283"/>
            </w:pPr>
            <w:r>
              <w:t>б) после термостатной выдержки допускаются изменения:</w:t>
            </w:r>
          </w:p>
        </w:tc>
      </w:tr>
      <w:tr w:rsidR="00084354">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084354" w:rsidRDefault="00084354"/>
        </w:tc>
        <w:tc>
          <w:tcPr>
            <w:tcW w:w="1402" w:type="dxa"/>
            <w:vMerge/>
            <w:tcBorders>
              <w:top w:val="nil"/>
              <w:left w:val="nil"/>
              <w:bottom w:val="nil"/>
              <w:right w:val="nil"/>
            </w:tcBorders>
          </w:tcPr>
          <w:p w:rsidR="00084354" w:rsidRDefault="00084354"/>
        </w:tc>
        <w:tc>
          <w:tcPr>
            <w:tcW w:w="1236" w:type="dxa"/>
            <w:vMerge/>
            <w:tcBorders>
              <w:top w:val="nil"/>
              <w:left w:val="nil"/>
              <w:bottom w:val="nil"/>
              <w:right w:val="nil"/>
            </w:tcBorders>
          </w:tcPr>
          <w:p w:rsidR="00084354" w:rsidRDefault="00084354"/>
        </w:tc>
        <w:tc>
          <w:tcPr>
            <w:tcW w:w="1277" w:type="dxa"/>
            <w:vMerge/>
            <w:tcBorders>
              <w:top w:val="nil"/>
              <w:left w:val="nil"/>
              <w:bottom w:val="nil"/>
              <w:right w:val="nil"/>
            </w:tcBorders>
          </w:tcPr>
          <w:p w:rsidR="00084354" w:rsidRDefault="00084354"/>
        </w:tc>
        <w:tc>
          <w:tcPr>
            <w:tcW w:w="1251" w:type="dxa"/>
            <w:vMerge/>
            <w:tcBorders>
              <w:top w:val="nil"/>
              <w:left w:val="nil"/>
              <w:bottom w:val="nil"/>
              <w:right w:val="nil"/>
            </w:tcBorders>
          </w:tcPr>
          <w:p w:rsidR="00084354" w:rsidRDefault="00084354"/>
        </w:tc>
        <w:tc>
          <w:tcPr>
            <w:tcW w:w="1267" w:type="dxa"/>
            <w:vMerge/>
            <w:tcBorders>
              <w:top w:val="nil"/>
              <w:left w:val="nil"/>
              <w:bottom w:val="nil"/>
              <w:right w:val="nil"/>
            </w:tcBorders>
          </w:tcPr>
          <w:p w:rsidR="00084354" w:rsidRDefault="00084354"/>
        </w:tc>
        <w:tc>
          <w:tcPr>
            <w:tcW w:w="1389" w:type="dxa"/>
            <w:vMerge/>
            <w:tcBorders>
              <w:top w:val="nil"/>
              <w:left w:val="nil"/>
              <w:bottom w:val="nil"/>
              <w:right w:val="nil"/>
            </w:tcBorders>
          </w:tcPr>
          <w:p w:rsidR="00084354" w:rsidRDefault="00084354"/>
        </w:tc>
        <w:tc>
          <w:tcPr>
            <w:tcW w:w="3520" w:type="dxa"/>
            <w:tcBorders>
              <w:top w:val="nil"/>
              <w:left w:val="nil"/>
              <w:bottom w:val="nil"/>
              <w:right w:val="nil"/>
            </w:tcBorders>
          </w:tcPr>
          <w:p w:rsidR="00084354" w:rsidRDefault="00084354">
            <w:pPr>
              <w:pStyle w:val="ConsPlusNormal"/>
              <w:ind w:left="563"/>
            </w:pPr>
            <w:r>
              <w:t>титруемой кислотности - не более чем на 2 °T</w:t>
            </w:r>
          </w:p>
        </w:tc>
      </w:tr>
      <w:tr w:rsidR="00084354">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084354" w:rsidRDefault="00084354"/>
        </w:tc>
        <w:tc>
          <w:tcPr>
            <w:tcW w:w="1402" w:type="dxa"/>
            <w:vMerge/>
            <w:tcBorders>
              <w:top w:val="nil"/>
              <w:left w:val="nil"/>
              <w:bottom w:val="nil"/>
              <w:right w:val="nil"/>
            </w:tcBorders>
          </w:tcPr>
          <w:p w:rsidR="00084354" w:rsidRDefault="00084354"/>
        </w:tc>
        <w:tc>
          <w:tcPr>
            <w:tcW w:w="1236" w:type="dxa"/>
            <w:vMerge/>
            <w:tcBorders>
              <w:top w:val="nil"/>
              <w:left w:val="nil"/>
              <w:bottom w:val="nil"/>
              <w:right w:val="nil"/>
            </w:tcBorders>
          </w:tcPr>
          <w:p w:rsidR="00084354" w:rsidRDefault="00084354"/>
        </w:tc>
        <w:tc>
          <w:tcPr>
            <w:tcW w:w="1277" w:type="dxa"/>
            <w:vMerge/>
            <w:tcBorders>
              <w:top w:val="nil"/>
              <w:left w:val="nil"/>
              <w:bottom w:val="nil"/>
              <w:right w:val="nil"/>
            </w:tcBorders>
          </w:tcPr>
          <w:p w:rsidR="00084354" w:rsidRDefault="00084354"/>
        </w:tc>
        <w:tc>
          <w:tcPr>
            <w:tcW w:w="1251" w:type="dxa"/>
            <w:vMerge/>
            <w:tcBorders>
              <w:top w:val="nil"/>
              <w:left w:val="nil"/>
              <w:bottom w:val="nil"/>
              <w:right w:val="nil"/>
            </w:tcBorders>
          </w:tcPr>
          <w:p w:rsidR="00084354" w:rsidRDefault="00084354"/>
        </w:tc>
        <w:tc>
          <w:tcPr>
            <w:tcW w:w="1267" w:type="dxa"/>
            <w:vMerge/>
            <w:tcBorders>
              <w:top w:val="nil"/>
              <w:left w:val="nil"/>
              <w:bottom w:val="nil"/>
              <w:right w:val="nil"/>
            </w:tcBorders>
          </w:tcPr>
          <w:p w:rsidR="00084354" w:rsidRDefault="00084354"/>
        </w:tc>
        <w:tc>
          <w:tcPr>
            <w:tcW w:w="1389" w:type="dxa"/>
            <w:vMerge/>
            <w:tcBorders>
              <w:top w:val="nil"/>
              <w:left w:val="nil"/>
              <w:bottom w:val="nil"/>
              <w:right w:val="nil"/>
            </w:tcBorders>
          </w:tcPr>
          <w:p w:rsidR="00084354" w:rsidRDefault="00084354"/>
        </w:tc>
        <w:tc>
          <w:tcPr>
            <w:tcW w:w="3520" w:type="dxa"/>
            <w:tcBorders>
              <w:top w:val="nil"/>
              <w:left w:val="nil"/>
              <w:bottom w:val="nil"/>
              <w:right w:val="nil"/>
            </w:tcBorders>
          </w:tcPr>
          <w:p w:rsidR="00084354" w:rsidRDefault="00084354">
            <w:pPr>
              <w:pStyle w:val="ConsPlusNormal"/>
              <w:ind w:left="563"/>
            </w:pPr>
            <w:r>
              <w:t>КМАФАнМ - не более 10 КОЕ/ см</w:t>
            </w:r>
            <w:r>
              <w:rPr>
                <w:vertAlign w:val="superscript"/>
              </w:rPr>
              <w:t>3</w:t>
            </w:r>
            <w:r>
              <w:t xml:space="preserve"> (г)</w:t>
            </w: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г) ультрапастеризованные (без асептического розлива)</w:t>
            </w:r>
          </w:p>
        </w:tc>
        <w:tc>
          <w:tcPr>
            <w:tcW w:w="1402" w:type="dxa"/>
            <w:tcBorders>
              <w:top w:val="nil"/>
              <w:left w:val="nil"/>
              <w:bottom w:val="nil"/>
              <w:right w:val="nil"/>
            </w:tcBorders>
          </w:tcPr>
          <w:p w:rsidR="00084354" w:rsidRDefault="00084354">
            <w:pPr>
              <w:pStyle w:val="ConsPlusNormal"/>
              <w:jc w:val="center"/>
            </w:pPr>
            <w:r>
              <w:t>100</w:t>
            </w:r>
          </w:p>
        </w:tc>
        <w:tc>
          <w:tcPr>
            <w:tcW w:w="1236" w:type="dxa"/>
            <w:tcBorders>
              <w:top w:val="nil"/>
              <w:left w:val="nil"/>
              <w:bottom w:val="nil"/>
              <w:right w:val="nil"/>
            </w:tcBorders>
          </w:tcPr>
          <w:p w:rsidR="00084354" w:rsidRDefault="00084354">
            <w:pPr>
              <w:pStyle w:val="ConsPlusNormal"/>
              <w:jc w:val="center"/>
            </w:pPr>
            <w:r>
              <w:t>10</w:t>
            </w:r>
          </w:p>
        </w:tc>
        <w:tc>
          <w:tcPr>
            <w:tcW w:w="1277" w:type="dxa"/>
            <w:tcBorders>
              <w:top w:val="nil"/>
              <w:left w:val="nil"/>
              <w:bottom w:val="nil"/>
              <w:right w:val="nil"/>
            </w:tcBorders>
          </w:tcPr>
          <w:p w:rsidR="00084354" w:rsidRDefault="00084354">
            <w:pPr>
              <w:pStyle w:val="ConsPlusNormal"/>
              <w:jc w:val="center"/>
            </w:pPr>
            <w:r>
              <w:t>100</w:t>
            </w:r>
          </w:p>
        </w:tc>
        <w:tc>
          <w:tcPr>
            <w:tcW w:w="1251" w:type="dxa"/>
            <w:tcBorders>
              <w:top w:val="nil"/>
              <w:left w:val="nil"/>
              <w:bottom w:val="nil"/>
              <w:right w:val="nil"/>
            </w:tcBorders>
          </w:tcPr>
          <w:p w:rsidR="00084354" w:rsidRDefault="00084354">
            <w:pPr>
              <w:pStyle w:val="ConsPlusNormal"/>
              <w:jc w:val="center"/>
            </w:pPr>
            <w:r>
              <w:t>10</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jc w:val="both"/>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д) топленые</w:t>
            </w:r>
          </w:p>
        </w:tc>
        <w:tc>
          <w:tcPr>
            <w:tcW w:w="1402" w:type="dxa"/>
            <w:tcBorders>
              <w:top w:val="nil"/>
              <w:left w:val="nil"/>
              <w:bottom w:val="nil"/>
              <w:right w:val="nil"/>
            </w:tcBorders>
          </w:tcPr>
          <w:p w:rsidR="00084354" w:rsidRDefault="00084354">
            <w:pPr>
              <w:pStyle w:val="ConsPlusNormal"/>
              <w:jc w:val="center"/>
            </w:pPr>
            <w:r>
              <w:t>2,5 x 10</w:t>
            </w:r>
            <w:r>
              <w:rPr>
                <w:vertAlign w:val="superscript"/>
              </w:rPr>
              <w:t>3</w:t>
            </w:r>
          </w:p>
        </w:tc>
        <w:tc>
          <w:tcPr>
            <w:tcW w:w="1236" w:type="dxa"/>
            <w:tcBorders>
              <w:top w:val="nil"/>
              <w:left w:val="nil"/>
              <w:bottom w:val="nil"/>
              <w:right w:val="nil"/>
            </w:tcBorders>
          </w:tcPr>
          <w:p w:rsidR="00084354" w:rsidRDefault="00084354">
            <w:pPr>
              <w:pStyle w:val="ConsPlusNormal"/>
              <w:jc w:val="center"/>
            </w:pPr>
            <w:r>
              <w:t>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2. Молоко питьевое, молочный напиток, во флягах и цистернах</w:t>
            </w:r>
          </w:p>
        </w:tc>
        <w:tc>
          <w:tcPr>
            <w:tcW w:w="1402" w:type="dxa"/>
            <w:tcBorders>
              <w:top w:val="nil"/>
              <w:left w:val="nil"/>
              <w:bottom w:val="nil"/>
              <w:right w:val="nil"/>
            </w:tcBorders>
          </w:tcPr>
          <w:p w:rsidR="00084354" w:rsidRDefault="00084354">
            <w:pPr>
              <w:pStyle w:val="ConsPlusNormal"/>
              <w:jc w:val="center"/>
            </w:pPr>
            <w:r>
              <w:t>2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3. Молочная сыворотка и пахта, в потребительской таре, пастеризованные</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4. Сливки и продукты на их основе, в том числе в потребительской таре, в том числе:</w:t>
            </w:r>
          </w:p>
        </w:tc>
        <w:tc>
          <w:tcPr>
            <w:tcW w:w="1402" w:type="dxa"/>
            <w:tcBorders>
              <w:top w:val="nil"/>
              <w:left w:val="nil"/>
              <w:bottom w:val="nil"/>
              <w:right w:val="nil"/>
            </w:tcBorders>
          </w:tcPr>
          <w:p w:rsidR="00084354" w:rsidRDefault="00084354">
            <w:pPr>
              <w:pStyle w:val="ConsPlusNormal"/>
              <w:jc w:val="center"/>
            </w:pPr>
          </w:p>
        </w:tc>
        <w:tc>
          <w:tcPr>
            <w:tcW w:w="1236" w:type="dxa"/>
            <w:tcBorders>
              <w:top w:val="nil"/>
              <w:left w:val="nil"/>
              <w:bottom w:val="nil"/>
              <w:right w:val="nil"/>
            </w:tcBorders>
          </w:tcPr>
          <w:p w:rsidR="00084354" w:rsidRDefault="00084354">
            <w:pPr>
              <w:pStyle w:val="ConsPlusNormal"/>
              <w:jc w:val="center"/>
            </w:pPr>
          </w:p>
        </w:tc>
        <w:tc>
          <w:tcPr>
            <w:tcW w:w="1277" w:type="dxa"/>
            <w:tcBorders>
              <w:top w:val="nil"/>
              <w:left w:val="nil"/>
              <w:bottom w:val="nil"/>
              <w:right w:val="nil"/>
            </w:tcBorders>
          </w:tcPr>
          <w:p w:rsidR="00084354" w:rsidRDefault="00084354">
            <w:pPr>
              <w:pStyle w:val="ConsPlusNormal"/>
              <w:jc w:val="center"/>
            </w:pPr>
          </w:p>
        </w:tc>
        <w:tc>
          <w:tcPr>
            <w:tcW w:w="1251" w:type="dxa"/>
            <w:tcBorders>
              <w:top w:val="nil"/>
              <w:left w:val="nil"/>
              <w:bottom w:val="nil"/>
              <w:right w:val="nil"/>
            </w:tcBorders>
          </w:tcPr>
          <w:p w:rsidR="00084354" w:rsidRDefault="00084354">
            <w:pPr>
              <w:pStyle w:val="ConsPlusNormal"/>
              <w:jc w:val="center"/>
            </w:pPr>
          </w:p>
        </w:tc>
        <w:tc>
          <w:tcPr>
            <w:tcW w:w="1267" w:type="dxa"/>
            <w:tcBorders>
              <w:top w:val="nil"/>
              <w:left w:val="nil"/>
              <w:bottom w:val="nil"/>
              <w:right w:val="nil"/>
            </w:tcBorders>
          </w:tcPr>
          <w:p w:rsidR="00084354" w:rsidRDefault="00084354">
            <w:pPr>
              <w:pStyle w:val="ConsPlusNormal"/>
              <w:jc w:val="center"/>
            </w:pPr>
          </w:p>
        </w:tc>
        <w:tc>
          <w:tcPr>
            <w:tcW w:w="1389" w:type="dxa"/>
            <w:tcBorders>
              <w:top w:val="nil"/>
              <w:left w:val="nil"/>
              <w:bottom w:val="nil"/>
              <w:right w:val="nil"/>
            </w:tcBorders>
          </w:tcPr>
          <w:p w:rsidR="00084354" w:rsidRDefault="00084354">
            <w:pPr>
              <w:pStyle w:val="ConsPlusNormal"/>
              <w:jc w:val="center"/>
            </w:pP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а) пастеризованные</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vMerge w:val="restart"/>
            <w:tcBorders>
              <w:top w:val="nil"/>
              <w:left w:val="nil"/>
              <w:bottom w:val="nil"/>
              <w:right w:val="nil"/>
            </w:tcBorders>
          </w:tcPr>
          <w:p w:rsidR="00084354" w:rsidRDefault="00084354">
            <w:pPr>
              <w:pStyle w:val="ConsPlusNormal"/>
              <w:ind w:left="283"/>
            </w:pPr>
            <w:r>
              <w:t>б) стерилизованные</w:t>
            </w:r>
          </w:p>
        </w:tc>
        <w:tc>
          <w:tcPr>
            <w:tcW w:w="1402" w:type="dxa"/>
            <w:vMerge w:val="restart"/>
            <w:tcBorders>
              <w:top w:val="nil"/>
              <w:left w:val="nil"/>
              <w:bottom w:val="nil"/>
              <w:right w:val="nil"/>
            </w:tcBorders>
          </w:tcPr>
          <w:p w:rsidR="00084354" w:rsidRDefault="00084354">
            <w:pPr>
              <w:pStyle w:val="ConsPlusNormal"/>
              <w:jc w:val="center"/>
            </w:pPr>
          </w:p>
        </w:tc>
        <w:tc>
          <w:tcPr>
            <w:tcW w:w="1236" w:type="dxa"/>
            <w:vMerge w:val="restart"/>
            <w:tcBorders>
              <w:top w:val="nil"/>
              <w:left w:val="nil"/>
              <w:bottom w:val="nil"/>
              <w:right w:val="nil"/>
            </w:tcBorders>
          </w:tcPr>
          <w:p w:rsidR="00084354" w:rsidRDefault="00084354">
            <w:pPr>
              <w:pStyle w:val="ConsPlusNormal"/>
              <w:jc w:val="center"/>
            </w:pPr>
          </w:p>
        </w:tc>
        <w:tc>
          <w:tcPr>
            <w:tcW w:w="1277" w:type="dxa"/>
            <w:vMerge w:val="restart"/>
            <w:tcBorders>
              <w:top w:val="nil"/>
              <w:left w:val="nil"/>
              <w:bottom w:val="nil"/>
              <w:right w:val="nil"/>
            </w:tcBorders>
          </w:tcPr>
          <w:p w:rsidR="00084354" w:rsidRDefault="00084354">
            <w:pPr>
              <w:pStyle w:val="ConsPlusNormal"/>
              <w:jc w:val="center"/>
            </w:pPr>
          </w:p>
        </w:tc>
        <w:tc>
          <w:tcPr>
            <w:tcW w:w="1251" w:type="dxa"/>
            <w:vMerge w:val="restart"/>
            <w:tcBorders>
              <w:top w:val="nil"/>
              <w:left w:val="nil"/>
              <w:bottom w:val="nil"/>
              <w:right w:val="nil"/>
            </w:tcBorders>
          </w:tcPr>
          <w:p w:rsidR="00084354" w:rsidRDefault="00084354">
            <w:pPr>
              <w:pStyle w:val="ConsPlusNormal"/>
              <w:jc w:val="center"/>
            </w:pPr>
          </w:p>
        </w:tc>
        <w:tc>
          <w:tcPr>
            <w:tcW w:w="1267" w:type="dxa"/>
            <w:vMerge w:val="restart"/>
            <w:tcBorders>
              <w:top w:val="nil"/>
              <w:left w:val="nil"/>
              <w:bottom w:val="nil"/>
              <w:right w:val="nil"/>
            </w:tcBorders>
          </w:tcPr>
          <w:p w:rsidR="00084354" w:rsidRDefault="00084354">
            <w:pPr>
              <w:pStyle w:val="ConsPlusNormal"/>
              <w:jc w:val="center"/>
            </w:pPr>
          </w:p>
        </w:tc>
        <w:tc>
          <w:tcPr>
            <w:tcW w:w="1389" w:type="dxa"/>
            <w:vMerge w:val="restart"/>
            <w:tcBorders>
              <w:top w:val="nil"/>
              <w:left w:val="nil"/>
              <w:bottom w:val="nil"/>
              <w:right w:val="nil"/>
            </w:tcBorders>
          </w:tcPr>
          <w:p w:rsidR="00084354" w:rsidRDefault="00084354">
            <w:pPr>
              <w:pStyle w:val="ConsPlusNormal"/>
              <w:jc w:val="center"/>
            </w:pPr>
          </w:p>
        </w:tc>
        <w:tc>
          <w:tcPr>
            <w:tcW w:w="3520" w:type="dxa"/>
            <w:tcBorders>
              <w:top w:val="nil"/>
              <w:left w:val="nil"/>
              <w:bottom w:val="nil"/>
              <w:right w:val="nil"/>
            </w:tcBorders>
          </w:tcPr>
          <w:p w:rsidR="00084354" w:rsidRDefault="00084354">
            <w:pPr>
              <w:pStyle w:val="ConsPlusNormal"/>
              <w:jc w:val="both"/>
            </w:pPr>
            <w:r>
              <w:t>требования промышленной стерильности:</w:t>
            </w:r>
          </w:p>
        </w:tc>
      </w:tr>
      <w:tr w:rsidR="00084354">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084354" w:rsidRDefault="00084354"/>
        </w:tc>
        <w:tc>
          <w:tcPr>
            <w:tcW w:w="1402" w:type="dxa"/>
            <w:vMerge/>
            <w:tcBorders>
              <w:top w:val="nil"/>
              <w:left w:val="nil"/>
              <w:bottom w:val="nil"/>
              <w:right w:val="nil"/>
            </w:tcBorders>
          </w:tcPr>
          <w:p w:rsidR="00084354" w:rsidRDefault="00084354"/>
        </w:tc>
        <w:tc>
          <w:tcPr>
            <w:tcW w:w="1236" w:type="dxa"/>
            <w:vMerge/>
            <w:tcBorders>
              <w:top w:val="nil"/>
              <w:left w:val="nil"/>
              <w:bottom w:val="nil"/>
              <w:right w:val="nil"/>
            </w:tcBorders>
          </w:tcPr>
          <w:p w:rsidR="00084354" w:rsidRDefault="00084354"/>
        </w:tc>
        <w:tc>
          <w:tcPr>
            <w:tcW w:w="1277" w:type="dxa"/>
            <w:vMerge/>
            <w:tcBorders>
              <w:top w:val="nil"/>
              <w:left w:val="nil"/>
              <w:bottom w:val="nil"/>
              <w:right w:val="nil"/>
            </w:tcBorders>
          </w:tcPr>
          <w:p w:rsidR="00084354" w:rsidRDefault="00084354"/>
        </w:tc>
        <w:tc>
          <w:tcPr>
            <w:tcW w:w="1251" w:type="dxa"/>
            <w:vMerge/>
            <w:tcBorders>
              <w:top w:val="nil"/>
              <w:left w:val="nil"/>
              <w:bottom w:val="nil"/>
              <w:right w:val="nil"/>
            </w:tcBorders>
          </w:tcPr>
          <w:p w:rsidR="00084354" w:rsidRDefault="00084354"/>
        </w:tc>
        <w:tc>
          <w:tcPr>
            <w:tcW w:w="1267" w:type="dxa"/>
            <w:vMerge/>
            <w:tcBorders>
              <w:top w:val="nil"/>
              <w:left w:val="nil"/>
              <w:bottom w:val="nil"/>
              <w:right w:val="nil"/>
            </w:tcBorders>
          </w:tcPr>
          <w:p w:rsidR="00084354" w:rsidRDefault="00084354"/>
        </w:tc>
        <w:tc>
          <w:tcPr>
            <w:tcW w:w="1389" w:type="dxa"/>
            <w:vMerge/>
            <w:tcBorders>
              <w:top w:val="nil"/>
              <w:left w:val="nil"/>
              <w:bottom w:val="nil"/>
              <w:right w:val="nil"/>
            </w:tcBorders>
          </w:tcPr>
          <w:p w:rsidR="00084354" w:rsidRDefault="00084354"/>
        </w:tc>
        <w:tc>
          <w:tcPr>
            <w:tcW w:w="3520" w:type="dxa"/>
            <w:tcBorders>
              <w:top w:val="nil"/>
              <w:left w:val="nil"/>
              <w:bottom w:val="nil"/>
              <w:right w:val="nil"/>
            </w:tcBorders>
          </w:tcPr>
          <w:p w:rsidR="00084354" w:rsidRDefault="00084354">
            <w:pPr>
              <w:pStyle w:val="ConsPlusNormal"/>
              <w:ind w:left="283"/>
            </w:pPr>
            <w:r>
              <w:t xml:space="preserve">а) после термостатной выдержки при температуре 37 </w:t>
            </w:r>
            <w:r>
              <w:lastRenderedPageBreak/>
              <w:t>°C в течение 3 - 5 суток отсутствие видимых дефектов и признаков порчи (вздутие упаковки, изменение внешнего вида и другие), отсутствие изменений вкуса и консистенции</w:t>
            </w:r>
          </w:p>
        </w:tc>
      </w:tr>
      <w:tr w:rsidR="00084354">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084354" w:rsidRDefault="00084354"/>
        </w:tc>
        <w:tc>
          <w:tcPr>
            <w:tcW w:w="1402" w:type="dxa"/>
            <w:vMerge/>
            <w:tcBorders>
              <w:top w:val="nil"/>
              <w:left w:val="nil"/>
              <w:bottom w:val="nil"/>
              <w:right w:val="nil"/>
            </w:tcBorders>
          </w:tcPr>
          <w:p w:rsidR="00084354" w:rsidRDefault="00084354"/>
        </w:tc>
        <w:tc>
          <w:tcPr>
            <w:tcW w:w="1236" w:type="dxa"/>
            <w:vMerge/>
            <w:tcBorders>
              <w:top w:val="nil"/>
              <w:left w:val="nil"/>
              <w:bottom w:val="nil"/>
              <w:right w:val="nil"/>
            </w:tcBorders>
          </w:tcPr>
          <w:p w:rsidR="00084354" w:rsidRDefault="00084354"/>
        </w:tc>
        <w:tc>
          <w:tcPr>
            <w:tcW w:w="1277" w:type="dxa"/>
            <w:vMerge/>
            <w:tcBorders>
              <w:top w:val="nil"/>
              <w:left w:val="nil"/>
              <w:bottom w:val="nil"/>
              <w:right w:val="nil"/>
            </w:tcBorders>
          </w:tcPr>
          <w:p w:rsidR="00084354" w:rsidRDefault="00084354"/>
        </w:tc>
        <w:tc>
          <w:tcPr>
            <w:tcW w:w="1251" w:type="dxa"/>
            <w:vMerge/>
            <w:tcBorders>
              <w:top w:val="nil"/>
              <w:left w:val="nil"/>
              <w:bottom w:val="nil"/>
              <w:right w:val="nil"/>
            </w:tcBorders>
          </w:tcPr>
          <w:p w:rsidR="00084354" w:rsidRDefault="00084354"/>
        </w:tc>
        <w:tc>
          <w:tcPr>
            <w:tcW w:w="1267" w:type="dxa"/>
            <w:vMerge/>
            <w:tcBorders>
              <w:top w:val="nil"/>
              <w:left w:val="nil"/>
              <w:bottom w:val="nil"/>
              <w:right w:val="nil"/>
            </w:tcBorders>
          </w:tcPr>
          <w:p w:rsidR="00084354" w:rsidRDefault="00084354"/>
        </w:tc>
        <w:tc>
          <w:tcPr>
            <w:tcW w:w="1389" w:type="dxa"/>
            <w:vMerge/>
            <w:tcBorders>
              <w:top w:val="nil"/>
              <w:left w:val="nil"/>
              <w:bottom w:val="nil"/>
              <w:right w:val="nil"/>
            </w:tcBorders>
          </w:tcPr>
          <w:p w:rsidR="00084354" w:rsidRDefault="00084354"/>
        </w:tc>
        <w:tc>
          <w:tcPr>
            <w:tcW w:w="3520" w:type="dxa"/>
            <w:tcBorders>
              <w:top w:val="nil"/>
              <w:left w:val="nil"/>
              <w:bottom w:val="nil"/>
              <w:right w:val="nil"/>
            </w:tcBorders>
          </w:tcPr>
          <w:p w:rsidR="00084354" w:rsidRDefault="00084354">
            <w:pPr>
              <w:pStyle w:val="ConsPlusNormal"/>
              <w:ind w:left="283"/>
            </w:pPr>
            <w:r>
              <w:t>б) после термостатной выдержки допускаются изменения:</w:t>
            </w:r>
          </w:p>
        </w:tc>
      </w:tr>
      <w:tr w:rsidR="00084354">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084354" w:rsidRDefault="00084354"/>
        </w:tc>
        <w:tc>
          <w:tcPr>
            <w:tcW w:w="1402" w:type="dxa"/>
            <w:vMerge/>
            <w:tcBorders>
              <w:top w:val="nil"/>
              <w:left w:val="nil"/>
              <w:bottom w:val="nil"/>
              <w:right w:val="nil"/>
            </w:tcBorders>
          </w:tcPr>
          <w:p w:rsidR="00084354" w:rsidRDefault="00084354"/>
        </w:tc>
        <w:tc>
          <w:tcPr>
            <w:tcW w:w="1236" w:type="dxa"/>
            <w:vMerge/>
            <w:tcBorders>
              <w:top w:val="nil"/>
              <w:left w:val="nil"/>
              <w:bottom w:val="nil"/>
              <w:right w:val="nil"/>
            </w:tcBorders>
          </w:tcPr>
          <w:p w:rsidR="00084354" w:rsidRDefault="00084354"/>
        </w:tc>
        <w:tc>
          <w:tcPr>
            <w:tcW w:w="1277" w:type="dxa"/>
            <w:vMerge/>
            <w:tcBorders>
              <w:top w:val="nil"/>
              <w:left w:val="nil"/>
              <w:bottom w:val="nil"/>
              <w:right w:val="nil"/>
            </w:tcBorders>
          </w:tcPr>
          <w:p w:rsidR="00084354" w:rsidRDefault="00084354"/>
        </w:tc>
        <w:tc>
          <w:tcPr>
            <w:tcW w:w="1251" w:type="dxa"/>
            <w:vMerge/>
            <w:tcBorders>
              <w:top w:val="nil"/>
              <w:left w:val="nil"/>
              <w:bottom w:val="nil"/>
              <w:right w:val="nil"/>
            </w:tcBorders>
          </w:tcPr>
          <w:p w:rsidR="00084354" w:rsidRDefault="00084354"/>
        </w:tc>
        <w:tc>
          <w:tcPr>
            <w:tcW w:w="1267" w:type="dxa"/>
            <w:vMerge/>
            <w:tcBorders>
              <w:top w:val="nil"/>
              <w:left w:val="nil"/>
              <w:bottom w:val="nil"/>
              <w:right w:val="nil"/>
            </w:tcBorders>
          </w:tcPr>
          <w:p w:rsidR="00084354" w:rsidRDefault="00084354"/>
        </w:tc>
        <w:tc>
          <w:tcPr>
            <w:tcW w:w="1389" w:type="dxa"/>
            <w:vMerge/>
            <w:tcBorders>
              <w:top w:val="nil"/>
              <w:left w:val="nil"/>
              <w:bottom w:val="nil"/>
              <w:right w:val="nil"/>
            </w:tcBorders>
          </w:tcPr>
          <w:p w:rsidR="00084354" w:rsidRDefault="00084354"/>
        </w:tc>
        <w:tc>
          <w:tcPr>
            <w:tcW w:w="3520" w:type="dxa"/>
            <w:tcBorders>
              <w:top w:val="nil"/>
              <w:left w:val="nil"/>
              <w:bottom w:val="nil"/>
              <w:right w:val="nil"/>
            </w:tcBorders>
          </w:tcPr>
          <w:p w:rsidR="00084354" w:rsidRDefault="00084354">
            <w:pPr>
              <w:pStyle w:val="ConsPlusNormal"/>
              <w:ind w:left="563"/>
            </w:pPr>
            <w:r>
              <w:t>титруемой кислотности - не более чем на 2 °T</w:t>
            </w:r>
          </w:p>
        </w:tc>
      </w:tr>
      <w:tr w:rsidR="00084354">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084354" w:rsidRDefault="00084354"/>
        </w:tc>
        <w:tc>
          <w:tcPr>
            <w:tcW w:w="1402" w:type="dxa"/>
            <w:vMerge/>
            <w:tcBorders>
              <w:top w:val="nil"/>
              <w:left w:val="nil"/>
              <w:bottom w:val="nil"/>
              <w:right w:val="nil"/>
            </w:tcBorders>
          </w:tcPr>
          <w:p w:rsidR="00084354" w:rsidRDefault="00084354"/>
        </w:tc>
        <w:tc>
          <w:tcPr>
            <w:tcW w:w="1236" w:type="dxa"/>
            <w:vMerge/>
            <w:tcBorders>
              <w:top w:val="nil"/>
              <w:left w:val="nil"/>
              <w:bottom w:val="nil"/>
              <w:right w:val="nil"/>
            </w:tcBorders>
          </w:tcPr>
          <w:p w:rsidR="00084354" w:rsidRDefault="00084354"/>
        </w:tc>
        <w:tc>
          <w:tcPr>
            <w:tcW w:w="1277" w:type="dxa"/>
            <w:vMerge/>
            <w:tcBorders>
              <w:top w:val="nil"/>
              <w:left w:val="nil"/>
              <w:bottom w:val="nil"/>
              <w:right w:val="nil"/>
            </w:tcBorders>
          </w:tcPr>
          <w:p w:rsidR="00084354" w:rsidRDefault="00084354"/>
        </w:tc>
        <w:tc>
          <w:tcPr>
            <w:tcW w:w="1251" w:type="dxa"/>
            <w:vMerge/>
            <w:tcBorders>
              <w:top w:val="nil"/>
              <w:left w:val="nil"/>
              <w:bottom w:val="nil"/>
              <w:right w:val="nil"/>
            </w:tcBorders>
          </w:tcPr>
          <w:p w:rsidR="00084354" w:rsidRDefault="00084354"/>
        </w:tc>
        <w:tc>
          <w:tcPr>
            <w:tcW w:w="1267" w:type="dxa"/>
            <w:vMerge/>
            <w:tcBorders>
              <w:top w:val="nil"/>
              <w:left w:val="nil"/>
              <w:bottom w:val="nil"/>
              <w:right w:val="nil"/>
            </w:tcBorders>
          </w:tcPr>
          <w:p w:rsidR="00084354" w:rsidRDefault="00084354"/>
        </w:tc>
        <w:tc>
          <w:tcPr>
            <w:tcW w:w="1389" w:type="dxa"/>
            <w:vMerge/>
            <w:tcBorders>
              <w:top w:val="nil"/>
              <w:left w:val="nil"/>
              <w:bottom w:val="nil"/>
              <w:right w:val="nil"/>
            </w:tcBorders>
          </w:tcPr>
          <w:p w:rsidR="00084354" w:rsidRDefault="00084354"/>
        </w:tc>
        <w:tc>
          <w:tcPr>
            <w:tcW w:w="3520" w:type="dxa"/>
            <w:tcBorders>
              <w:top w:val="nil"/>
              <w:left w:val="nil"/>
              <w:bottom w:val="nil"/>
              <w:right w:val="nil"/>
            </w:tcBorders>
          </w:tcPr>
          <w:p w:rsidR="00084354" w:rsidRDefault="00084354">
            <w:pPr>
              <w:pStyle w:val="ConsPlusNormal"/>
              <w:ind w:left="563"/>
            </w:pPr>
            <w:r>
              <w:t>КМАФАнМ - не более 10 КОЕ/ см</w:t>
            </w:r>
            <w:r>
              <w:rPr>
                <w:vertAlign w:val="superscript"/>
              </w:rPr>
              <w:t>3</w:t>
            </w:r>
            <w:r>
              <w:t xml:space="preserve"> (г)</w:t>
            </w: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в) обогащенные</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г) взбитые</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5. Сливки и продукты на их основе, в том числе во флягах, цистернах</w:t>
            </w:r>
          </w:p>
        </w:tc>
        <w:tc>
          <w:tcPr>
            <w:tcW w:w="1402" w:type="dxa"/>
            <w:tcBorders>
              <w:top w:val="nil"/>
              <w:left w:val="nil"/>
              <w:bottom w:val="nil"/>
              <w:right w:val="nil"/>
            </w:tcBorders>
          </w:tcPr>
          <w:p w:rsidR="00084354" w:rsidRDefault="00084354">
            <w:pPr>
              <w:pStyle w:val="ConsPlusNormal"/>
              <w:jc w:val="center"/>
            </w:pPr>
            <w:r>
              <w:t>2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6. Напитки, коктейли, кисели, желе, соусы, кремы, пудинги, муссы, пасты, суфле, произведенные на основе молока, сливок, пахты, сыворотки, пастеризованные</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7. Продукты кисломолочные, продукты на их основе, со сроком годности не более 72 ч.:</w:t>
            </w:r>
          </w:p>
        </w:tc>
        <w:tc>
          <w:tcPr>
            <w:tcW w:w="1402" w:type="dxa"/>
            <w:tcBorders>
              <w:top w:val="nil"/>
              <w:left w:val="nil"/>
              <w:bottom w:val="nil"/>
              <w:right w:val="nil"/>
            </w:tcBorders>
          </w:tcPr>
          <w:p w:rsidR="00084354" w:rsidRDefault="00084354">
            <w:pPr>
              <w:pStyle w:val="ConsPlusNormal"/>
              <w:jc w:val="center"/>
            </w:pPr>
          </w:p>
        </w:tc>
        <w:tc>
          <w:tcPr>
            <w:tcW w:w="1236" w:type="dxa"/>
            <w:tcBorders>
              <w:top w:val="nil"/>
              <w:left w:val="nil"/>
              <w:bottom w:val="nil"/>
              <w:right w:val="nil"/>
            </w:tcBorders>
          </w:tcPr>
          <w:p w:rsidR="00084354" w:rsidRDefault="00084354">
            <w:pPr>
              <w:pStyle w:val="ConsPlusNormal"/>
              <w:jc w:val="center"/>
            </w:pPr>
          </w:p>
        </w:tc>
        <w:tc>
          <w:tcPr>
            <w:tcW w:w="1277" w:type="dxa"/>
            <w:tcBorders>
              <w:top w:val="nil"/>
              <w:left w:val="nil"/>
              <w:bottom w:val="nil"/>
              <w:right w:val="nil"/>
            </w:tcBorders>
          </w:tcPr>
          <w:p w:rsidR="00084354" w:rsidRDefault="00084354">
            <w:pPr>
              <w:pStyle w:val="ConsPlusNormal"/>
              <w:jc w:val="center"/>
            </w:pPr>
          </w:p>
        </w:tc>
        <w:tc>
          <w:tcPr>
            <w:tcW w:w="1251" w:type="dxa"/>
            <w:tcBorders>
              <w:top w:val="nil"/>
              <w:left w:val="nil"/>
              <w:bottom w:val="nil"/>
              <w:right w:val="nil"/>
            </w:tcBorders>
          </w:tcPr>
          <w:p w:rsidR="00084354" w:rsidRDefault="00084354">
            <w:pPr>
              <w:pStyle w:val="ConsPlusNormal"/>
              <w:jc w:val="center"/>
            </w:pPr>
          </w:p>
        </w:tc>
        <w:tc>
          <w:tcPr>
            <w:tcW w:w="1267" w:type="dxa"/>
            <w:tcBorders>
              <w:top w:val="nil"/>
              <w:left w:val="nil"/>
              <w:bottom w:val="nil"/>
              <w:right w:val="nil"/>
            </w:tcBorders>
          </w:tcPr>
          <w:p w:rsidR="00084354" w:rsidRDefault="00084354">
            <w:pPr>
              <w:pStyle w:val="ConsPlusNormal"/>
              <w:jc w:val="center"/>
            </w:pPr>
          </w:p>
        </w:tc>
        <w:tc>
          <w:tcPr>
            <w:tcW w:w="1389" w:type="dxa"/>
            <w:tcBorders>
              <w:top w:val="nil"/>
              <w:left w:val="nil"/>
              <w:bottom w:val="nil"/>
              <w:right w:val="nil"/>
            </w:tcBorders>
          </w:tcPr>
          <w:p w:rsidR="00084354" w:rsidRDefault="00084354">
            <w:pPr>
              <w:pStyle w:val="ConsPlusNormal"/>
              <w:jc w:val="center"/>
            </w:pP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а) без компонентов</w:t>
            </w:r>
          </w:p>
        </w:tc>
        <w:tc>
          <w:tcPr>
            <w:tcW w:w="1402" w:type="dxa"/>
            <w:tcBorders>
              <w:top w:val="nil"/>
              <w:left w:val="nil"/>
              <w:bottom w:val="nil"/>
              <w:right w:val="nil"/>
            </w:tcBorders>
          </w:tcPr>
          <w:p w:rsidR="00084354" w:rsidRDefault="00084354">
            <w:pPr>
              <w:pStyle w:val="ConsPlusNormal"/>
              <w:jc w:val="center"/>
            </w:pPr>
            <w:r>
              <w:t>молочнокисл</w:t>
            </w:r>
            <w:r>
              <w:lastRenderedPageBreak/>
              <w:t>ых микроорганизмов - не менее 1 x 10</w:t>
            </w:r>
            <w:r>
              <w:rPr>
                <w:vertAlign w:val="superscript"/>
              </w:rPr>
              <w:t>7</w:t>
            </w:r>
          </w:p>
        </w:tc>
        <w:tc>
          <w:tcPr>
            <w:tcW w:w="1236" w:type="dxa"/>
            <w:tcBorders>
              <w:top w:val="nil"/>
              <w:left w:val="nil"/>
              <w:bottom w:val="nil"/>
              <w:right w:val="nil"/>
            </w:tcBorders>
          </w:tcPr>
          <w:p w:rsidR="00084354" w:rsidRDefault="00084354">
            <w:pPr>
              <w:pStyle w:val="ConsPlusNormal"/>
              <w:jc w:val="center"/>
            </w:pPr>
            <w:r>
              <w:lastRenderedPageBreak/>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lastRenderedPageBreak/>
              <w:t>б) с компонентами</w:t>
            </w:r>
          </w:p>
        </w:tc>
        <w:tc>
          <w:tcPr>
            <w:tcW w:w="1402" w:type="dxa"/>
            <w:tcBorders>
              <w:top w:val="nil"/>
              <w:left w:val="nil"/>
              <w:bottom w:val="nil"/>
              <w:right w:val="nil"/>
            </w:tcBorders>
          </w:tcPr>
          <w:p w:rsidR="00084354" w:rsidRDefault="00084354">
            <w:pPr>
              <w:pStyle w:val="ConsPlusNormal"/>
              <w:jc w:val="center"/>
            </w:pPr>
            <w:r>
              <w:t>молочнокислых микроорганизмов - не менее 1 x 10</w:t>
            </w:r>
            <w:r>
              <w:rPr>
                <w:vertAlign w:val="superscript"/>
              </w:rPr>
              <w:t>7</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8. Продукты кисломолочные, продукты на их основе, со сроком годности более 72 ч.:</w:t>
            </w:r>
          </w:p>
        </w:tc>
        <w:tc>
          <w:tcPr>
            <w:tcW w:w="1402" w:type="dxa"/>
            <w:tcBorders>
              <w:top w:val="nil"/>
              <w:left w:val="nil"/>
              <w:bottom w:val="nil"/>
              <w:right w:val="nil"/>
            </w:tcBorders>
          </w:tcPr>
          <w:p w:rsidR="00084354" w:rsidRDefault="00084354">
            <w:pPr>
              <w:pStyle w:val="ConsPlusNormal"/>
              <w:jc w:val="center"/>
            </w:pPr>
          </w:p>
        </w:tc>
        <w:tc>
          <w:tcPr>
            <w:tcW w:w="1236" w:type="dxa"/>
            <w:tcBorders>
              <w:top w:val="nil"/>
              <w:left w:val="nil"/>
              <w:bottom w:val="nil"/>
              <w:right w:val="nil"/>
            </w:tcBorders>
          </w:tcPr>
          <w:p w:rsidR="00084354" w:rsidRDefault="00084354">
            <w:pPr>
              <w:pStyle w:val="ConsPlusNormal"/>
              <w:jc w:val="center"/>
            </w:pPr>
          </w:p>
        </w:tc>
        <w:tc>
          <w:tcPr>
            <w:tcW w:w="1277" w:type="dxa"/>
            <w:tcBorders>
              <w:top w:val="nil"/>
              <w:left w:val="nil"/>
              <w:bottom w:val="nil"/>
              <w:right w:val="nil"/>
            </w:tcBorders>
          </w:tcPr>
          <w:p w:rsidR="00084354" w:rsidRDefault="00084354">
            <w:pPr>
              <w:pStyle w:val="ConsPlusNormal"/>
              <w:jc w:val="center"/>
            </w:pPr>
          </w:p>
        </w:tc>
        <w:tc>
          <w:tcPr>
            <w:tcW w:w="1251" w:type="dxa"/>
            <w:tcBorders>
              <w:top w:val="nil"/>
              <w:left w:val="nil"/>
              <w:bottom w:val="nil"/>
              <w:right w:val="nil"/>
            </w:tcBorders>
          </w:tcPr>
          <w:p w:rsidR="00084354" w:rsidRDefault="00084354">
            <w:pPr>
              <w:pStyle w:val="ConsPlusNormal"/>
              <w:jc w:val="center"/>
            </w:pPr>
          </w:p>
        </w:tc>
        <w:tc>
          <w:tcPr>
            <w:tcW w:w="1267" w:type="dxa"/>
            <w:tcBorders>
              <w:top w:val="nil"/>
              <w:left w:val="nil"/>
              <w:bottom w:val="nil"/>
              <w:right w:val="nil"/>
            </w:tcBorders>
          </w:tcPr>
          <w:p w:rsidR="00084354" w:rsidRDefault="00084354">
            <w:pPr>
              <w:pStyle w:val="ConsPlusNormal"/>
              <w:jc w:val="center"/>
            </w:pPr>
          </w:p>
        </w:tc>
        <w:tc>
          <w:tcPr>
            <w:tcW w:w="1389" w:type="dxa"/>
            <w:tcBorders>
              <w:top w:val="nil"/>
              <w:left w:val="nil"/>
              <w:bottom w:val="nil"/>
              <w:right w:val="nil"/>
            </w:tcBorders>
          </w:tcPr>
          <w:p w:rsidR="00084354" w:rsidRDefault="00084354">
            <w:pPr>
              <w:pStyle w:val="ConsPlusNormal"/>
              <w:jc w:val="center"/>
            </w:pP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а) без компонентов</w:t>
            </w:r>
          </w:p>
        </w:tc>
        <w:tc>
          <w:tcPr>
            <w:tcW w:w="1402" w:type="dxa"/>
            <w:tcBorders>
              <w:top w:val="nil"/>
              <w:left w:val="nil"/>
              <w:bottom w:val="nil"/>
              <w:right w:val="nil"/>
            </w:tcBorders>
          </w:tcPr>
          <w:p w:rsidR="00084354" w:rsidRDefault="00084354">
            <w:pPr>
              <w:pStyle w:val="ConsPlusNormal"/>
              <w:jc w:val="center"/>
            </w:pPr>
            <w:r>
              <w:t>молочнокислых микроорганизмов - не менее 1 x 10</w:t>
            </w:r>
            <w:r>
              <w:rPr>
                <w:vertAlign w:val="superscript"/>
              </w:rPr>
              <w:t>7</w:t>
            </w:r>
          </w:p>
        </w:tc>
        <w:tc>
          <w:tcPr>
            <w:tcW w:w="1236" w:type="dxa"/>
            <w:tcBorders>
              <w:top w:val="nil"/>
              <w:left w:val="nil"/>
              <w:bottom w:val="nil"/>
              <w:right w:val="nil"/>
            </w:tcBorders>
          </w:tcPr>
          <w:p w:rsidR="00084354" w:rsidRDefault="00084354">
            <w:pPr>
              <w:pStyle w:val="ConsPlusNormal"/>
              <w:jc w:val="center"/>
            </w:pPr>
            <w:r>
              <w:t>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- 50 &lt;****&gt;</w:t>
            </w:r>
          </w:p>
          <w:p w:rsidR="00084354" w:rsidRDefault="00084354">
            <w:pPr>
              <w:pStyle w:val="ConsPlusNormal"/>
              <w:jc w:val="center"/>
            </w:pPr>
            <w:r>
              <w:t>П - 50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б) с компонентами</w:t>
            </w:r>
          </w:p>
        </w:tc>
        <w:tc>
          <w:tcPr>
            <w:tcW w:w="1402" w:type="dxa"/>
            <w:tcBorders>
              <w:top w:val="nil"/>
              <w:left w:val="nil"/>
              <w:bottom w:val="nil"/>
              <w:right w:val="nil"/>
            </w:tcBorders>
          </w:tcPr>
          <w:p w:rsidR="00084354" w:rsidRDefault="00084354">
            <w:pPr>
              <w:pStyle w:val="ConsPlusNormal"/>
              <w:jc w:val="center"/>
            </w:pPr>
            <w:r>
              <w:t>молочнокислых микроорганизмов - не менее 1 x 10</w:t>
            </w:r>
            <w:r>
              <w:rPr>
                <w:vertAlign w:val="superscript"/>
              </w:rPr>
              <w:t>7</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- 50 &lt;****&gt;</w:t>
            </w:r>
          </w:p>
          <w:p w:rsidR="00084354" w:rsidRDefault="00084354">
            <w:pPr>
              <w:pStyle w:val="ConsPlusNormal"/>
              <w:jc w:val="center"/>
            </w:pPr>
            <w:r>
              <w:t>П - 50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в) обогащенные бифидобактериями и другими пробиотическими микроорганизмами</w:t>
            </w:r>
          </w:p>
        </w:tc>
        <w:tc>
          <w:tcPr>
            <w:tcW w:w="1402" w:type="dxa"/>
            <w:tcBorders>
              <w:top w:val="nil"/>
              <w:left w:val="nil"/>
              <w:bottom w:val="nil"/>
              <w:right w:val="nil"/>
            </w:tcBorders>
          </w:tcPr>
          <w:p w:rsidR="00084354" w:rsidRDefault="00084354">
            <w:pPr>
              <w:pStyle w:val="ConsPlusNormal"/>
              <w:jc w:val="center"/>
            </w:pPr>
            <w:r>
              <w:t>бифидобактерий и (или) других пробиотических микроорганизмов - не менее 1 x 10</w:t>
            </w:r>
            <w:r>
              <w:rPr>
                <w:vertAlign w:val="superscript"/>
              </w:rPr>
              <w:t>6</w:t>
            </w:r>
            <w:r>
              <w:t xml:space="preserve"> </w:t>
            </w:r>
            <w:r>
              <w:lastRenderedPageBreak/>
              <w:t>в сумме</w:t>
            </w:r>
          </w:p>
        </w:tc>
        <w:tc>
          <w:tcPr>
            <w:tcW w:w="1236" w:type="dxa"/>
            <w:tcBorders>
              <w:top w:val="nil"/>
              <w:left w:val="nil"/>
              <w:bottom w:val="nil"/>
              <w:right w:val="nil"/>
            </w:tcBorders>
          </w:tcPr>
          <w:p w:rsidR="00084354" w:rsidRDefault="00084354">
            <w:pPr>
              <w:pStyle w:val="ConsPlusNormal"/>
              <w:jc w:val="center"/>
            </w:pPr>
            <w:r>
              <w:lastRenderedPageBreak/>
              <w:t>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- 50 &lt;****&gt;</w:t>
            </w:r>
          </w:p>
          <w:p w:rsidR="00084354" w:rsidRDefault="00084354">
            <w:pPr>
              <w:pStyle w:val="ConsPlusNormal"/>
              <w:jc w:val="center"/>
            </w:pPr>
            <w:r>
              <w:t>П - 50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lastRenderedPageBreak/>
              <w:t>9. Сметана, продукты на ее основе, в том числе с компонентами</w:t>
            </w:r>
          </w:p>
        </w:tc>
        <w:tc>
          <w:tcPr>
            <w:tcW w:w="1402" w:type="dxa"/>
            <w:tcBorders>
              <w:top w:val="nil"/>
              <w:left w:val="nil"/>
              <w:bottom w:val="nil"/>
              <w:right w:val="nil"/>
            </w:tcBorders>
          </w:tcPr>
          <w:p w:rsidR="00084354" w:rsidRDefault="00084354">
            <w:pPr>
              <w:pStyle w:val="ConsPlusNormal"/>
              <w:jc w:val="center"/>
            </w:pPr>
            <w:r>
              <w:t>молочнокислых микроорганизмов - не менее 1 x 10</w:t>
            </w:r>
            <w:r>
              <w:rPr>
                <w:vertAlign w:val="superscript"/>
              </w:rPr>
              <w:t>7</w:t>
            </w:r>
          </w:p>
        </w:tc>
        <w:tc>
          <w:tcPr>
            <w:tcW w:w="1236" w:type="dxa"/>
            <w:tcBorders>
              <w:top w:val="nil"/>
              <w:left w:val="nil"/>
              <w:bottom w:val="nil"/>
              <w:right w:val="nil"/>
            </w:tcBorders>
          </w:tcPr>
          <w:p w:rsidR="00084354" w:rsidRDefault="00084354">
            <w:pPr>
              <w:pStyle w:val="ConsPlusNormal"/>
              <w:jc w:val="center"/>
            </w:pPr>
            <w:r>
              <w:t>0,001 (для термически обработанных после сквашивания сметанных продуктов - 0,1 г/см</w:t>
            </w:r>
            <w:r>
              <w:rPr>
                <w:vertAlign w:val="superscript"/>
              </w:rPr>
              <w:t>3</w:t>
            </w:r>
            <w:r>
              <w:t>)</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Для продуктов со сроком годности более 72 ч. - Д - 50</w:t>
            </w:r>
          </w:p>
          <w:p w:rsidR="00084354" w:rsidRDefault="00084354">
            <w:pPr>
              <w:pStyle w:val="ConsPlusNormal"/>
              <w:jc w:val="center"/>
            </w:pPr>
            <w:r>
              <w:t>П - 50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10. Термически обработанные сквашенные молочные и молочные составные продукты:</w:t>
            </w:r>
          </w:p>
        </w:tc>
        <w:tc>
          <w:tcPr>
            <w:tcW w:w="1402" w:type="dxa"/>
            <w:tcBorders>
              <w:top w:val="nil"/>
              <w:left w:val="nil"/>
              <w:bottom w:val="nil"/>
              <w:right w:val="nil"/>
            </w:tcBorders>
          </w:tcPr>
          <w:p w:rsidR="00084354" w:rsidRDefault="00084354">
            <w:pPr>
              <w:pStyle w:val="ConsPlusNormal"/>
              <w:jc w:val="center"/>
            </w:pPr>
          </w:p>
        </w:tc>
        <w:tc>
          <w:tcPr>
            <w:tcW w:w="1236" w:type="dxa"/>
            <w:tcBorders>
              <w:top w:val="nil"/>
              <w:left w:val="nil"/>
              <w:bottom w:val="nil"/>
              <w:right w:val="nil"/>
            </w:tcBorders>
          </w:tcPr>
          <w:p w:rsidR="00084354" w:rsidRDefault="00084354">
            <w:pPr>
              <w:pStyle w:val="ConsPlusNormal"/>
              <w:jc w:val="center"/>
            </w:pPr>
          </w:p>
        </w:tc>
        <w:tc>
          <w:tcPr>
            <w:tcW w:w="1277" w:type="dxa"/>
            <w:tcBorders>
              <w:top w:val="nil"/>
              <w:left w:val="nil"/>
              <w:bottom w:val="nil"/>
              <w:right w:val="nil"/>
            </w:tcBorders>
          </w:tcPr>
          <w:p w:rsidR="00084354" w:rsidRDefault="00084354">
            <w:pPr>
              <w:pStyle w:val="ConsPlusNormal"/>
              <w:jc w:val="center"/>
            </w:pPr>
          </w:p>
        </w:tc>
        <w:tc>
          <w:tcPr>
            <w:tcW w:w="1251" w:type="dxa"/>
            <w:tcBorders>
              <w:top w:val="nil"/>
              <w:left w:val="nil"/>
              <w:bottom w:val="nil"/>
              <w:right w:val="nil"/>
            </w:tcBorders>
          </w:tcPr>
          <w:p w:rsidR="00084354" w:rsidRDefault="00084354">
            <w:pPr>
              <w:pStyle w:val="ConsPlusNormal"/>
              <w:jc w:val="center"/>
            </w:pPr>
          </w:p>
        </w:tc>
        <w:tc>
          <w:tcPr>
            <w:tcW w:w="1267" w:type="dxa"/>
            <w:tcBorders>
              <w:top w:val="nil"/>
              <w:left w:val="nil"/>
              <w:bottom w:val="nil"/>
              <w:right w:val="nil"/>
            </w:tcBorders>
          </w:tcPr>
          <w:p w:rsidR="00084354" w:rsidRDefault="00084354">
            <w:pPr>
              <w:pStyle w:val="ConsPlusNormal"/>
              <w:jc w:val="center"/>
            </w:pPr>
          </w:p>
        </w:tc>
        <w:tc>
          <w:tcPr>
            <w:tcW w:w="1389" w:type="dxa"/>
            <w:tcBorders>
              <w:top w:val="nil"/>
              <w:left w:val="nil"/>
              <w:bottom w:val="nil"/>
              <w:right w:val="nil"/>
            </w:tcBorders>
          </w:tcPr>
          <w:p w:rsidR="00084354" w:rsidRDefault="00084354">
            <w:pPr>
              <w:pStyle w:val="ConsPlusNormal"/>
              <w:jc w:val="center"/>
            </w:pP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а) без компонентов</w:t>
            </w:r>
          </w:p>
        </w:tc>
        <w:tc>
          <w:tcPr>
            <w:tcW w:w="1402" w:type="dxa"/>
            <w:tcBorders>
              <w:top w:val="nil"/>
              <w:left w:val="nil"/>
              <w:bottom w:val="nil"/>
              <w:right w:val="nil"/>
            </w:tcBorders>
          </w:tcPr>
          <w:p w:rsidR="00084354" w:rsidRDefault="00084354">
            <w:pPr>
              <w:pStyle w:val="ConsPlusNormal"/>
              <w:jc w:val="center"/>
            </w:pPr>
            <w:r>
              <w:t>-</w:t>
            </w:r>
          </w:p>
        </w:tc>
        <w:tc>
          <w:tcPr>
            <w:tcW w:w="1236" w:type="dxa"/>
            <w:tcBorders>
              <w:top w:val="nil"/>
              <w:left w:val="nil"/>
              <w:bottom w:val="nil"/>
              <w:right w:val="nil"/>
            </w:tcBorders>
          </w:tcPr>
          <w:p w:rsidR="00084354" w:rsidRDefault="00084354">
            <w:pPr>
              <w:pStyle w:val="ConsPlusNormal"/>
              <w:jc w:val="center"/>
            </w:pPr>
            <w:r>
              <w:t>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- 50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б) с компонентами</w:t>
            </w:r>
          </w:p>
        </w:tc>
        <w:tc>
          <w:tcPr>
            <w:tcW w:w="1402" w:type="dxa"/>
            <w:tcBorders>
              <w:top w:val="nil"/>
              <w:left w:val="nil"/>
              <w:bottom w:val="nil"/>
              <w:right w:val="nil"/>
            </w:tcBorders>
          </w:tcPr>
          <w:p w:rsidR="00084354" w:rsidRDefault="00084354">
            <w:pPr>
              <w:pStyle w:val="ConsPlusNormal"/>
              <w:jc w:val="center"/>
            </w:pPr>
            <w:r>
              <w:t>-</w:t>
            </w:r>
          </w:p>
        </w:tc>
        <w:tc>
          <w:tcPr>
            <w:tcW w:w="1236" w:type="dxa"/>
            <w:tcBorders>
              <w:top w:val="nil"/>
              <w:left w:val="nil"/>
              <w:bottom w:val="nil"/>
              <w:right w:val="nil"/>
            </w:tcBorders>
          </w:tcPr>
          <w:p w:rsidR="00084354" w:rsidRDefault="00084354">
            <w:pPr>
              <w:pStyle w:val="ConsPlusNormal"/>
              <w:jc w:val="center"/>
            </w:pPr>
            <w:r>
              <w:t>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- 50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084354" w:rsidRDefault="00084354">
            <w:pPr>
              <w:pStyle w:val="ConsPlusNormal"/>
              <w:jc w:val="center"/>
              <w:outlineLvl w:val="2"/>
            </w:pPr>
            <w:r>
              <w:t>II. Творог, творожная масса, творожные продукты, продукты на их основе</w:t>
            </w: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11. Творог без компонентов (кроме произведенного с использованием ультрафильтрации, сепарирования, зерненого творога):</w:t>
            </w:r>
          </w:p>
        </w:tc>
        <w:tc>
          <w:tcPr>
            <w:tcW w:w="1402" w:type="dxa"/>
            <w:tcBorders>
              <w:top w:val="nil"/>
              <w:left w:val="nil"/>
              <w:bottom w:val="nil"/>
              <w:right w:val="nil"/>
            </w:tcBorders>
          </w:tcPr>
          <w:p w:rsidR="00084354" w:rsidRDefault="00084354">
            <w:pPr>
              <w:pStyle w:val="ConsPlusNormal"/>
            </w:pPr>
          </w:p>
        </w:tc>
        <w:tc>
          <w:tcPr>
            <w:tcW w:w="1236" w:type="dxa"/>
            <w:tcBorders>
              <w:top w:val="nil"/>
              <w:left w:val="nil"/>
              <w:bottom w:val="nil"/>
              <w:right w:val="nil"/>
            </w:tcBorders>
          </w:tcPr>
          <w:p w:rsidR="00084354" w:rsidRDefault="00084354">
            <w:pPr>
              <w:pStyle w:val="ConsPlusNormal"/>
            </w:pPr>
          </w:p>
        </w:tc>
        <w:tc>
          <w:tcPr>
            <w:tcW w:w="1277" w:type="dxa"/>
            <w:tcBorders>
              <w:top w:val="nil"/>
              <w:left w:val="nil"/>
              <w:bottom w:val="nil"/>
              <w:right w:val="nil"/>
            </w:tcBorders>
          </w:tcPr>
          <w:p w:rsidR="00084354" w:rsidRDefault="00084354">
            <w:pPr>
              <w:pStyle w:val="ConsPlusNormal"/>
            </w:pPr>
          </w:p>
        </w:tc>
        <w:tc>
          <w:tcPr>
            <w:tcW w:w="1251" w:type="dxa"/>
            <w:tcBorders>
              <w:top w:val="nil"/>
              <w:left w:val="nil"/>
              <w:bottom w:val="nil"/>
              <w:right w:val="nil"/>
            </w:tcBorders>
          </w:tcPr>
          <w:p w:rsidR="00084354" w:rsidRDefault="00084354">
            <w:pPr>
              <w:pStyle w:val="ConsPlusNormal"/>
            </w:pPr>
          </w:p>
        </w:tc>
        <w:tc>
          <w:tcPr>
            <w:tcW w:w="1267" w:type="dxa"/>
            <w:tcBorders>
              <w:top w:val="nil"/>
              <w:left w:val="nil"/>
              <w:bottom w:val="nil"/>
              <w:right w:val="nil"/>
            </w:tcBorders>
          </w:tcPr>
          <w:p w:rsidR="00084354" w:rsidRDefault="00084354">
            <w:pPr>
              <w:pStyle w:val="ConsPlusNormal"/>
            </w:pPr>
          </w:p>
        </w:tc>
        <w:tc>
          <w:tcPr>
            <w:tcW w:w="1389" w:type="dxa"/>
            <w:tcBorders>
              <w:top w:val="nil"/>
              <w:left w:val="nil"/>
              <w:bottom w:val="nil"/>
              <w:right w:val="nil"/>
            </w:tcBorders>
          </w:tcPr>
          <w:p w:rsidR="00084354" w:rsidRDefault="00084354">
            <w:pPr>
              <w:pStyle w:val="ConsPlusNormal"/>
            </w:pP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а) со сроком годности не более 72 ч.</w:t>
            </w:r>
          </w:p>
        </w:tc>
        <w:tc>
          <w:tcPr>
            <w:tcW w:w="1402" w:type="dxa"/>
            <w:tcBorders>
              <w:top w:val="nil"/>
              <w:left w:val="nil"/>
              <w:bottom w:val="nil"/>
              <w:right w:val="nil"/>
            </w:tcBorders>
          </w:tcPr>
          <w:p w:rsidR="00084354" w:rsidRDefault="00084354">
            <w:pPr>
              <w:pStyle w:val="ConsPlusNormal"/>
              <w:jc w:val="center"/>
            </w:pPr>
            <w:r>
              <w:t>молочнокислых микроорганизмов - не менее 1 x 10</w:t>
            </w:r>
            <w:r>
              <w:rPr>
                <w:vertAlign w:val="superscript"/>
              </w:rPr>
              <w:t>6</w:t>
            </w:r>
          </w:p>
        </w:tc>
        <w:tc>
          <w:tcPr>
            <w:tcW w:w="1236" w:type="dxa"/>
            <w:tcBorders>
              <w:top w:val="nil"/>
              <w:left w:val="nil"/>
              <w:bottom w:val="nil"/>
              <w:right w:val="nil"/>
            </w:tcBorders>
          </w:tcPr>
          <w:p w:rsidR="00084354" w:rsidRDefault="00084354">
            <w:pPr>
              <w:pStyle w:val="ConsPlusNormal"/>
              <w:jc w:val="center"/>
            </w:pPr>
            <w:r>
              <w:t>0,001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lastRenderedPageBreak/>
              <w:t>б) со сроком годности более 72 ч.</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6</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- 100</w:t>
            </w:r>
          </w:p>
          <w:p w:rsidR="00084354" w:rsidRDefault="00084354">
            <w:pPr>
              <w:pStyle w:val="ConsPlusNormal"/>
              <w:jc w:val="center"/>
            </w:pPr>
            <w:r>
              <w:t>П - 50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в) замороженный</w:t>
            </w:r>
          </w:p>
        </w:tc>
        <w:tc>
          <w:tcPr>
            <w:tcW w:w="1402" w:type="dxa"/>
            <w:tcBorders>
              <w:top w:val="nil"/>
              <w:left w:val="nil"/>
              <w:bottom w:val="nil"/>
              <w:right w:val="nil"/>
            </w:tcBorders>
          </w:tcPr>
          <w:p w:rsidR="00084354" w:rsidRDefault="00084354">
            <w:pPr>
              <w:pStyle w:val="ConsPlusNormal"/>
              <w:jc w:val="center"/>
            </w:pPr>
            <w: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- 100</w:t>
            </w:r>
          </w:p>
          <w:p w:rsidR="00084354" w:rsidRDefault="00084354">
            <w:pPr>
              <w:pStyle w:val="ConsPlusNormal"/>
              <w:jc w:val="center"/>
            </w:pPr>
            <w:r>
              <w:t>П - 50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12. Творог, произведенный с использованием ультрафильтрации, сепарирования:</w:t>
            </w:r>
          </w:p>
        </w:tc>
        <w:tc>
          <w:tcPr>
            <w:tcW w:w="1402" w:type="dxa"/>
            <w:tcBorders>
              <w:top w:val="nil"/>
              <w:left w:val="nil"/>
              <w:bottom w:val="nil"/>
              <w:right w:val="nil"/>
            </w:tcBorders>
          </w:tcPr>
          <w:p w:rsidR="00084354" w:rsidRDefault="00084354">
            <w:pPr>
              <w:pStyle w:val="ConsPlusNormal"/>
              <w:jc w:val="center"/>
            </w:pPr>
          </w:p>
        </w:tc>
        <w:tc>
          <w:tcPr>
            <w:tcW w:w="1236" w:type="dxa"/>
            <w:tcBorders>
              <w:top w:val="nil"/>
              <w:left w:val="nil"/>
              <w:bottom w:val="nil"/>
              <w:right w:val="nil"/>
            </w:tcBorders>
          </w:tcPr>
          <w:p w:rsidR="00084354" w:rsidRDefault="00084354">
            <w:pPr>
              <w:pStyle w:val="ConsPlusNormal"/>
              <w:jc w:val="center"/>
            </w:pPr>
          </w:p>
        </w:tc>
        <w:tc>
          <w:tcPr>
            <w:tcW w:w="1277" w:type="dxa"/>
            <w:tcBorders>
              <w:top w:val="nil"/>
              <w:left w:val="nil"/>
              <w:bottom w:val="nil"/>
              <w:right w:val="nil"/>
            </w:tcBorders>
          </w:tcPr>
          <w:p w:rsidR="00084354" w:rsidRDefault="00084354">
            <w:pPr>
              <w:pStyle w:val="ConsPlusNormal"/>
              <w:jc w:val="center"/>
            </w:pPr>
          </w:p>
        </w:tc>
        <w:tc>
          <w:tcPr>
            <w:tcW w:w="1251" w:type="dxa"/>
            <w:tcBorders>
              <w:top w:val="nil"/>
              <w:left w:val="nil"/>
              <w:bottom w:val="nil"/>
              <w:right w:val="nil"/>
            </w:tcBorders>
          </w:tcPr>
          <w:p w:rsidR="00084354" w:rsidRDefault="00084354">
            <w:pPr>
              <w:pStyle w:val="ConsPlusNormal"/>
              <w:jc w:val="center"/>
            </w:pPr>
          </w:p>
        </w:tc>
        <w:tc>
          <w:tcPr>
            <w:tcW w:w="1267" w:type="dxa"/>
            <w:tcBorders>
              <w:top w:val="nil"/>
              <w:left w:val="nil"/>
              <w:bottom w:val="nil"/>
              <w:right w:val="nil"/>
            </w:tcBorders>
          </w:tcPr>
          <w:p w:rsidR="00084354" w:rsidRDefault="00084354">
            <w:pPr>
              <w:pStyle w:val="ConsPlusNormal"/>
              <w:jc w:val="center"/>
            </w:pPr>
          </w:p>
        </w:tc>
        <w:tc>
          <w:tcPr>
            <w:tcW w:w="1389" w:type="dxa"/>
            <w:tcBorders>
              <w:top w:val="nil"/>
              <w:left w:val="nil"/>
              <w:bottom w:val="nil"/>
              <w:right w:val="nil"/>
            </w:tcBorders>
          </w:tcPr>
          <w:p w:rsidR="00084354" w:rsidRDefault="00084354">
            <w:pPr>
              <w:pStyle w:val="ConsPlusNormal"/>
              <w:jc w:val="center"/>
            </w:pP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а) со сроком годности не более 72 ч.</w:t>
            </w:r>
          </w:p>
        </w:tc>
        <w:tc>
          <w:tcPr>
            <w:tcW w:w="1402" w:type="dxa"/>
            <w:tcBorders>
              <w:top w:val="nil"/>
              <w:left w:val="nil"/>
              <w:bottom w:val="nil"/>
              <w:right w:val="nil"/>
            </w:tcBorders>
          </w:tcPr>
          <w:p w:rsidR="00084354" w:rsidRDefault="00084354">
            <w:pPr>
              <w:pStyle w:val="ConsPlusNormal"/>
              <w:jc w:val="center"/>
            </w:pPr>
            <w: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б) со сроком годности более 72 ч.</w:t>
            </w:r>
          </w:p>
        </w:tc>
        <w:tc>
          <w:tcPr>
            <w:tcW w:w="1402" w:type="dxa"/>
            <w:tcBorders>
              <w:top w:val="nil"/>
              <w:left w:val="nil"/>
              <w:bottom w:val="nil"/>
              <w:right w:val="nil"/>
            </w:tcBorders>
          </w:tcPr>
          <w:p w:rsidR="00084354" w:rsidRDefault="00084354">
            <w:pPr>
              <w:pStyle w:val="ConsPlusNormal"/>
              <w:jc w:val="center"/>
            </w:pPr>
            <w:r>
              <w:t xml:space="preserve">микрофлора, характерная для творожной закваски, отсутствие клеток посторонней </w:t>
            </w:r>
            <w:r>
              <w:lastRenderedPageBreak/>
              <w:t>микрофлоры</w:t>
            </w:r>
          </w:p>
        </w:tc>
        <w:tc>
          <w:tcPr>
            <w:tcW w:w="1236" w:type="dxa"/>
            <w:tcBorders>
              <w:top w:val="nil"/>
              <w:left w:val="nil"/>
              <w:bottom w:val="nil"/>
              <w:right w:val="nil"/>
            </w:tcBorders>
          </w:tcPr>
          <w:p w:rsidR="00084354" w:rsidRDefault="00084354">
            <w:pPr>
              <w:pStyle w:val="ConsPlusNormal"/>
              <w:jc w:val="center"/>
            </w:pPr>
            <w:r>
              <w:lastRenderedPageBreak/>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- 50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lastRenderedPageBreak/>
              <w:t>13. Творог зерненый</w:t>
            </w:r>
          </w:p>
        </w:tc>
        <w:tc>
          <w:tcPr>
            <w:tcW w:w="1402" w:type="dxa"/>
            <w:tcBorders>
              <w:top w:val="nil"/>
              <w:left w:val="nil"/>
              <w:bottom w:val="nil"/>
              <w:right w:val="nil"/>
            </w:tcBorders>
          </w:tcPr>
          <w:p w:rsidR="00084354" w:rsidRDefault="00084354">
            <w:pPr>
              <w:pStyle w:val="ConsPlusNormal"/>
              <w:jc w:val="center"/>
            </w:pPr>
            <w: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- 100</w:t>
            </w:r>
          </w:p>
          <w:p w:rsidR="00084354" w:rsidRDefault="00084354">
            <w:pPr>
              <w:pStyle w:val="ConsPlusNormal"/>
              <w:jc w:val="center"/>
            </w:pPr>
            <w:r>
              <w:t>П - 50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14. Творог с компонентами, творожная масса, сырки творожные:</w:t>
            </w:r>
          </w:p>
        </w:tc>
        <w:tc>
          <w:tcPr>
            <w:tcW w:w="1402" w:type="dxa"/>
            <w:tcBorders>
              <w:top w:val="nil"/>
              <w:left w:val="nil"/>
              <w:bottom w:val="nil"/>
              <w:right w:val="nil"/>
            </w:tcBorders>
          </w:tcPr>
          <w:p w:rsidR="00084354" w:rsidRDefault="00084354">
            <w:pPr>
              <w:pStyle w:val="ConsPlusNormal"/>
              <w:jc w:val="center"/>
            </w:pPr>
          </w:p>
        </w:tc>
        <w:tc>
          <w:tcPr>
            <w:tcW w:w="1236" w:type="dxa"/>
            <w:tcBorders>
              <w:top w:val="nil"/>
              <w:left w:val="nil"/>
              <w:bottom w:val="nil"/>
              <w:right w:val="nil"/>
            </w:tcBorders>
          </w:tcPr>
          <w:p w:rsidR="00084354" w:rsidRDefault="00084354">
            <w:pPr>
              <w:pStyle w:val="ConsPlusNormal"/>
              <w:jc w:val="center"/>
            </w:pPr>
          </w:p>
        </w:tc>
        <w:tc>
          <w:tcPr>
            <w:tcW w:w="1277" w:type="dxa"/>
            <w:tcBorders>
              <w:top w:val="nil"/>
              <w:left w:val="nil"/>
              <w:bottom w:val="nil"/>
              <w:right w:val="nil"/>
            </w:tcBorders>
          </w:tcPr>
          <w:p w:rsidR="00084354" w:rsidRDefault="00084354">
            <w:pPr>
              <w:pStyle w:val="ConsPlusNormal"/>
              <w:jc w:val="center"/>
            </w:pPr>
          </w:p>
        </w:tc>
        <w:tc>
          <w:tcPr>
            <w:tcW w:w="1251" w:type="dxa"/>
            <w:tcBorders>
              <w:top w:val="nil"/>
              <w:left w:val="nil"/>
              <w:bottom w:val="nil"/>
              <w:right w:val="nil"/>
            </w:tcBorders>
          </w:tcPr>
          <w:p w:rsidR="00084354" w:rsidRDefault="00084354">
            <w:pPr>
              <w:pStyle w:val="ConsPlusNormal"/>
              <w:jc w:val="center"/>
            </w:pPr>
          </w:p>
        </w:tc>
        <w:tc>
          <w:tcPr>
            <w:tcW w:w="1267" w:type="dxa"/>
            <w:tcBorders>
              <w:top w:val="nil"/>
              <w:left w:val="nil"/>
              <w:bottom w:val="nil"/>
              <w:right w:val="nil"/>
            </w:tcBorders>
          </w:tcPr>
          <w:p w:rsidR="00084354" w:rsidRDefault="00084354">
            <w:pPr>
              <w:pStyle w:val="ConsPlusNormal"/>
              <w:jc w:val="center"/>
            </w:pPr>
          </w:p>
        </w:tc>
        <w:tc>
          <w:tcPr>
            <w:tcW w:w="1389" w:type="dxa"/>
            <w:tcBorders>
              <w:top w:val="nil"/>
              <w:left w:val="nil"/>
              <w:bottom w:val="nil"/>
              <w:right w:val="nil"/>
            </w:tcBorders>
          </w:tcPr>
          <w:p w:rsidR="00084354" w:rsidRDefault="00084354">
            <w:pPr>
              <w:pStyle w:val="ConsPlusNormal"/>
              <w:jc w:val="center"/>
            </w:pP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а) со сроком годности не более 72 ч.</w:t>
            </w:r>
          </w:p>
        </w:tc>
        <w:tc>
          <w:tcPr>
            <w:tcW w:w="1402" w:type="dxa"/>
            <w:tcBorders>
              <w:top w:val="nil"/>
              <w:left w:val="nil"/>
              <w:bottom w:val="nil"/>
              <w:right w:val="nil"/>
            </w:tcBorders>
          </w:tcPr>
          <w:p w:rsidR="00084354" w:rsidRDefault="00084354">
            <w:pPr>
              <w:pStyle w:val="ConsPlusNormal"/>
              <w:jc w:val="center"/>
            </w:pPr>
            <w: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084354" w:rsidRDefault="00084354">
            <w:pPr>
              <w:pStyle w:val="ConsPlusNormal"/>
              <w:jc w:val="center"/>
            </w:pPr>
            <w:r>
              <w:t>0,001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б) со сроком годности более 72 ч.</w:t>
            </w:r>
          </w:p>
        </w:tc>
        <w:tc>
          <w:tcPr>
            <w:tcW w:w="1402" w:type="dxa"/>
            <w:tcBorders>
              <w:top w:val="nil"/>
              <w:left w:val="nil"/>
              <w:bottom w:val="nil"/>
              <w:right w:val="nil"/>
            </w:tcBorders>
          </w:tcPr>
          <w:p w:rsidR="00084354" w:rsidRDefault="00084354">
            <w:pPr>
              <w:pStyle w:val="ConsPlusNormal"/>
              <w:jc w:val="center"/>
            </w:pPr>
            <w: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- 100</w:t>
            </w:r>
          </w:p>
          <w:p w:rsidR="00084354" w:rsidRDefault="00084354">
            <w:pPr>
              <w:pStyle w:val="ConsPlusNormal"/>
              <w:jc w:val="center"/>
            </w:pPr>
            <w:r>
              <w:t>П - 50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lastRenderedPageBreak/>
              <w:t>в) замороженные</w:t>
            </w:r>
          </w:p>
        </w:tc>
        <w:tc>
          <w:tcPr>
            <w:tcW w:w="1402" w:type="dxa"/>
            <w:tcBorders>
              <w:top w:val="nil"/>
              <w:left w:val="nil"/>
              <w:bottom w:val="nil"/>
              <w:right w:val="nil"/>
            </w:tcBorders>
          </w:tcPr>
          <w:p w:rsidR="00084354" w:rsidRDefault="00084354">
            <w:pPr>
              <w:pStyle w:val="ConsPlusNormal"/>
              <w:jc w:val="center"/>
            </w:pPr>
            <w: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- 100</w:t>
            </w:r>
          </w:p>
          <w:p w:rsidR="00084354" w:rsidRDefault="00084354">
            <w:pPr>
              <w:pStyle w:val="ConsPlusNormal"/>
              <w:jc w:val="center"/>
            </w:pPr>
            <w:r>
              <w:t>П - 50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15. Творожные продукты:</w:t>
            </w:r>
          </w:p>
        </w:tc>
        <w:tc>
          <w:tcPr>
            <w:tcW w:w="1402" w:type="dxa"/>
            <w:tcBorders>
              <w:top w:val="nil"/>
              <w:left w:val="nil"/>
              <w:bottom w:val="nil"/>
              <w:right w:val="nil"/>
            </w:tcBorders>
          </w:tcPr>
          <w:p w:rsidR="00084354" w:rsidRDefault="00084354">
            <w:pPr>
              <w:pStyle w:val="ConsPlusNormal"/>
              <w:jc w:val="center"/>
            </w:pPr>
            <w: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084354" w:rsidRDefault="00084354">
            <w:pPr>
              <w:pStyle w:val="ConsPlusNormal"/>
              <w:jc w:val="center"/>
            </w:pPr>
          </w:p>
        </w:tc>
        <w:tc>
          <w:tcPr>
            <w:tcW w:w="1277" w:type="dxa"/>
            <w:tcBorders>
              <w:top w:val="nil"/>
              <w:left w:val="nil"/>
              <w:bottom w:val="nil"/>
              <w:right w:val="nil"/>
            </w:tcBorders>
          </w:tcPr>
          <w:p w:rsidR="00084354" w:rsidRDefault="00084354">
            <w:pPr>
              <w:pStyle w:val="ConsPlusNormal"/>
              <w:jc w:val="center"/>
            </w:pPr>
          </w:p>
        </w:tc>
        <w:tc>
          <w:tcPr>
            <w:tcW w:w="1251" w:type="dxa"/>
            <w:tcBorders>
              <w:top w:val="nil"/>
              <w:left w:val="nil"/>
              <w:bottom w:val="nil"/>
              <w:right w:val="nil"/>
            </w:tcBorders>
          </w:tcPr>
          <w:p w:rsidR="00084354" w:rsidRDefault="00084354">
            <w:pPr>
              <w:pStyle w:val="ConsPlusNormal"/>
              <w:jc w:val="center"/>
            </w:pPr>
          </w:p>
        </w:tc>
        <w:tc>
          <w:tcPr>
            <w:tcW w:w="1267" w:type="dxa"/>
            <w:tcBorders>
              <w:top w:val="nil"/>
              <w:left w:val="nil"/>
              <w:bottom w:val="nil"/>
              <w:right w:val="nil"/>
            </w:tcBorders>
          </w:tcPr>
          <w:p w:rsidR="00084354" w:rsidRDefault="00084354">
            <w:pPr>
              <w:pStyle w:val="ConsPlusNormal"/>
              <w:jc w:val="center"/>
            </w:pPr>
          </w:p>
        </w:tc>
        <w:tc>
          <w:tcPr>
            <w:tcW w:w="1389" w:type="dxa"/>
            <w:tcBorders>
              <w:top w:val="nil"/>
              <w:left w:val="nil"/>
              <w:bottom w:val="nil"/>
              <w:right w:val="nil"/>
            </w:tcBorders>
          </w:tcPr>
          <w:p w:rsidR="00084354" w:rsidRDefault="00084354">
            <w:pPr>
              <w:pStyle w:val="ConsPlusNormal"/>
              <w:jc w:val="center"/>
            </w:pP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а) со сроком годности не более 72 ч.</w:t>
            </w:r>
          </w:p>
        </w:tc>
        <w:tc>
          <w:tcPr>
            <w:tcW w:w="1402" w:type="dxa"/>
            <w:tcBorders>
              <w:top w:val="nil"/>
              <w:left w:val="nil"/>
              <w:bottom w:val="nil"/>
              <w:right w:val="nil"/>
            </w:tcBorders>
          </w:tcPr>
          <w:p w:rsidR="00084354" w:rsidRDefault="00084354">
            <w:pPr>
              <w:pStyle w:val="ConsPlusNormal"/>
              <w:jc w:val="center"/>
            </w:pPr>
            <w: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б) со сроком годности более 72 ч.</w:t>
            </w:r>
          </w:p>
        </w:tc>
        <w:tc>
          <w:tcPr>
            <w:tcW w:w="1402" w:type="dxa"/>
            <w:tcBorders>
              <w:top w:val="nil"/>
              <w:left w:val="nil"/>
              <w:bottom w:val="nil"/>
              <w:right w:val="nil"/>
            </w:tcBorders>
          </w:tcPr>
          <w:p w:rsidR="00084354" w:rsidRDefault="00084354">
            <w:pPr>
              <w:pStyle w:val="ConsPlusNormal"/>
              <w:jc w:val="center"/>
            </w:pPr>
            <w:r>
              <w:t xml:space="preserve">микрофлора, характерная для творожной </w:t>
            </w:r>
            <w:r>
              <w:lastRenderedPageBreak/>
              <w:t>закваски, отсутствие клеток посторонней микрофлоры</w:t>
            </w:r>
          </w:p>
        </w:tc>
        <w:tc>
          <w:tcPr>
            <w:tcW w:w="1236" w:type="dxa"/>
            <w:tcBorders>
              <w:top w:val="nil"/>
              <w:left w:val="nil"/>
              <w:bottom w:val="nil"/>
              <w:right w:val="nil"/>
            </w:tcBorders>
          </w:tcPr>
          <w:p w:rsidR="00084354" w:rsidRDefault="00084354">
            <w:pPr>
              <w:pStyle w:val="ConsPlusNormal"/>
              <w:jc w:val="center"/>
            </w:pPr>
            <w:r>
              <w:lastRenderedPageBreak/>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- 100</w:t>
            </w:r>
          </w:p>
          <w:p w:rsidR="00084354" w:rsidRDefault="00084354">
            <w:pPr>
              <w:pStyle w:val="ConsPlusNormal"/>
              <w:jc w:val="center"/>
            </w:pPr>
            <w:r>
              <w:t>П - 50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lastRenderedPageBreak/>
              <w:t>в) замороженные</w:t>
            </w:r>
          </w:p>
        </w:tc>
        <w:tc>
          <w:tcPr>
            <w:tcW w:w="1402" w:type="dxa"/>
            <w:tcBorders>
              <w:top w:val="nil"/>
              <w:left w:val="nil"/>
              <w:bottom w:val="nil"/>
              <w:right w:val="nil"/>
            </w:tcBorders>
          </w:tcPr>
          <w:p w:rsidR="00084354" w:rsidRDefault="00084354">
            <w:pPr>
              <w:pStyle w:val="ConsPlusNormal"/>
              <w:jc w:val="center"/>
            </w:pPr>
            <w:r>
              <w:t>-</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- 100</w:t>
            </w:r>
          </w:p>
          <w:p w:rsidR="00084354" w:rsidRDefault="00084354">
            <w:pPr>
              <w:pStyle w:val="ConsPlusNormal"/>
              <w:jc w:val="center"/>
            </w:pPr>
            <w:r>
              <w:t>П - 50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16. Термически обработанные творожные продукты, в том числе с компонентами</w:t>
            </w:r>
          </w:p>
        </w:tc>
        <w:tc>
          <w:tcPr>
            <w:tcW w:w="1402" w:type="dxa"/>
            <w:tcBorders>
              <w:top w:val="nil"/>
              <w:left w:val="nil"/>
              <w:bottom w:val="nil"/>
              <w:right w:val="nil"/>
            </w:tcBorders>
          </w:tcPr>
          <w:p w:rsidR="00084354" w:rsidRDefault="00084354">
            <w:pPr>
              <w:pStyle w:val="ConsPlusNormal"/>
              <w:jc w:val="center"/>
            </w:pPr>
            <w:r>
              <w:t>-</w:t>
            </w:r>
          </w:p>
        </w:tc>
        <w:tc>
          <w:tcPr>
            <w:tcW w:w="1236" w:type="dxa"/>
            <w:tcBorders>
              <w:top w:val="nil"/>
              <w:left w:val="nil"/>
              <w:bottom w:val="nil"/>
              <w:right w:val="nil"/>
            </w:tcBorders>
          </w:tcPr>
          <w:p w:rsidR="00084354" w:rsidRDefault="00084354">
            <w:pPr>
              <w:pStyle w:val="ConsPlusNormal"/>
              <w:jc w:val="center"/>
            </w:pPr>
            <w:r>
              <w:t>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50 в сумме</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17. Альбумин молочный, продукты на его основе, кроме вырабатываемых путем сквашивания</w:t>
            </w:r>
          </w:p>
        </w:tc>
        <w:tc>
          <w:tcPr>
            <w:tcW w:w="1402" w:type="dxa"/>
            <w:tcBorders>
              <w:top w:val="nil"/>
              <w:left w:val="nil"/>
              <w:bottom w:val="nil"/>
              <w:right w:val="nil"/>
            </w:tcBorders>
          </w:tcPr>
          <w:p w:rsidR="00084354" w:rsidRDefault="00084354">
            <w:pPr>
              <w:pStyle w:val="ConsPlusNormal"/>
              <w:jc w:val="center"/>
            </w:pPr>
            <w:r>
              <w:t>2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- 100</w:t>
            </w:r>
          </w:p>
          <w:p w:rsidR="00084354" w:rsidRDefault="00084354">
            <w:pPr>
              <w:pStyle w:val="ConsPlusNormal"/>
              <w:jc w:val="center"/>
            </w:pPr>
            <w:r>
              <w:t>П - 50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084354" w:rsidRDefault="00084354">
            <w:pPr>
              <w:pStyle w:val="ConsPlusNormal"/>
              <w:jc w:val="center"/>
              <w:outlineLvl w:val="2"/>
            </w:pPr>
            <w:r>
              <w:t>III. Молоко, сливки, пахта, сыворотка, молочные продукты, молочные составные продукты на их основе, концентрированные и сгущенные стерилизованные, консервы молочные, молочные составные</w:t>
            </w:r>
          </w:p>
        </w:tc>
      </w:tr>
      <w:tr w:rsidR="00084354">
        <w:tblPrEx>
          <w:tblBorders>
            <w:left w:val="none" w:sz="0" w:space="0" w:color="auto"/>
            <w:right w:val="none" w:sz="0" w:space="0" w:color="auto"/>
            <w:insideH w:val="none" w:sz="0" w:space="0" w:color="auto"/>
            <w:insideV w:val="none" w:sz="0" w:space="0" w:color="auto"/>
          </w:tblBorders>
        </w:tblPrEx>
        <w:tc>
          <w:tcPr>
            <w:tcW w:w="4106" w:type="dxa"/>
            <w:vMerge w:val="restart"/>
            <w:tcBorders>
              <w:top w:val="nil"/>
              <w:left w:val="nil"/>
              <w:bottom w:val="nil"/>
              <w:right w:val="nil"/>
            </w:tcBorders>
          </w:tcPr>
          <w:p w:rsidR="00084354" w:rsidRDefault="00084354">
            <w:pPr>
              <w:pStyle w:val="ConsPlusNormal"/>
            </w:pPr>
            <w:r>
              <w:t>18. Молоко сгущенное, концентрированное стерилизованное, сливки сгущенные стерилизованные, молочные продукты и молочные составные продукты сгущенные стерилизованные</w:t>
            </w:r>
          </w:p>
        </w:tc>
        <w:tc>
          <w:tcPr>
            <w:tcW w:w="1402" w:type="dxa"/>
            <w:vMerge w:val="restart"/>
            <w:tcBorders>
              <w:top w:val="nil"/>
              <w:left w:val="nil"/>
              <w:bottom w:val="nil"/>
              <w:right w:val="nil"/>
            </w:tcBorders>
          </w:tcPr>
          <w:p w:rsidR="00084354" w:rsidRDefault="00084354">
            <w:pPr>
              <w:pStyle w:val="ConsPlusNormal"/>
              <w:jc w:val="center"/>
            </w:pPr>
          </w:p>
        </w:tc>
        <w:tc>
          <w:tcPr>
            <w:tcW w:w="1236" w:type="dxa"/>
            <w:vMerge w:val="restart"/>
            <w:tcBorders>
              <w:top w:val="nil"/>
              <w:left w:val="nil"/>
              <w:bottom w:val="nil"/>
              <w:right w:val="nil"/>
            </w:tcBorders>
          </w:tcPr>
          <w:p w:rsidR="00084354" w:rsidRDefault="00084354">
            <w:pPr>
              <w:pStyle w:val="ConsPlusNormal"/>
              <w:jc w:val="center"/>
            </w:pPr>
          </w:p>
        </w:tc>
        <w:tc>
          <w:tcPr>
            <w:tcW w:w="1277" w:type="dxa"/>
            <w:vMerge w:val="restart"/>
            <w:tcBorders>
              <w:top w:val="nil"/>
              <w:left w:val="nil"/>
              <w:bottom w:val="nil"/>
              <w:right w:val="nil"/>
            </w:tcBorders>
          </w:tcPr>
          <w:p w:rsidR="00084354" w:rsidRDefault="00084354">
            <w:pPr>
              <w:pStyle w:val="ConsPlusNormal"/>
              <w:jc w:val="center"/>
            </w:pPr>
          </w:p>
        </w:tc>
        <w:tc>
          <w:tcPr>
            <w:tcW w:w="1251" w:type="dxa"/>
            <w:vMerge w:val="restart"/>
            <w:tcBorders>
              <w:top w:val="nil"/>
              <w:left w:val="nil"/>
              <w:bottom w:val="nil"/>
              <w:right w:val="nil"/>
            </w:tcBorders>
          </w:tcPr>
          <w:p w:rsidR="00084354" w:rsidRDefault="00084354">
            <w:pPr>
              <w:pStyle w:val="ConsPlusNormal"/>
              <w:jc w:val="center"/>
            </w:pPr>
          </w:p>
        </w:tc>
        <w:tc>
          <w:tcPr>
            <w:tcW w:w="1267" w:type="dxa"/>
            <w:vMerge w:val="restart"/>
            <w:tcBorders>
              <w:top w:val="nil"/>
              <w:left w:val="nil"/>
              <w:bottom w:val="nil"/>
              <w:right w:val="nil"/>
            </w:tcBorders>
          </w:tcPr>
          <w:p w:rsidR="00084354" w:rsidRDefault="00084354">
            <w:pPr>
              <w:pStyle w:val="ConsPlusNormal"/>
              <w:jc w:val="center"/>
            </w:pPr>
          </w:p>
        </w:tc>
        <w:tc>
          <w:tcPr>
            <w:tcW w:w="1389" w:type="dxa"/>
            <w:vMerge w:val="restart"/>
            <w:tcBorders>
              <w:top w:val="nil"/>
              <w:left w:val="nil"/>
              <w:bottom w:val="nil"/>
              <w:right w:val="nil"/>
            </w:tcBorders>
          </w:tcPr>
          <w:p w:rsidR="00084354" w:rsidRDefault="00084354">
            <w:pPr>
              <w:pStyle w:val="ConsPlusNormal"/>
            </w:pPr>
          </w:p>
        </w:tc>
        <w:tc>
          <w:tcPr>
            <w:tcW w:w="3520" w:type="dxa"/>
            <w:tcBorders>
              <w:top w:val="nil"/>
              <w:left w:val="nil"/>
              <w:bottom w:val="nil"/>
              <w:right w:val="nil"/>
            </w:tcBorders>
          </w:tcPr>
          <w:p w:rsidR="00084354" w:rsidRDefault="00084354">
            <w:pPr>
              <w:pStyle w:val="ConsPlusNormal"/>
              <w:jc w:val="both"/>
            </w:pPr>
            <w:r>
              <w:t>требования промышленной стерильности:</w:t>
            </w:r>
          </w:p>
        </w:tc>
      </w:tr>
      <w:tr w:rsidR="00084354">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084354" w:rsidRDefault="00084354"/>
        </w:tc>
        <w:tc>
          <w:tcPr>
            <w:tcW w:w="1402" w:type="dxa"/>
            <w:vMerge/>
            <w:tcBorders>
              <w:top w:val="nil"/>
              <w:left w:val="nil"/>
              <w:bottom w:val="nil"/>
              <w:right w:val="nil"/>
            </w:tcBorders>
          </w:tcPr>
          <w:p w:rsidR="00084354" w:rsidRDefault="00084354"/>
        </w:tc>
        <w:tc>
          <w:tcPr>
            <w:tcW w:w="1236" w:type="dxa"/>
            <w:vMerge/>
            <w:tcBorders>
              <w:top w:val="nil"/>
              <w:left w:val="nil"/>
              <w:bottom w:val="nil"/>
              <w:right w:val="nil"/>
            </w:tcBorders>
          </w:tcPr>
          <w:p w:rsidR="00084354" w:rsidRDefault="00084354"/>
        </w:tc>
        <w:tc>
          <w:tcPr>
            <w:tcW w:w="1277" w:type="dxa"/>
            <w:vMerge/>
            <w:tcBorders>
              <w:top w:val="nil"/>
              <w:left w:val="nil"/>
              <w:bottom w:val="nil"/>
              <w:right w:val="nil"/>
            </w:tcBorders>
          </w:tcPr>
          <w:p w:rsidR="00084354" w:rsidRDefault="00084354"/>
        </w:tc>
        <w:tc>
          <w:tcPr>
            <w:tcW w:w="1251" w:type="dxa"/>
            <w:vMerge/>
            <w:tcBorders>
              <w:top w:val="nil"/>
              <w:left w:val="nil"/>
              <w:bottom w:val="nil"/>
              <w:right w:val="nil"/>
            </w:tcBorders>
          </w:tcPr>
          <w:p w:rsidR="00084354" w:rsidRDefault="00084354"/>
        </w:tc>
        <w:tc>
          <w:tcPr>
            <w:tcW w:w="1267" w:type="dxa"/>
            <w:vMerge/>
            <w:tcBorders>
              <w:top w:val="nil"/>
              <w:left w:val="nil"/>
              <w:bottom w:val="nil"/>
              <w:right w:val="nil"/>
            </w:tcBorders>
          </w:tcPr>
          <w:p w:rsidR="00084354" w:rsidRDefault="00084354"/>
        </w:tc>
        <w:tc>
          <w:tcPr>
            <w:tcW w:w="1389" w:type="dxa"/>
            <w:vMerge/>
            <w:tcBorders>
              <w:top w:val="nil"/>
              <w:left w:val="nil"/>
              <w:bottom w:val="nil"/>
              <w:right w:val="nil"/>
            </w:tcBorders>
          </w:tcPr>
          <w:p w:rsidR="00084354" w:rsidRDefault="00084354"/>
        </w:tc>
        <w:tc>
          <w:tcPr>
            <w:tcW w:w="3520" w:type="dxa"/>
            <w:tcBorders>
              <w:top w:val="nil"/>
              <w:left w:val="nil"/>
              <w:bottom w:val="nil"/>
              <w:right w:val="nil"/>
            </w:tcBorders>
          </w:tcPr>
          <w:p w:rsidR="00084354" w:rsidRDefault="00084354">
            <w:pPr>
              <w:pStyle w:val="ConsPlusNormal"/>
              <w:ind w:left="283"/>
            </w:pPr>
            <w:r>
              <w:t>а) после термостатной выдержки при температуре 37 °C в течение 6 суток отсутствие видимых дефектов и признаков порчи (вздутие упаковки, изменение внешнего вида и другие), отсутствие изменений вкуса и консистенции</w:t>
            </w:r>
          </w:p>
        </w:tc>
      </w:tr>
      <w:tr w:rsidR="00084354">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084354" w:rsidRDefault="00084354"/>
        </w:tc>
        <w:tc>
          <w:tcPr>
            <w:tcW w:w="1402" w:type="dxa"/>
            <w:vMerge/>
            <w:tcBorders>
              <w:top w:val="nil"/>
              <w:left w:val="nil"/>
              <w:bottom w:val="nil"/>
              <w:right w:val="nil"/>
            </w:tcBorders>
          </w:tcPr>
          <w:p w:rsidR="00084354" w:rsidRDefault="00084354"/>
        </w:tc>
        <w:tc>
          <w:tcPr>
            <w:tcW w:w="1236" w:type="dxa"/>
            <w:vMerge/>
            <w:tcBorders>
              <w:top w:val="nil"/>
              <w:left w:val="nil"/>
              <w:bottom w:val="nil"/>
              <w:right w:val="nil"/>
            </w:tcBorders>
          </w:tcPr>
          <w:p w:rsidR="00084354" w:rsidRDefault="00084354"/>
        </w:tc>
        <w:tc>
          <w:tcPr>
            <w:tcW w:w="1277" w:type="dxa"/>
            <w:vMerge/>
            <w:tcBorders>
              <w:top w:val="nil"/>
              <w:left w:val="nil"/>
              <w:bottom w:val="nil"/>
              <w:right w:val="nil"/>
            </w:tcBorders>
          </w:tcPr>
          <w:p w:rsidR="00084354" w:rsidRDefault="00084354"/>
        </w:tc>
        <w:tc>
          <w:tcPr>
            <w:tcW w:w="1251" w:type="dxa"/>
            <w:vMerge/>
            <w:tcBorders>
              <w:top w:val="nil"/>
              <w:left w:val="nil"/>
              <w:bottom w:val="nil"/>
              <w:right w:val="nil"/>
            </w:tcBorders>
          </w:tcPr>
          <w:p w:rsidR="00084354" w:rsidRDefault="00084354"/>
        </w:tc>
        <w:tc>
          <w:tcPr>
            <w:tcW w:w="1267" w:type="dxa"/>
            <w:vMerge/>
            <w:tcBorders>
              <w:top w:val="nil"/>
              <w:left w:val="nil"/>
              <w:bottom w:val="nil"/>
              <w:right w:val="nil"/>
            </w:tcBorders>
          </w:tcPr>
          <w:p w:rsidR="00084354" w:rsidRDefault="00084354"/>
        </w:tc>
        <w:tc>
          <w:tcPr>
            <w:tcW w:w="1389" w:type="dxa"/>
            <w:vMerge/>
            <w:tcBorders>
              <w:top w:val="nil"/>
              <w:left w:val="nil"/>
              <w:bottom w:val="nil"/>
              <w:right w:val="nil"/>
            </w:tcBorders>
          </w:tcPr>
          <w:p w:rsidR="00084354" w:rsidRDefault="00084354"/>
        </w:tc>
        <w:tc>
          <w:tcPr>
            <w:tcW w:w="3520" w:type="dxa"/>
            <w:tcBorders>
              <w:top w:val="nil"/>
              <w:left w:val="nil"/>
              <w:bottom w:val="nil"/>
              <w:right w:val="nil"/>
            </w:tcBorders>
          </w:tcPr>
          <w:p w:rsidR="00084354" w:rsidRDefault="00084354">
            <w:pPr>
              <w:pStyle w:val="ConsPlusNormal"/>
              <w:ind w:left="283"/>
            </w:pPr>
            <w:r>
              <w:t>б) после термостатной выдержки:</w:t>
            </w:r>
          </w:p>
        </w:tc>
      </w:tr>
      <w:tr w:rsidR="00084354">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084354" w:rsidRDefault="00084354"/>
        </w:tc>
        <w:tc>
          <w:tcPr>
            <w:tcW w:w="1402" w:type="dxa"/>
            <w:vMerge/>
            <w:tcBorders>
              <w:top w:val="nil"/>
              <w:left w:val="nil"/>
              <w:bottom w:val="nil"/>
              <w:right w:val="nil"/>
            </w:tcBorders>
          </w:tcPr>
          <w:p w:rsidR="00084354" w:rsidRDefault="00084354"/>
        </w:tc>
        <w:tc>
          <w:tcPr>
            <w:tcW w:w="1236" w:type="dxa"/>
            <w:vMerge/>
            <w:tcBorders>
              <w:top w:val="nil"/>
              <w:left w:val="nil"/>
              <w:bottom w:val="nil"/>
              <w:right w:val="nil"/>
            </w:tcBorders>
          </w:tcPr>
          <w:p w:rsidR="00084354" w:rsidRDefault="00084354"/>
        </w:tc>
        <w:tc>
          <w:tcPr>
            <w:tcW w:w="1277" w:type="dxa"/>
            <w:vMerge/>
            <w:tcBorders>
              <w:top w:val="nil"/>
              <w:left w:val="nil"/>
              <w:bottom w:val="nil"/>
              <w:right w:val="nil"/>
            </w:tcBorders>
          </w:tcPr>
          <w:p w:rsidR="00084354" w:rsidRDefault="00084354"/>
        </w:tc>
        <w:tc>
          <w:tcPr>
            <w:tcW w:w="1251" w:type="dxa"/>
            <w:vMerge/>
            <w:tcBorders>
              <w:top w:val="nil"/>
              <w:left w:val="nil"/>
              <w:bottom w:val="nil"/>
              <w:right w:val="nil"/>
            </w:tcBorders>
          </w:tcPr>
          <w:p w:rsidR="00084354" w:rsidRDefault="00084354"/>
        </w:tc>
        <w:tc>
          <w:tcPr>
            <w:tcW w:w="1267" w:type="dxa"/>
            <w:vMerge/>
            <w:tcBorders>
              <w:top w:val="nil"/>
              <w:left w:val="nil"/>
              <w:bottom w:val="nil"/>
              <w:right w:val="nil"/>
            </w:tcBorders>
          </w:tcPr>
          <w:p w:rsidR="00084354" w:rsidRDefault="00084354"/>
        </w:tc>
        <w:tc>
          <w:tcPr>
            <w:tcW w:w="1389" w:type="dxa"/>
            <w:vMerge/>
            <w:tcBorders>
              <w:top w:val="nil"/>
              <w:left w:val="nil"/>
              <w:bottom w:val="nil"/>
              <w:right w:val="nil"/>
            </w:tcBorders>
          </w:tcPr>
          <w:p w:rsidR="00084354" w:rsidRDefault="00084354"/>
        </w:tc>
        <w:tc>
          <w:tcPr>
            <w:tcW w:w="3520" w:type="dxa"/>
            <w:tcBorders>
              <w:top w:val="nil"/>
              <w:left w:val="nil"/>
              <w:bottom w:val="nil"/>
              <w:right w:val="nil"/>
            </w:tcBorders>
          </w:tcPr>
          <w:p w:rsidR="00084354" w:rsidRDefault="00084354">
            <w:pPr>
              <w:pStyle w:val="ConsPlusNormal"/>
              <w:ind w:left="563"/>
            </w:pPr>
            <w:r>
              <w:t>не допускаются изменения титруемой кислотности</w:t>
            </w:r>
          </w:p>
        </w:tc>
      </w:tr>
      <w:tr w:rsidR="00084354">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084354" w:rsidRDefault="00084354"/>
        </w:tc>
        <w:tc>
          <w:tcPr>
            <w:tcW w:w="1402" w:type="dxa"/>
            <w:vMerge/>
            <w:tcBorders>
              <w:top w:val="nil"/>
              <w:left w:val="nil"/>
              <w:bottom w:val="nil"/>
              <w:right w:val="nil"/>
            </w:tcBorders>
          </w:tcPr>
          <w:p w:rsidR="00084354" w:rsidRDefault="00084354"/>
        </w:tc>
        <w:tc>
          <w:tcPr>
            <w:tcW w:w="1236" w:type="dxa"/>
            <w:vMerge/>
            <w:tcBorders>
              <w:top w:val="nil"/>
              <w:left w:val="nil"/>
              <w:bottom w:val="nil"/>
              <w:right w:val="nil"/>
            </w:tcBorders>
          </w:tcPr>
          <w:p w:rsidR="00084354" w:rsidRDefault="00084354"/>
        </w:tc>
        <w:tc>
          <w:tcPr>
            <w:tcW w:w="1277" w:type="dxa"/>
            <w:vMerge/>
            <w:tcBorders>
              <w:top w:val="nil"/>
              <w:left w:val="nil"/>
              <w:bottom w:val="nil"/>
              <w:right w:val="nil"/>
            </w:tcBorders>
          </w:tcPr>
          <w:p w:rsidR="00084354" w:rsidRDefault="00084354"/>
        </w:tc>
        <w:tc>
          <w:tcPr>
            <w:tcW w:w="1251" w:type="dxa"/>
            <w:vMerge/>
            <w:tcBorders>
              <w:top w:val="nil"/>
              <w:left w:val="nil"/>
              <w:bottom w:val="nil"/>
              <w:right w:val="nil"/>
            </w:tcBorders>
          </w:tcPr>
          <w:p w:rsidR="00084354" w:rsidRDefault="00084354"/>
        </w:tc>
        <w:tc>
          <w:tcPr>
            <w:tcW w:w="1267" w:type="dxa"/>
            <w:vMerge/>
            <w:tcBorders>
              <w:top w:val="nil"/>
              <w:left w:val="nil"/>
              <w:bottom w:val="nil"/>
              <w:right w:val="nil"/>
            </w:tcBorders>
          </w:tcPr>
          <w:p w:rsidR="00084354" w:rsidRDefault="00084354"/>
        </w:tc>
        <w:tc>
          <w:tcPr>
            <w:tcW w:w="1389" w:type="dxa"/>
            <w:vMerge/>
            <w:tcBorders>
              <w:top w:val="nil"/>
              <w:left w:val="nil"/>
              <w:bottom w:val="nil"/>
              <w:right w:val="nil"/>
            </w:tcBorders>
          </w:tcPr>
          <w:p w:rsidR="00084354" w:rsidRDefault="00084354"/>
        </w:tc>
        <w:tc>
          <w:tcPr>
            <w:tcW w:w="3520" w:type="dxa"/>
            <w:tcBorders>
              <w:top w:val="nil"/>
              <w:left w:val="nil"/>
              <w:bottom w:val="nil"/>
              <w:right w:val="nil"/>
            </w:tcBorders>
          </w:tcPr>
          <w:p w:rsidR="00084354" w:rsidRDefault="00084354">
            <w:pPr>
              <w:pStyle w:val="ConsPlusNormal"/>
              <w:ind w:left="563"/>
            </w:pPr>
            <w:r>
              <w:t>в микроскопическом препарате не должны обнаруживаться клетки микроорганизмов</w:t>
            </w:r>
          </w:p>
        </w:tc>
      </w:tr>
      <w:tr w:rsidR="00084354">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084354" w:rsidRDefault="00084354"/>
        </w:tc>
        <w:tc>
          <w:tcPr>
            <w:tcW w:w="1402" w:type="dxa"/>
            <w:vMerge/>
            <w:tcBorders>
              <w:top w:val="nil"/>
              <w:left w:val="nil"/>
              <w:bottom w:val="nil"/>
              <w:right w:val="nil"/>
            </w:tcBorders>
          </w:tcPr>
          <w:p w:rsidR="00084354" w:rsidRDefault="00084354"/>
        </w:tc>
        <w:tc>
          <w:tcPr>
            <w:tcW w:w="1236" w:type="dxa"/>
            <w:vMerge/>
            <w:tcBorders>
              <w:top w:val="nil"/>
              <w:left w:val="nil"/>
              <w:bottom w:val="nil"/>
              <w:right w:val="nil"/>
            </w:tcBorders>
          </w:tcPr>
          <w:p w:rsidR="00084354" w:rsidRDefault="00084354"/>
        </w:tc>
        <w:tc>
          <w:tcPr>
            <w:tcW w:w="1277" w:type="dxa"/>
            <w:vMerge/>
            <w:tcBorders>
              <w:top w:val="nil"/>
              <w:left w:val="nil"/>
              <w:bottom w:val="nil"/>
              <w:right w:val="nil"/>
            </w:tcBorders>
          </w:tcPr>
          <w:p w:rsidR="00084354" w:rsidRDefault="00084354"/>
        </w:tc>
        <w:tc>
          <w:tcPr>
            <w:tcW w:w="1251" w:type="dxa"/>
            <w:vMerge/>
            <w:tcBorders>
              <w:top w:val="nil"/>
              <w:left w:val="nil"/>
              <w:bottom w:val="nil"/>
              <w:right w:val="nil"/>
            </w:tcBorders>
          </w:tcPr>
          <w:p w:rsidR="00084354" w:rsidRDefault="00084354"/>
        </w:tc>
        <w:tc>
          <w:tcPr>
            <w:tcW w:w="1267" w:type="dxa"/>
            <w:vMerge/>
            <w:tcBorders>
              <w:top w:val="nil"/>
              <w:left w:val="nil"/>
              <w:bottom w:val="nil"/>
              <w:right w:val="nil"/>
            </w:tcBorders>
          </w:tcPr>
          <w:p w:rsidR="00084354" w:rsidRDefault="00084354"/>
        </w:tc>
        <w:tc>
          <w:tcPr>
            <w:tcW w:w="1389" w:type="dxa"/>
            <w:vMerge/>
            <w:tcBorders>
              <w:top w:val="nil"/>
              <w:left w:val="nil"/>
              <w:bottom w:val="nil"/>
              <w:right w:val="nil"/>
            </w:tcBorders>
          </w:tcPr>
          <w:p w:rsidR="00084354" w:rsidRDefault="00084354"/>
        </w:tc>
        <w:tc>
          <w:tcPr>
            <w:tcW w:w="3520" w:type="dxa"/>
            <w:tcBorders>
              <w:top w:val="nil"/>
              <w:left w:val="nil"/>
              <w:bottom w:val="nil"/>
              <w:right w:val="nil"/>
            </w:tcBorders>
          </w:tcPr>
          <w:p w:rsidR="00084354" w:rsidRDefault="00084354">
            <w:pPr>
              <w:pStyle w:val="ConsPlusNormal"/>
              <w:ind w:left="283"/>
            </w:pPr>
            <w:r>
              <w:t>в) дополнительное требование к продуктам детского питания - отсутствие при посеве проб грибов, дрожжей, молочнокислых микроорганизмов</w:t>
            </w: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19. Молоко сгущенное и концентрированное в транспортной таре, в том числе во флягах и цистернах</w:t>
            </w:r>
          </w:p>
        </w:tc>
        <w:tc>
          <w:tcPr>
            <w:tcW w:w="1402" w:type="dxa"/>
            <w:tcBorders>
              <w:top w:val="nil"/>
              <w:left w:val="nil"/>
              <w:bottom w:val="nil"/>
              <w:right w:val="nil"/>
            </w:tcBorders>
          </w:tcPr>
          <w:p w:rsidR="00084354" w:rsidRDefault="00084354">
            <w:pPr>
              <w:pStyle w:val="ConsPlusNormal"/>
              <w:jc w:val="center"/>
            </w:pPr>
            <w:r>
              <w:t>2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20. Молоко, сливки, сгущенные с сахаром, в потребительской таре:</w:t>
            </w:r>
          </w:p>
        </w:tc>
        <w:tc>
          <w:tcPr>
            <w:tcW w:w="1402" w:type="dxa"/>
            <w:tcBorders>
              <w:top w:val="nil"/>
              <w:left w:val="nil"/>
              <w:bottom w:val="nil"/>
              <w:right w:val="nil"/>
            </w:tcBorders>
          </w:tcPr>
          <w:p w:rsidR="00084354" w:rsidRDefault="00084354">
            <w:pPr>
              <w:pStyle w:val="ConsPlusNormal"/>
              <w:jc w:val="center"/>
            </w:pPr>
          </w:p>
        </w:tc>
        <w:tc>
          <w:tcPr>
            <w:tcW w:w="1236" w:type="dxa"/>
            <w:tcBorders>
              <w:top w:val="nil"/>
              <w:left w:val="nil"/>
              <w:bottom w:val="nil"/>
              <w:right w:val="nil"/>
            </w:tcBorders>
          </w:tcPr>
          <w:p w:rsidR="00084354" w:rsidRDefault="00084354">
            <w:pPr>
              <w:pStyle w:val="ConsPlusNormal"/>
              <w:jc w:val="center"/>
            </w:pPr>
          </w:p>
        </w:tc>
        <w:tc>
          <w:tcPr>
            <w:tcW w:w="1277" w:type="dxa"/>
            <w:tcBorders>
              <w:top w:val="nil"/>
              <w:left w:val="nil"/>
              <w:bottom w:val="nil"/>
              <w:right w:val="nil"/>
            </w:tcBorders>
          </w:tcPr>
          <w:p w:rsidR="00084354" w:rsidRDefault="00084354">
            <w:pPr>
              <w:pStyle w:val="ConsPlusNormal"/>
              <w:jc w:val="center"/>
            </w:pPr>
          </w:p>
        </w:tc>
        <w:tc>
          <w:tcPr>
            <w:tcW w:w="1251" w:type="dxa"/>
            <w:tcBorders>
              <w:top w:val="nil"/>
              <w:left w:val="nil"/>
              <w:bottom w:val="nil"/>
              <w:right w:val="nil"/>
            </w:tcBorders>
          </w:tcPr>
          <w:p w:rsidR="00084354" w:rsidRDefault="00084354">
            <w:pPr>
              <w:pStyle w:val="ConsPlusNormal"/>
              <w:jc w:val="center"/>
            </w:pPr>
          </w:p>
        </w:tc>
        <w:tc>
          <w:tcPr>
            <w:tcW w:w="1267" w:type="dxa"/>
            <w:tcBorders>
              <w:top w:val="nil"/>
              <w:left w:val="nil"/>
              <w:bottom w:val="nil"/>
              <w:right w:val="nil"/>
            </w:tcBorders>
          </w:tcPr>
          <w:p w:rsidR="00084354" w:rsidRDefault="00084354">
            <w:pPr>
              <w:pStyle w:val="ConsPlusNormal"/>
              <w:jc w:val="center"/>
            </w:pPr>
          </w:p>
        </w:tc>
        <w:tc>
          <w:tcPr>
            <w:tcW w:w="1389" w:type="dxa"/>
            <w:tcBorders>
              <w:top w:val="nil"/>
              <w:left w:val="nil"/>
              <w:bottom w:val="nil"/>
              <w:right w:val="nil"/>
            </w:tcBorders>
          </w:tcPr>
          <w:p w:rsidR="00084354" w:rsidRDefault="00084354">
            <w:pPr>
              <w:pStyle w:val="ConsPlusNormal"/>
            </w:pP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а) без компонентов</w:t>
            </w:r>
          </w:p>
        </w:tc>
        <w:tc>
          <w:tcPr>
            <w:tcW w:w="1402" w:type="dxa"/>
            <w:tcBorders>
              <w:top w:val="nil"/>
              <w:left w:val="nil"/>
              <w:bottom w:val="nil"/>
              <w:right w:val="nil"/>
            </w:tcBorders>
          </w:tcPr>
          <w:p w:rsidR="00084354" w:rsidRDefault="00084354">
            <w:pPr>
              <w:pStyle w:val="ConsPlusNormal"/>
              <w:jc w:val="center"/>
            </w:pPr>
            <w:r>
              <w:t>2 x 10</w:t>
            </w:r>
            <w:r>
              <w:rPr>
                <w:vertAlign w:val="superscript"/>
              </w:rPr>
              <w:t>4</w:t>
            </w:r>
          </w:p>
        </w:tc>
        <w:tc>
          <w:tcPr>
            <w:tcW w:w="1236" w:type="dxa"/>
            <w:tcBorders>
              <w:top w:val="nil"/>
              <w:left w:val="nil"/>
              <w:bottom w:val="nil"/>
              <w:right w:val="nil"/>
            </w:tcBorders>
          </w:tcPr>
          <w:p w:rsidR="00084354" w:rsidRDefault="00084354">
            <w:pPr>
              <w:pStyle w:val="ConsPlusNormal"/>
              <w:jc w:val="center"/>
            </w:pPr>
            <w:r>
              <w:t>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б) с компонентами</w:t>
            </w:r>
          </w:p>
        </w:tc>
        <w:tc>
          <w:tcPr>
            <w:tcW w:w="1402" w:type="dxa"/>
            <w:tcBorders>
              <w:top w:val="nil"/>
              <w:left w:val="nil"/>
              <w:bottom w:val="nil"/>
              <w:right w:val="nil"/>
            </w:tcBorders>
          </w:tcPr>
          <w:p w:rsidR="00084354" w:rsidRDefault="00084354">
            <w:pPr>
              <w:pStyle w:val="ConsPlusNormal"/>
              <w:jc w:val="center"/>
            </w:pPr>
            <w:r>
              <w:t>2 x 10</w:t>
            </w:r>
            <w:r>
              <w:rPr>
                <w:vertAlign w:val="superscript"/>
              </w:rPr>
              <w:t>4</w:t>
            </w:r>
          </w:p>
        </w:tc>
        <w:tc>
          <w:tcPr>
            <w:tcW w:w="1236" w:type="dxa"/>
            <w:tcBorders>
              <w:top w:val="nil"/>
              <w:left w:val="nil"/>
              <w:bottom w:val="nil"/>
              <w:right w:val="nil"/>
            </w:tcBorders>
          </w:tcPr>
          <w:p w:rsidR="00084354" w:rsidRDefault="00084354">
            <w:pPr>
              <w:pStyle w:val="ConsPlusNormal"/>
              <w:jc w:val="center"/>
            </w:pPr>
            <w:r>
              <w:t>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21. Молоко, сливки сгущенные с сахаром в транспортной таре</w:t>
            </w:r>
          </w:p>
        </w:tc>
        <w:tc>
          <w:tcPr>
            <w:tcW w:w="1402" w:type="dxa"/>
            <w:tcBorders>
              <w:top w:val="nil"/>
              <w:left w:val="nil"/>
              <w:bottom w:val="nil"/>
              <w:right w:val="nil"/>
            </w:tcBorders>
          </w:tcPr>
          <w:p w:rsidR="00084354" w:rsidRDefault="00084354">
            <w:pPr>
              <w:pStyle w:val="ConsPlusNormal"/>
              <w:jc w:val="center"/>
            </w:pPr>
            <w:r>
              <w:t>4 x 10</w:t>
            </w:r>
            <w:r>
              <w:rPr>
                <w:vertAlign w:val="superscript"/>
              </w:rPr>
              <w:t>4</w:t>
            </w:r>
          </w:p>
        </w:tc>
        <w:tc>
          <w:tcPr>
            <w:tcW w:w="1236" w:type="dxa"/>
            <w:tcBorders>
              <w:top w:val="nil"/>
              <w:left w:val="nil"/>
              <w:bottom w:val="nil"/>
              <w:right w:val="nil"/>
            </w:tcBorders>
          </w:tcPr>
          <w:p w:rsidR="00084354" w:rsidRDefault="00084354">
            <w:pPr>
              <w:pStyle w:val="ConsPlusNormal"/>
              <w:jc w:val="center"/>
            </w:pPr>
            <w:r>
              <w:t>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22. Пахта, сыворотка сгущенные без сахара и с сахаром</w:t>
            </w:r>
          </w:p>
        </w:tc>
        <w:tc>
          <w:tcPr>
            <w:tcW w:w="1402" w:type="dxa"/>
            <w:tcBorders>
              <w:top w:val="nil"/>
              <w:left w:val="nil"/>
              <w:bottom w:val="nil"/>
              <w:right w:val="nil"/>
            </w:tcBorders>
          </w:tcPr>
          <w:p w:rsidR="00084354" w:rsidRDefault="00084354">
            <w:pPr>
              <w:pStyle w:val="ConsPlusNormal"/>
              <w:jc w:val="center"/>
            </w:pPr>
            <w:r>
              <w:t>5 x 10</w:t>
            </w:r>
            <w:r>
              <w:rPr>
                <w:vertAlign w:val="superscript"/>
              </w:rPr>
              <w:t>4</w:t>
            </w:r>
          </w:p>
        </w:tc>
        <w:tc>
          <w:tcPr>
            <w:tcW w:w="1236" w:type="dxa"/>
            <w:tcBorders>
              <w:top w:val="nil"/>
              <w:left w:val="nil"/>
              <w:bottom w:val="nil"/>
              <w:right w:val="nil"/>
            </w:tcBorders>
          </w:tcPr>
          <w:p w:rsidR="00084354" w:rsidRDefault="00084354">
            <w:pPr>
              <w:pStyle w:val="ConsPlusNormal"/>
              <w:jc w:val="center"/>
            </w:pPr>
            <w:r>
              <w:t>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23. Продукты молочные составные сгущенные с сахаром</w:t>
            </w:r>
          </w:p>
        </w:tc>
        <w:tc>
          <w:tcPr>
            <w:tcW w:w="1402" w:type="dxa"/>
            <w:tcBorders>
              <w:top w:val="nil"/>
              <w:left w:val="nil"/>
              <w:bottom w:val="nil"/>
              <w:right w:val="nil"/>
            </w:tcBorders>
          </w:tcPr>
          <w:p w:rsidR="00084354" w:rsidRDefault="00084354">
            <w:pPr>
              <w:pStyle w:val="ConsPlusNormal"/>
              <w:jc w:val="center"/>
            </w:pPr>
            <w:r>
              <w:t>3,5 x 10</w:t>
            </w:r>
            <w:r>
              <w:rPr>
                <w:vertAlign w:val="superscript"/>
              </w:rPr>
              <w:t>4</w:t>
            </w:r>
          </w:p>
        </w:tc>
        <w:tc>
          <w:tcPr>
            <w:tcW w:w="1236" w:type="dxa"/>
            <w:tcBorders>
              <w:top w:val="nil"/>
              <w:left w:val="nil"/>
              <w:bottom w:val="nil"/>
              <w:right w:val="nil"/>
            </w:tcBorders>
          </w:tcPr>
          <w:p w:rsidR="00084354" w:rsidRDefault="00084354">
            <w:pPr>
              <w:pStyle w:val="ConsPlusNormal"/>
              <w:jc w:val="center"/>
            </w:pPr>
            <w:r>
              <w:t>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084354" w:rsidRDefault="00084354">
            <w:pPr>
              <w:pStyle w:val="ConsPlusNormal"/>
              <w:jc w:val="center"/>
              <w:outlineLvl w:val="2"/>
            </w:pPr>
            <w:r>
              <w:t xml:space="preserve">IV. Молочные продукты, молочные составные, сухие, сублимированные (молоко, сливки, кисломолочные продукты, напитки, смеси для мороженого, сыворотка, </w:t>
            </w:r>
            <w:r>
              <w:lastRenderedPageBreak/>
              <w:t>пахта, обезжиренное молоко)</w:t>
            </w: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lastRenderedPageBreak/>
              <w:t>24. Молоко коровье сухое</w:t>
            </w:r>
          </w:p>
        </w:tc>
        <w:tc>
          <w:tcPr>
            <w:tcW w:w="1402" w:type="dxa"/>
            <w:tcBorders>
              <w:top w:val="nil"/>
              <w:left w:val="nil"/>
              <w:bottom w:val="nil"/>
              <w:right w:val="nil"/>
            </w:tcBorders>
          </w:tcPr>
          <w:p w:rsidR="00084354" w:rsidRDefault="00084354">
            <w:pPr>
              <w:pStyle w:val="ConsPlusNormal"/>
              <w:jc w:val="center"/>
            </w:pPr>
          </w:p>
        </w:tc>
        <w:tc>
          <w:tcPr>
            <w:tcW w:w="1236" w:type="dxa"/>
            <w:tcBorders>
              <w:top w:val="nil"/>
              <w:left w:val="nil"/>
              <w:bottom w:val="nil"/>
              <w:right w:val="nil"/>
            </w:tcBorders>
          </w:tcPr>
          <w:p w:rsidR="00084354" w:rsidRDefault="00084354">
            <w:pPr>
              <w:pStyle w:val="ConsPlusNormal"/>
              <w:jc w:val="center"/>
            </w:pPr>
          </w:p>
        </w:tc>
        <w:tc>
          <w:tcPr>
            <w:tcW w:w="1277" w:type="dxa"/>
            <w:tcBorders>
              <w:top w:val="nil"/>
              <w:left w:val="nil"/>
              <w:bottom w:val="nil"/>
              <w:right w:val="nil"/>
            </w:tcBorders>
          </w:tcPr>
          <w:p w:rsidR="00084354" w:rsidRDefault="00084354">
            <w:pPr>
              <w:pStyle w:val="ConsPlusNormal"/>
              <w:jc w:val="center"/>
            </w:pPr>
          </w:p>
        </w:tc>
        <w:tc>
          <w:tcPr>
            <w:tcW w:w="1251" w:type="dxa"/>
            <w:tcBorders>
              <w:top w:val="nil"/>
              <w:left w:val="nil"/>
              <w:bottom w:val="nil"/>
              <w:right w:val="nil"/>
            </w:tcBorders>
          </w:tcPr>
          <w:p w:rsidR="00084354" w:rsidRDefault="00084354">
            <w:pPr>
              <w:pStyle w:val="ConsPlusNormal"/>
              <w:jc w:val="center"/>
            </w:pPr>
          </w:p>
        </w:tc>
        <w:tc>
          <w:tcPr>
            <w:tcW w:w="1267" w:type="dxa"/>
            <w:tcBorders>
              <w:top w:val="nil"/>
              <w:left w:val="nil"/>
              <w:bottom w:val="nil"/>
              <w:right w:val="nil"/>
            </w:tcBorders>
          </w:tcPr>
          <w:p w:rsidR="00084354" w:rsidRDefault="00084354">
            <w:pPr>
              <w:pStyle w:val="ConsPlusNormal"/>
              <w:jc w:val="center"/>
            </w:pPr>
          </w:p>
        </w:tc>
        <w:tc>
          <w:tcPr>
            <w:tcW w:w="1389" w:type="dxa"/>
            <w:tcBorders>
              <w:top w:val="nil"/>
              <w:left w:val="nil"/>
              <w:bottom w:val="nil"/>
              <w:right w:val="nil"/>
            </w:tcBorders>
          </w:tcPr>
          <w:p w:rsidR="00084354" w:rsidRDefault="00084354">
            <w:pPr>
              <w:pStyle w:val="ConsPlusNormal"/>
              <w:jc w:val="center"/>
            </w:pP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а) для непосредственного употребления</w:t>
            </w:r>
          </w:p>
        </w:tc>
        <w:tc>
          <w:tcPr>
            <w:tcW w:w="1402" w:type="dxa"/>
            <w:tcBorders>
              <w:top w:val="nil"/>
              <w:left w:val="nil"/>
              <w:bottom w:val="nil"/>
              <w:right w:val="nil"/>
            </w:tcBorders>
          </w:tcPr>
          <w:p w:rsidR="00084354" w:rsidRDefault="00084354">
            <w:pPr>
              <w:pStyle w:val="ConsPlusNormal"/>
              <w:jc w:val="center"/>
            </w:pPr>
            <w:r>
              <w:t>5 x 10</w:t>
            </w:r>
            <w:r>
              <w:rPr>
                <w:vertAlign w:val="superscript"/>
              </w:rPr>
              <w:t>4</w:t>
            </w:r>
          </w:p>
        </w:tc>
        <w:tc>
          <w:tcPr>
            <w:tcW w:w="1236" w:type="dxa"/>
            <w:tcBorders>
              <w:top w:val="nil"/>
              <w:left w:val="nil"/>
              <w:bottom w:val="nil"/>
              <w:right w:val="nil"/>
            </w:tcBorders>
          </w:tcPr>
          <w:p w:rsidR="00084354" w:rsidRDefault="00084354">
            <w:pPr>
              <w:pStyle w:val="ConsPlusNormal"/>
              <w:jc w:val="center"/>
            </w:pPr>
            <w:r>
              <w:t>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б) для промышленной переработки</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25. Напитки сухие молочные</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П - 50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26. Сливки сухие и сливки сухие с сахаром</w:t>
            </w:r>
          </w:p>
        </w:tc>
        <w:tc>
          <w:tcPr>
            <w:tcW w:w="1402" w:type="dxa"/>
            <w:tcBorders>
              <w:top w:val="nil"/>
              <w:left w:val="nil"/>
              <w:bottom w:val="nil"/>
              <w:right w:val="nil"/>
            </w:tcBorders>
          </w:tcPr>
          <w:p w:rsidR="00084354" w:rsidRDefault="00084354">
            <w:pPr>
              <w:pStyle w:val="ConsPlusNormal"/>
              <w:jc w:val="center"/>
            </w:pPr>
            <w:r>
              <w:t>7 x 10</w:t>
            </w:r>
            <w:r>
              <w:rPr>
                <w:vertAlign w:val="superscript"/>
              </w:rPr>
              <w:t>4</w:t>
            </w:r>
          </w:p>
        </w:tc>
        <w:tc>
          <w:tcPr>
            <w:tcW w:w="1236" w:type="dxa"/>
            <w:tcBorders>
              <w:top w:val="nil"/>
              <w:left w:val="nil"/>
              <w:bottom w:val="nil"/>
              <w:right w:val="nil"/>
            </w:tcBorders>
          </w:tcPr>
          <w:p w:rsidR="00084354" w:rsidRDefault="00084354">
            <w:pPr>
              <w:pStyle w:val="ConsPlusNormal"/>
              <w:jc w:val="center"/>
            </w:pPr>
            <w:r>
              <w:t>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27. Сыворотка молочная сухая</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- 100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28. Смеси сухие для мороженого</w:t>
            </w:r>
          </w:p>
        </w:tc>
        <w:tc>
          <w:tcPr>
            <w:tcW w:w="1402" w:type="dxa"/>
            <w:tcBorders>
              <w:top w:val="nil"/>
              <w:left w:val="nil"/>
              <w:bottom w:val="nil"/>
              <w:right w:val="nil"/>
            </w:tcBorders>
          </w:tcPr>
          <w:p w:rsidR="00084354" w:rsidRDefault="00084354">
            <w:pPr>
              <w:pStyle w:val="ConsPlusNormal"/>
              <w:jc w:val="center"/>
            </w:pPr>
            <w:r>
              <w:t>5 x 10</w:t>
            </w:r>
            <w:r>
              <w:rPr>
                <w:vertAlign w:val="superscript"/>
              </w:rPr>
              <w:t>4</w:t>
            </w:r>
          </w:p>
        </w:tc>
        <w:tc>
          <w:tcPr>
            <w:tcW w:w="1236" w:type="dxa"/>
            <w:tcBorders>
              <w:top w:val="nil"/>
              <w:left w:val="nil"/>
              <w:bottom w:val="nil"/>
              <w:right w:val="nil"/>
            </w:tcBorders>
          </w:tcPr>
          <w:p w:rsidR="00084354" w:rsidRDefault="00084354">
            <w:pPr>
              <w:pStyle w:val="ConsPlusNormal"/>
              <w:jc w:val="center"/>
            </w:pPr>
            <w:r>
              <w:t>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25 (для мягкого мороженого)</w:t>
            </w:r>
          </w:p>
        </w:tc>
        <w:tc>
          <w:tcPr>
            <w:tcW w:w="1389" w:type="dxa"/>
            <w:tcBorders>
              <w:top w:val="nil"/>
              <w:left w:val="nil"/>
              <w:bottom w:val="nil"/>
              <w:right w:val="nil"/>
            </w:tcBorders>
          </w:tcPr>
          <w:p w:rsidR="00084354" w:rsidRDefault="00084354">
            <w:pPr>
              <w:pStyle w:val="ConsPlusNormal"/>
              <w:jc w:val="center"/>
            </w:pP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29. Продукты кисломолочные сухие</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- 100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30. Пахта, заменитель цельного молока (сухие)</w:t>
            </w:r>
          </w:p>
        </w:tc>
        <w:tc>
          <w:tcPr>
            <w:tcW w:w="1402" w:type="dxa"/>
            <w:tcBorders>
              <w:top w:val="nil"/>
              <w:left w:val="nil"/>
              <w:bottom w:val="nil"/>
              <w:right w:val="nil"/>
            </w:tcBorders>
          </w:tcPr>
          <w:p w:rsidR="00084354" w:rsidRDefault="00084354">
            <w:pPr>
              <w:pStyle w:val="ConsPlusNormal"/>
              <w:jc w:val="center"/>
            </w:pPr>
            <w:r>
              <w:t>5 x 10</w:t>
            </w:r>
            <w:r>
              <w:rPr>
                <w:vertAlign w:val="superscript"/>
              </w:rPr>
              <w:t>4</w:t>
            </w:r>
          </w:p>
        </w:tc>
        <w:tc>
          <w:tcPr>
            <w:tcW w:w="1236" w:type="dxa"/>
            <w:tcBorders>
              <w:top w:val="nil"/>
              <w:left w:val="nil"/>
              <w:bottom w:val="nil"/>
              <w:right w:val="nil"/>
            </w:tcBorders>
          </w:tcPr>
          <w:p w:rsidR="00084354" w:rsidRDefault="00084354">
            <w:pPr>
              <w:pStyle w:val="ConsPlusNormal"/>
              <w:jc w:val="center"/>
            </w:pPr>
            <w:r>
              <w:t>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- 100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084354" w:rsidRDefault="00084354">
            <w:pPr>
              <w:pStyle w:val="ConsPlusNormal"/>
              <w:jc w:val="center"/>
              <w:outlineLvl w:val="2"/>
            </w:pPr>
            <w:r>
              <w:t>V. Концентраты молочных белков, казеин, молочный сахар, казеинаты, гидролизаты молочных белков, сухие</w:t>
            </w: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31. Казеинаты пищевые</w:t>
            </w:r>
          </w:p>
        </w:tc>
        <w:tc>
          <w:tcPr>
            <w:tcW w:w="1402" w:type="dxa"/>
            <w:tcBorders>
              <w:top w:val="nil"/>
              <w:left w:val="nil"/>
              <w:bottom w:val="nil"/>
              <w:right w:val="nil"/>
            </w:tcBorders>
          </w:tcPr>
          <w:p w:rsidR="00084354" w:rsidRDefault="00084354">
            <w:pPr>
              <w:pStyle w:val="ConsPlusNormal"/>
              <w:jc w:val="center"/>
            </w:pPr>
            <w:r>
              <w:t>5 x 10</w:t>
            </w:r>
            <w:r>
              <w:rPr>
                <w:vertAlign w:val="superscript"/>
              </w:rPr>
              <w:t>4</w:t>
            </w:r>
            <w:r>
              <w:t xml:space="preserve"> (сульфитредуцирующие клостридии в 0,01 г не допускаются)</w:t>
            </w:r>
          </w:p>
        </w:tc>
        <w:tc>
          <w:tcPr>
            <w:tcW w:w="1236" w:type="dxa"/>
            <w:tcBorders>
              <w:top w:val="nil"/>
              <w:left w:val="nil"/>
              <w:bottom w:val="nil"/>
              <w:right w:val="nil"/>
            </w:tcBorders>
          </w:tcPr>
          <w:p w:rsidR="00084354" w:rsidRDefault="00084354">
            <w:pPr>
              <w:pStyle w:val="ConsPlusNormal"/>
              <w:jc w:val="center"/>
            </w:pPr>
            <w:r>
              <w:t>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lastRenderedPageBreak/>
              <w:t>32. Концентрат сывороточный белковый</w:t>
            </w:r>
          </w:p>
        </w:tc>
        <w:tc>
          <w:tcPr>
            <w:tcW w:w="1402" w:type="dxa"/>
            <w:tcBorders>
              <w:top w:val="nil"/>
              <w:left w:val="nil"/>
              <w:bottom w:val="nil"/>
              <w:right w:val="nil"/>
            </w:tcBorders>
          </w:tcPr>
          <w:p w:rsidR="00084354" w:rsidRDefault="00084354">
            <w:pPr>
              <w:pStyle w:val="ConsPlusNormal"/>
              <w:jc w:val="center"/>
            </w:pPr>
            <w:r>
              <w:t>5 x 10</w:t>
            </w:r>
            <w:r>
              <w:rPr>
                <w:vertAlign w:val="superscript"/>
              </w:rPr>
              <w:t>4</w:t>
            </w:r>
          </w:p>
        </w:tc>
        <w:tc>
          <w:tcPr>
            <w:tcW w:w="1236" w:type="dxa"/>
            <w:tcBorders>
              <w:top w:val="nil"/>
              <w:left w:val="nil"/>
              <w:bottom w:val="nil"/>
              <w:right w:val="nil"/>
            </w:tcBorders>
          </w:tcPr>
          <w:p w:rsidR="00084354" w:rsidRDefault="00084354">
            <w:pPr>
              <w:pStyle w:val="ConsPlusNormal"/>
              <w:jc w:val="center"/>
            </w:pPr>
            <w:r>
              <w:t>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33. Концентрат казеина пищевого</w:t>
            </w:r>
          </w:p>
        </w:tc>
        <w:tc>
          <w:tcPr>
            <w:tcW w:w="1402" w:type="dxa"/>
            <w:tcBorders>
              <w:top w:val="nil"/>
              <w:left w:val="nil"/>
              <w:bottom w:val="nil"/>
              <w:right w:val="nil"/>
            </w:tcBorders>
          </w:tcPr>
          <w:p w:rsidR="00084354" w:rsidRDefault="00084354">
            <w:pPr>
              <w:pStyle w:val="ConsPlusNormal"/>
              <w:jc w:val="center"/>
            </w:pPr>
            <w:r>
              <w:t>2,5 x 10</w:t>
            </w:r>
            <w:r>
              <w:rPr>
                <w:vertAlign w:val="superscript"/>
              </w:rPr>
              <w:t>3</w:t>
            </w:r>
          </w:p>
        </w:tc>
        <w:tc>
          <w:tcPr>
            <w:tcW w:w="1236" w:type="dxa"/>
            <w:tcBorders>
              <w:top w:val="nil"/>
              <w:left w:val="nil"/>
              <w:bottom w:val="nil"/>
              <w:right w:val="nil"/>
            </w:tcBorders>
          </w:tcPr>
          <w:p w:rsidR="00084354" w:rsidRDefault="00084354">
            <w:pPr>
              <w:pStyle w:val="ConsPlusNormal"/>
              <w:jc w:val="center"/>
            </w:pPr>
            <w:r>
              <w:t>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34. Белок молочный, казеины пищевые</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4</w:t>
            </w:r>
            <w:r>
              <w:t xml:space="preserve"> (сульфитредуцирующие клостридии в 0,01 г не допускаются)</w:t>
            </w:r>
          </w:p>
        </w:tc>
        <w:tc>
          <w:tcPr>
            <w:tcW w:w="1236" w:type="dxa"/>
            <w:tcBorders>
              <w:top w:val="nil"/>
              <w:left w:val="nil"/>
              <w:bottom w:val="nil"/>
              <w:right w:val="nil"/>
            </w:tcBorders>
          </w:tcPr>
          <w:p w:rsidR="00084354" w:rsidRDefault="00084354">
            <w:pPr>
              <w:pStyle w:val="ConsPlusNormal"/>
              <w:jc w:val="center"/>
            </w:pPr>
            <w:r>
              <w:t>1</w:t>
            </w:r>
          </w:p>
        </w:tc>
        <w:tc>
          <w:tcPr>
            <w:tcW w:w="1277" w:type="dxa"/>
            <w:tcBorders>
              <w:top w:val="nil"/>
              <w:left w:val="nil"/>
              <w:bottom w:val="nil"/>
              <w:right w:val="nil"/>
            </w:tcBorders>
          </w:tcPr>
          <w:p w:rsidR="00084354" w:rsidRDefault="00084354">
            <w:pPr>
              <w:pStyle w:val="ConsPlusNormal"/>
              <w:jc w:val="center"/>
            </w:pPr>
            <w:r>
              <w:t>50</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- 10</w:t>
            </w:r>
          </w:p>
          <w:p w:rsidR="00084354" w:rsidRDefault="00084354">
            <w:pPr>
              <w:pStyle w:val="ConsPlusNormal"/>
              <w:jc w:val="center"/>
            </w:pPr>
            <w:r>
              <w:t>П - 50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35. Сахар молочный рафинированный</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3</w:t>
            </w:r>
          </w:p>
        </w:tc>
        <w:tc>
          <w:tcPr>
            <w:tcW w:w="1236" w:type="dxa"/>
            <w:tcBorders>
              <w:top w:val="nil"/>
              <w:left w:val="nil"/>
              <w:bottom w:val="nil"/>
              <w:right w:val="nil"/>
            </w:tcBorders>
          </w:tcPr>
          <w:p w:rsidR="00084354" w:rsidRDefault="00084354">
            <w:pPr>
              <w:pStyle w:val="ConsPlusNormal"/>
              <w:jc w:val="center"/>
            </w:pPr>
            <w:r>
              <w:t>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- 100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36. Сахар молочный пищевой (лактоза пищевая)</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4</w:t>
            </w:r>
          </w:p>
        </w:tc>
        <w:tc>
          <w:tcPr>
            <w:tcW w:w="1236" w:type="dxa"/>
            <w:tcBorders>
              <w:top w:val="nil"/>
              <w:left w:val="nil"/>
              <w:bottom w:val="nil"/>
              <w:right w:val="nil"/>
            </w:tcBorders>
          </w:tcPr>
          <w:p w:rsidR="00084354" w:rsidRDefault="00084354">
            <w:pPr>
              <w:pStyle w:val="ConsPlusNormal"/>
              <w:jc w:val="center"/>
            </w:pPr>
            <w:r>
              <w:t>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- 100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37. Концентрат лактулозы</w:t>
            </w:r>
          </w:p>
        </w:tc>
        <w:tc>
          <w:tcPr>
            <w:tcW w:w="1402" w:type="dxa"/>
            <w:tcBorders>
              <w:top w:val="nil"/>
              <w:left w:val="nil"/>
              <w:bottom w:val="nil"/>
              <w:right w:val="nil"/>
            </w:tcBorders>
          </w:tcPr>
          <w:p w:rsidR="00084354" w:rsidRDefault="00084354">
            <w:pPr>
              <w:pStyle w:val="ConsPlusNormal"/>
              <w:jc w:val="center"/>
            </w:pPr>
            <w:r>
              <w:t>5 x 10</w:t>
            </w:r>
            <w:r>
              <w:rPr>
                <w:vertAlign w:val="superscript"/>
              </w:rPr>
              <w:t>3</w:t>
            </w:r>
          </w:p>
        </w:tc>
        <w:tc>
          <w:tcPr>
            <w:tcW w:w="1236" w:type="dxa"/>
            <w:tcBorders>
              <w:top w:val="nil"/>
              <w:left w:val="nil"/>
              <w:bottom w:val="nil"/>
              <w:right w:val="nil"/>
            </w:tcBorders>
          </w:tcPr>
          <w:p w:rsidR="00084354" w:rsidRDefault="00084354">
            <w:pPr>
              <w:pStyle w:val="ConsPlusNormal"/>
              <w:jc w:val="center"/>
            </w:pPr>
            <w:r>
              <w:t>1</w:t>
            </w:r>
          </w:p>
        </w:tc>
        <w:tc>
          <w:tcPr>
            <w:tcW w:w="1277" w:type="dxa"/>
            <w:tcBorders>
              <w:top w:val="nil"/>
              <w:left w:val="nil"/>
              <w:bottom w:val="nil"/>
              <w:right w:val="nil"/>
            </w:tcBorders>
          </w:tcPr>
          <w:p w:rsidR="00084354" w:rsidRDefault="00084354">
            <w:pPr>
              <w:pStyle w:val="ConsPlusNormal"/>
              <w:jc w:val="center"/>
            </w:pPr>
            <w:r>
              <w:t>50</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- 100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084354" w:rsidRDefault="00084354">
            <w:pPr>
              <w:pStyle w:val="ConsPlusNormal"/>
              <w:jc w:val="center"/>
              <w:outlineLvl w:val="2"/>
            </w:pPr>
            <w:r>
              <w:t>VI. Сыры, молокосодержащие продукты с заменителем молочного жира, произведенные по технологии сыра (сверхтвердые, твердые, полутвердые, мягкие, сывороточно-альбуминные, сухие, сыры плавленые, молокосодержащие продукты с заменителем молочного жира, произведенные по технологии плавленого сыра, сырные пасты, сырные соусы</w:t>
            </w: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38. Сыры, молокосодержащие продукты с заменителем молочного жира, произведенные по технологии сыра (сверхтвердые, твердые, полутвердые, мягкие, сывороточно-альбуминные)</w:t>
            </w:r>
          </w:p>
        </w:tc>
        <w:tc>
          <w:tcPr>
            <w:tcW w:w="1402" w:type="dxa"/>
            <w:tcBorders>
              <w:top w:val="nil"/>
              <w:left w:val="nil"/>
              <w:bottom w:val="nil"/>
              <w:right w:val="nil"/>
            </w:tcBorders>
          </w:tcPr>
          <w:p w:rsidR="00084354" w:rsidRDefault="00084354">
            <w:pPr>
              <w:pStyle w:val="ConsPlusNormal"/>
              <w:jc w:val="center"/>
            </w:pPr>
          </w:p>
        </w:tc>
        <w:tc>
          <w:tcPr>
            <w:tcW w:w="1236" w:type="dxa"/>
            <w:tcBorders>
              <w:top w:val="nil"/>
              <w:left w:val="nil"/>
              <w:bottom w:val="nil"/>
              <w:right w:val="nil"/>
            </w:tcBorders>
          </w:tcPr>
          <w:p w:rsidR="00084354" w:rsidRDefault="00084354">
            <w:pPr>
              <w:pStyle w:val="ConsPlusNormal"/>
              <w:jc w:val="center"/>
            </w:pPr>
          </w:p>
        </w:tc>
        <w:tc>
          <w:tcPr>
            <w:tcW w:w="1277" w:type="dxa"/>
            <w:tcBorders>
              <w:top w:val="nil"/>
              <w:left w:val="nil"/>
              <w:bottom w:val="nil"/>
              <w:right w:val="nil"/>
            </w:tcBorders>
          </w:tcPr>
          <w:p w:rsidR="00084354" w:rsidRDefault="00084354">
            <w:pPr>
              <w:pStyle w:val="ConsPlusNormal"/>
              <w:jc w:val="center"/>
            </w:pPr>
          </w:p>
        </w:tc>
        <w:tc>
          <w:tcPr>
            <w:tcW w:w="1251" w:type="dxa"/>
            <w:tcBorders>
              <w:top w:val="nil"/>
              <w:left w:val="nil"/>
              <w:bottom w:val="nil"/>
              <w:right w:val="nil"/>
            </w:tcBorders>
          </w:tcPr>
          <w:p w:rsidR="00084354" w:rsidRDefault="00084354">
            <w:pPr>
              <w:pStyle w:val="ConsPlusNormal"/>
              <w:jc w:val="center"/>
            </w:pPr>
          </w:p>
        </w:tc>
        <w:tc>
          <w:tcPr>
            <w:tcW w:w="1267" w:type="dxa"/>
            <w:tcBorders>
              <w:top w:val="nil"/>
              <w:left w:val="nil"/>
              <w:bottom w:val="nil"/>
              <w:right w:val="nil"/>
            </w:tcBorders>
          </w:tcPr>
          <w:p w:rsidR="00084354" w:rsidRDefault="00084354">
            <w:pPr>
              <w:pStyle w:val="ConsPlusNormal"/>
              <w:jc w:val="center"/>
            </w:pPr>
          </w:p>
        </w:tc>
        <w:tc>
          <w:tcPr>
            <w:tcW w:w="1389" w:type="dxa"/>
            <w:tcBorders>
              <w:top w:val="nil"/>
              <w:left w:val="nil"/>
              <w:bottom w:val="nil"/>
              <w:right w:val="nil"/>
            </w:tcBorders>
          </w:tcPr>
          <w:p w:rsidR="00084354" w:rsidRDefault="00084354">
            <w:pPr>
              <w:pStyle w:val="ConsPlusNormal"/>
              <w:jc w:val="center"/>
            </w:pP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а) без компонентов</w:t>
            </w:r>
          </w:p>
        </w:tc>
        <w:tc>
          <w:tcPr>
            <w:tcW w:w="1402" w:type="dxa"/>
            <w:tcBorders>
              <w:top w:val="nil"/>
              <w:left w:val="nil"/>
              <w:bottom w:val="nil"/>
              <w:right w:val="nil"/>
            </w:tcBorders>
          </w:tcPr>
          <w:p w:rsidR="00084354" w:rsidRDefault="00084354">
            <w:pPr>
              <w:pStyle w:val="ConsPlusNormal"/>
              <w:jc w:val="center"/>
            </w:pPr>
            <w:r>
              <w:t>-</w:t>
            </w:r>
          </w:p>
        </w:tc>
        <w:tc>
          <w:tcPr>
            <w:tcW w:w="1236" w:type="dxa"/>
            <w:tcBorders>
              <w:top w:val="nil"/>
              <w:left w:val="nil"/>
              <w:bottom w:val="nil"/>
              <w:right w:val="nil"/>
            </w:tcBorders>
          </w:tcPr>
          <w:p w:rsidR="00084354" w:rsidRDefault="00084354">
            <w:pPr>
              <w:pStyle w:val="ConsPlusNormal"/>
              <w:jc w:val="center"/>
            </w:pPr>
            <w:r>
              <w:t>0,001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0,001</w:t>
            </w:r>
          </w:p>
        </w:tc>
        <w:tc>
          <w:tcPr>
            <w:tcW w:w="1267" w:type="dxa"/>
            <w:tcBorders>
              <w:top w:val="nil"/>
              <w:left w:val="nil"/>
              <w:bottom w:val="nil"/>
              <w:right w:val="nil"/>
            </w:tcBorders>
          </w:tcPr>
          <w:p w:rsidR="00084354" w:rsidRDefault="00084354">
            <w:pPr>
              <w:pStyle w:val="ConsPlusNormal"/>
              <w:jc w:val="center"/>
            </w:pPr>
            <w:r>
              <w:t>25 &lt;*****&gt;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б) с компонентами</w:t>
            </w:r>
          </w:p>
        </w:tc>
        <w:tc>
          <w:tcPr>
            <w:tcW w:w="1402" w:type="dxa"/>
            <w:tcBorders>
              <w:top w:val="nil"/>
              <w:left w:val="nil"/>
              <w:bottom w:val="nil"/>
              <w:right w:val="nil"/>
            </w:tcBorders>
          </w:tcPr>
          <w:p w:rsidR="00084354" w:rsidRDefault="00084354">
            <w:pPr>
              <w:pStyle w:val="ConsPlusNormal"/>
              <w:jc w:val="center"/>
            </w:pPr>
            <w:r>
              <w:t>-</w:t>
            </w:r>
          </w:p>
        </w:tc>
        <w:tc>
          <w:tcPr>
            <w:tcW w:w="1236" w:type="dxa"/>
            <w:tcBorders>
              <w:top w:val="nil"/>
              <w:left w:val="nil"/>
              <w:bottom w:val="nil"/>
              <w:right w:val="nil"/>
            </w:tcBorders>
          </w:tcPr>
          <w:p w:rsidR="00084354" w:rsidRDefault="00084354">
            <w:pPr>
              <w:pStyle w:val="ConsPlusNormal"/>
              <w:jc w:val="center"/>
            </w:pPr>
            <w:r>
              <w:t>0,001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0,001</w:t>
            </w:r>
          </w:p>
        </w:tc>
        <w:tc>
          <w:tcPr>
            <w:tcW w:w="1267" w:type="dxa"/>
            <w:tcBorders>
              <w:top w:val="nil"/>
              <w:left w:val="nil"/>
              <w:bottom w:val="nil"/>
              <w:right w:val="nil"/>
            </w:tcBorders>
          </w:tcPr>
          <w:p w:rsidR="00084354" w:rsidRDefault="00084354">
            <w:pPr>
              <w:pStyle w:val="ConsPlusNormal"/>
              <w:jc w:val="center"/>
            </w:pPr>
            <w:r>
              <w:t>25 &lt;*****&gt;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в) копченые</w:t>
            </w:r>
          </w:p>
        </w:tc>
        <w:tc>
          <w:tcPr>
            <w:tcW w:w="1402" w:type="dxa"/>
            <w:tcBorders>
              <w:top w:val="nil"/>
              <w:left w:val="nil"/>
              <w:bottom w:val="nil"/>
              <w:right w:val="nil"/>
            </w:tcBorders>
          </w:tcPr>
          <w:p w:rsidR="00084354" w:rsidRDefault="00084354">
            <w:pPr>
              <w:pStyle w:val="ConsPlusNormal"/>
              <w:jc w:val="center"/>
            </w:pPr>
            <w:r>
              <w:t>-</w:t>
            </w:r>
          </w:p>
        </w:tc>
        <w:tc>
          <w:tcPr>
            <w:tcW w:w="1236" w:type="dxa"/>
            <w:tcBorders>
              <w:top w:val="nil"/>
              <w:left w:val="nil"/>
              <w:bottom w:val="nil"/>
              <w:right w:val="nil"/>
            </w:tcBorders>
          </w:tcPr>
          <w:p w:rsidR="00084354" w:rsidRDefault="00084354">
            <w:pPr>
              <w:pStyle w:val="ConsPlusNormal"/>
              <w:jc w:val="center"/>
            </w:pPr>
            <w:r>
              <w:t>0,001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0,001</w:t>
            </w:r>
          </w:p>
        </w:tc>
        <w:tc>
          <w:tcPr>
            <w:tcW w:w="1267" w:type="dxa"/>
            <w:tcBorders>
              <w:top w:val="nil"/>
              <w:left w:val="nil"/>
              <w:bottom w:val="nil"/>
              <w:right w:val="nil"/>
            </w:tcBorders>
          </w:tcPr>
          <w:p w:rsidR="00084354" w:rsidRDefault="00084354">
            <w:pPr>
              <w:pStyle w:val="ConsPlusNormal"/>
              <w:jc w:val="center"/>
            </w:pPr>
            <w:r>
              <w:t>25 &lt;*****&gt;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lastRenderedPageBreak/>
              <w:t>39. Сыры плавленые и молокосодержащие продукты с заменителем молочного жира, произведенные по технологии плавленого сыра:</w:t>
            </w:r>
          </w:p>
        </w:tc>
        <w:tc>
          <w:tcPr>
            <w:tcW w:w="1402" w:type="dxa"/>
            <w:tcBorders>
              <w:top w:val="nil"/>
              <w:left w:val="nil"/>
              <w:bottom w:val="nil"/>
              <w:right w:val="nil"/>
            </w:tcBorders>
          </w:tcPr>
          <w:p w:rsidR="00084354" w:rsidRDefault="00084354">
            <w:pPr>
              <w:pStyle w:val="ConsPlusNormal"/>
              <w:jc w:val="center"/>
            </w:pPr>
          </w:p>
        </w:tc>
        <w:tc>
          <w:tcPr>
            <w:tcW w:w="1236" w:type="dxa"/>
            <w:tcBorders>
              <w:top w:val="nil"/>
              <w:left w:val="nil"/>
              <w:bottom w:val="nil"/>
              <w:right w:val="nil"/>
            </w:tcBorders>
          </w:tcPr>
          <w:p w:rsidR="00084354" w:rsidRDefault="00084354">
            <w:pPr>
              <w:pStyle w:val="ConsPlusNormal"/>
              <w:jc w:val="center"/>
            </w:pPr>
          </w:p>
        </w:tc>
        <w:tc>
          <w:tcPr>
            <w:tcW w:w="1277" w:type="dxa"/>
            <w:tcBorders>
              <w:top w:val="nil"/>
              <w:left w:val="nil"/>
              <w:bottom w:val="nil"/>
              <w:right w:val="nil"/>
            </w:tcBorders>
          </w:tcPr>
          <w:p w:rsidR="00084354" w:rsidRDefault="00084354">
            <w:pPr>
              <w:pStyle w:val="ConsPlusNormal"/>
              <w:jc w:val="center"/>
            </w:pPr>
          </w:p>
        </w:tc>
        <w:tc>
          <w:tcPr>
            <w:tcW w:w="1251" w:type="dxa"/>
            <w:tcBorders>
              <w:top w:val="nil"/>
              <w:left w:val="nil"/>
              <w:bottom w:val="nil"/>
              <w:right w:val="nil"/>
            </w:tcBorders>
          </w:tcPr>
          <w:p w:rsidR="00084354" w:rsidRDefault="00084354">
            <w:pPr>
              <w:pStyle w:val="ConsPlusNormal"/>
              <w:jc w:val="center"/>
            </w:pPr>
          </w:p>
        </w:tc>
        <w:tc>
          <w:tcPr>
            <w:tcW w:w="1267" w:type="dxa"/>
            <w:tcBorders>
              <w:top w:val="nil"/>
              <w:left w:val="nil"/>
              <w:bottom w:val="nil"/>
              <w:right w:val="nil"/>
            </w:tcBorders>
          </w:tcPr>
          <w:p w:rsidR="00084354" w:rsidRDefault="00084354">
            <w:pPr>
              <w:pStyle w:val="ConsPlusNormal"/>
              <w:jc w:val="center"/>
            </w:pPr>
          </w:p>
        </w:tc>
        <w:tc>
          <w:tcPr>
            <w:tcW w:w="1389" w:type="dxa"/>
            <w:tcBorders>
              <w:top w:val="nil"/>
              <w:left w:val="nil"/>
              <w:bottom w:val="nil"/>
              <w:right w:val="nil"/>
            </w:tcBorders>
          </w:tcPr>
          <w:p w:rsidR="00084354" w:rsidRDefault="00084354">
            <w:pPr>
              <w:pStyle w:val="ConsPlusNormal"/>
              <w:jc w:val="center"/>
            </w:pP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а) без компонентов</w:t>
            </w:r>
          </w:p>
        </w:tc>
        <w:tc>
          <w:tcPr>
            <w:tcW w:w="1402" w:type="dxa"/>
            <w:tcBorders>
              <w:top w:val="nil"/>
              <w:left w:val="nil"/>
              <w:bottom w:val="nil"/>
              <w:right w:val="nil"/>
            </w:tcBorders>
          </w:tcPr>
          <w:p w:rsidR="00084354" w:rsidRDefault="00084354">
            <w:pPr>
              <w:pStyle w:val="ConsPlusNormal"/>
              <w:jc w:val="center"/>
            </w:pPr>
            <w:r>
              <w:t>5 x 10</w:t>
            </w:r>
            <w:r>
              <w:rPr>
                <w:vertAlign w:val="superscript"/>
              </w:rPr>
              <w:t>3</w:t>
            </w:r>
          </w:p>
        </w:tc>
        <w:tc>
          <w:tcPr>
            <w:tcW w:w="1236" w:type="dxa"/>
            <w:tcBorders>
              <w:top w:val="nil"/>
              <w:left w:val="nil"/>
              <w:bottom w:val="nil"/>
              <w:right w:val="nil"/>
            </w:tcBorders>
          </w:tcPr>
          <w:p w:rsidR="00084354" w:rsidRDefault="00084354">
            <w:pPr>
              <w:pStyle w:val="ConsPlusNormal"/>
              <w:jc w:val="center"/>
            </w:pPr>
            <w:r>
              <w:t>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- 50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б) с компонентами</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4</w:t>
            </w:r>
          </w:p>
        </w:tc>
        <w:tc>
          <w:tcPr>
            <w:tcW w:w="1236" w:type="dxa"/>
            <w:tcBorders>
              <w:top w:val="nil"/>
              <w:left w:val="nil"/>
              <w:bottom w:val="nil"/>
              <w:right w:val="nil"/>
            </w:tcBorders>
          </w:tcPr>
          <w:p w:rsidR="00084354" w:rsidRDefault="00084354">
            <w:pPr>
              <w:pStyle w:val="ConsPlusNormal"/>
              <w:jc w:val="center"/>
            </w:pPr>
            <w:r>
              <w:t>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- 100</w:t>
            </w:r>
          </w:p>
          <w:p w:rsidR="00084354" w:rsidRDefault="00084354">
            <w:pPr>
              <w:pStyle w:val="ConsPlusNormal"/>
              <w:jc w:val="center"/>
            </w:pPr>
            <w:r>
              <w:t>П - 100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в) копченые</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4</w:t>
            </w:r>
          </w:p>
        </w:tc>
        <w:tc>
          <w:tcPr>
            <w:tcW w:w="1236" w:type="dxa"/>
            <w:tcBorders>
              <w:top w:val="nil"/>
              <w:left w:val="nil"/>
              <w:bottom w:val="nil"/>
              <w:right w:val="nil"/>
            </w:tcBorders>
          </w:tcPr>
          <w:p w:rsidR="00084354" w:rsidRDefault="00084354">
            <w:pPr>
              <w:pStyle w:val="ConsPlusNormal"/>
              <w:jc w:val="center"/>
            </w:pPr>
            <w:r>
              <w:t>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- 100</w:t>
            </w:r>
          </w:p>
          <w:p w:rsidR="00084354" w:rsidRDefault="00084354">
            <w:pPr>
              <w:pStyle w:val="ConsPlusNormal"/>
              <w:jc w:val="center"/>
            </w:pPr>
            <w:r>
              <w:t>П - 100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40. Сырные соусы, пасты</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4</w:t>
            </w:r>
          </w:p>
        </w:tc>
        <w:tc>
          <w:tcPr>
            <w:tcW w:w="1236" w:type="dxa"/>
            <w:tcBorders>
              <w:top w:val="nil"/>
              <w:left w:val="nil"/>
              <w:bottom w:val="nil"/>
              <w:right w:val="nil"/>
            </w:tcBorders>
          </w:tcPr>
          <w:p w:rsidR="00084354" w:rsidRDefault="00084354">
            <w:pPr>
              <w:pStyle w:val="ConsPlusNormal"/>
              <w:jc w:val="center"/>
            </w:pPr>
            <w:r>
              <w:t>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41. Сыры, молокосодержащие продукты с заменителем молочного жира, произведенные по технологии сыра сухие</w:t>
            </w:r>
          </w:p>
        </w:tc>
        <w:tc>
          <w:tcPr>
            <w:tcW w:w="1402" w:type="dxa"/>
            <w:tcBorders>
              <w:top w:val="nil"/>
              <w:left w:val="nil"/>
              <w:bottom w:val="nil"/>
              <w:right w:val="nil"/>
            </w:tcBorders>
          </w:tcPr>
          <w:p w:rsidR="00084354" w:rsidRDefault="00084354">
            <w:pPr>
              <w:pStyle w:val="ConsPlusNormal"/>
              <w:jc w:val="center"/>
            </w:pPr>
            <w:r>
              <w:t>5 x 10</w:t>
            </w:r>
            <w:r>
              <w:rPr>
                <w:vertAlign w:val="superscript"/>
              </w:rPr>
              <w:t>4</w:t>
            </w:r>
          </w:p>
        </w:tc>
        <w:tc>
          <w:tcPr>
            <w:tcW w:w="1236" w:type="dxa"/>
            <w:tcBorders>
              <w:top w:val="nil"/>
              <w:left w:val="nil"/>
              <w:bottom w:val="nil"/>
              <w:right w:val="nil"/>
            </w:tcBorders>
          </w:tcPr>
          <w:p w:rsidR="00084354" w:rsidRDefault="00084354">
            <w:pPr>
              <w:pStyle w:val="ConsPlusNormal"/>
              <w:jc w:val="center"/>
            </w:pPr>
            <w:r>
              <w:t>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084354" w:rsidRDefault="00084354">
            <w:pPr>
              <w:pStyle w:val="ConsPlusNormal"/>
              <w:jc w:val="center"/>
              <w:outlineLvl w:val="2"/>
            </w:pPr>
            <w:r>
              <w:t>VII. Масло, паста масляная из коровьего молока, молочный жир</w:t>
            </w: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42. Масло из коровьего молока: сливочное (сладкосливочное, кислосливочное, соленое, несоленое):</w:t>
            </w:r>
          </w:p>
        </w:tc>
        <w:tc>
          <w:tcPr>
            <w:tcW w:w="1402" w:type="dxa"/>
            <w:tcBorders>
              <w:top w:val="nil"/>
              <w:left w:val="nil"/>
              <w:bottom w:val="nil"/>
              <w:right w:val="nil"/>
            </w:tcBorders>
          </w:tcPr>
          <w:p w:rsidR="00084354" w:rsidRDefault="00084354">
            <w:pPr>
              <w:pStyle w:val="ConsPlusNormal"/>
              <w:jc w:val="center"/>
            </w:pPr>
            <w:r>
              <w:t>в кисло-сливочном масле не нормируется</w:t>
            </w:r>
          </w:p>
        </w:tc>
        <w:tc>
          <w:tcPr>
            <w:tcW w:w="1236" w:type="dxa"/>
            <w:tcBorders>
              <w:top w:val="nil"/>
              <w:left w:val="nil"/>
              <w:bottom w:val="nil"/>
              <w:right w:val="nil"/>
            </w:tcBorders>
          </w:tcPr>
          <w:p w:rsidR="00084354" w:rsidRDefault="00084354">
            <w:pPr>
              <w:pStyle w:val="ConsPlusNormal"/>
              <w:jc w:val="center"/>
            </w:pPr>
          </w:p>
        </w:tc>
        <w:tc>
          <w:tcPr>
            <w:tcW w:w="1277" w:type="dxa"/>
            <w:tcBorders>
              <w:top w:val="nil"/>
              <w:left w:val="nil"/>
              <w:bottom w:val="nil"/>
              <w:right w:val="nil"/>
            </w:tcBorders>
          </w:tcPr>
          <w:p w:rsidR="00084354" w:rsidRDefault="00084354">
            <w:pPr>
              <w:pStyle w:val="ConsPlusNormal"/>
              <w:jc w:val="center"/>
            </w:pPr>
          </w:p>
        </w:tc>
        <w:tc>
          <w:tcPr>
            <w:tcW w:w="1251" w:type="dxa"/>
            <w:tcBorders>
              <w:top w:val="nil"/>
              <w:left w:val="nil"/>
              <w:bottom w:val="nil"/>
              <w:right w:val="nil"/>
            </w:tcBorders>
          </w:tcPr>
          <w:p w:rsidR="00084354" w:rsidRDefault="00084354">
            <w:pPr>
              <w:pStyle w:val="ConsPlusNormal"/>
              <w:jc w:val="center"/>
            </w:pPr>
          </w:p>
        </w:tc>
        <w:tc>
          <w:tcPr>
            <w:tcW w:w="1267" w:type="dxa"/>
            <w:tcBorders>
              <w:top w:val="nil"/>
              <w:left w:val="nil"/>
              <w:bottom w:val="nil"/>
              <w:right w:val="nil"/>
            </w:tcBorders>
          </w:tcPr>
          <w:p w:rsidR="00084354" w:rsidRDefault="00084354">
            <w:pPr>
              <w:pStyle w:val="ConsPlusNormal"/>
              <w:jc w:val="center"/>
            </w:pPr>
          </w:p>
        </w:tc>
        <w:tc>
          <w:tcPr>
            <w:tcW w:w="1389" w:type="dxa"/>
            <w:tcBorders>
              <w:top w:val="nil"/>
              <w:left w:val="nil"/>
              <w:bottom w:val="nil"/>
              <w:right w:val="nil"/>
            </w:tcBorders>
          </w:tcPr>
          <w:p w:rsidR="00084354" w:rsidRDefault="00084354">
            <w:pPr>
              <w:pStyle w:val="ConsPlusNormal"/>
              <w:jc w:val="center"/>
            </w:pP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а) без компонентов</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100 в сумме</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б) с компонентами</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Д - 100</w:t>
            </w:r>
          </w:p>
          <w:p w:rsidR="00084354" w:rsidRDefault="00084354">
            <w:pPr>
              <w:pStyle w:val="ConsPlusNormal"/>
              <w:jc w:val="center"/>
            </w:pPr>
            <w:r>
              <w:t>П - 100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vMerge w:val="restart"/>
            <w:tcBorders>
              <w:top w:val="nil"/>
              <w:left w:val="nil"/>
              <w:bottom w:val="nil"/>
              <w:right w:val="nil"/>
            </w:tcBorders>
          </w:tcPr>
          <w:p w:rsidR="00084354" w:rsidRDefault="00084354">
            <w:pPr>
              <w:pStyle w:val="ConsPlusNormal"/>
              <w:ind w:left="283"/>
            </w:pPr>
            <w:r>
              <w:t>в) стерилизованное</w:t>
            </w:r>
          </w:p>
        </w:tc>
        <w:tc>
          <w:tcPr>
            <w:tcW w:w="1402" w:type="dxa"/>
            <w:vMerge w:val="restart"/>
            <w:tcBorders>
              <w:top w:val="nil"/>
              <w:left w:val="nil"/>
              <w:bottom w:val="nil"/>
              <w:right w:val="nil"/>
            </w:tcBorders>
          </w:tcPr>
          <w:p w:rsidR="00084354" w:rsidRDefault="00084354">
            <w:pPr>
              <w:pStyle w:val="ConsPlusNormal"/>
              <w:jc w:val="center"/>
            </w:pPr>
          </w:p>
        </w:tc>
        <w:tc>
          <w:tcPr>
            <w:tcW w:w="1236" w:type="dxa"/>
            <w:vMerge w:val="restart"/>
            <w:tcBorders>
              <w:top w:val="nil"/>
              <w:left w:val="nil"/>
              <w:bottom w:val="nil"/>
              <w:right w:val="nil"/>
            </w:tcBorders>
          </w:tcPr>
          <w:p w:rsidR="00084354" w:rsidRDefault="00084354">
            <w:pPr>
              <w:pStyle w:val="ConsPlusNormal"/>
              <w:jc w:val="center"/>
            </w:pPr>
          </w:p>
        </w:tc>
        <w:tc>
          <w:tcPr>
            <w:tcW w:w="1277" w:type="dxa"/>
            <w:vMerge w:val="restart"/>
            <w:tcBorders>
              <w:top w:val="nil"/>
              <w:left w:val="nil"/>
              <w:bottom w:val="nil"/>
              <w:right w:val="nil"/>
            </w:tcBorders>
          </w:tcPr>
          <w:p w:rsidR="00084354" w:rsidRDefault="00084354">
            <w:pPr>
              <w:pStyle w:val="ConsPlusNormal"/>
              <w:jc w:val="center"/>
            </w:pPr>
          </w:p>
        </w:tc>
        <w:tc>
          <w:tcPr>
            <w:tcW w:w="1251" w:type="dxa"/>
            <w:vMerge w:val="restart"/>
            <w:tcBorders>
              <w:top w:val="nil"/>
              <w:left w:val="nil"/>
              <w:bottom w:val="nil"/>
              <w:right w:val="nil"/>
            </w:tcBorders>
          </w:tcPr>
          <w:p w:rsidR="00084354" w:rsidRDefault="00084354">
            <w:pPr>
              <w:pStyle w:val="ConsPlusNormal"/>
              <w:jc w:val="center"/>
            </w:pPr>
          </w:p>
        </w:tc>
        <w:tc>
          <w:tcPr>
            <w:tcW w:w="1267" w:type="dxa"/>
            <w:vMerge w:val="restart"/>
            <w:tcBorders>
              <w:top w:val="nil"/>
              <w:left w:val="nil"/>
              <w:bottom w:val="nil"/>
              <w:right w:val="nil"/>
            </w:tcBorders>
          </w:tcPr>
          <w:p w:rsidR="00084354" w:rsidRDefault="00084354">
            <w:pPr>
              <w:pStyle w:val="ConsPlusNormal"/>
              <w:jc w:val="center"/>
            </w:pPr>
          </w:p>
        </w:tc>
        <w:tc>
          <w:tcPr>
            <w:tcW w:w="1389" w:type="dxa"/>
            <w:vMerge w:val="restart"/>
            <w:tcBorders>
              <w:top w:val="nil"/>
              <w:left w:val="nil"/>
              <w:bottom w:val="nil"/>
              <w:right w:val="nil"/>
            </w:tcBorders>
          </w:tcPr>
          <w:p w:rsidR="00084354" w:rsidRDefault="00084354">
            <w:pPr>
              <w:pStyle w:val="ConsPlusNormal"/>
              <w:jc w:val="center"/>
            </w:pPr>
          </w:p>
        </w:tc>
        <w:tc>
          <w:tcPr>
            <w:tcW w:w="3520" w:type="dxa"/>
            <w:tcBorders>
              <w:top w:val="nil"/>
              <w:left w:val="nil"/>
              <w:bottom w:val="nil"/>
              <w:right w:val="nil"/>
            </w:tcBorders>
          </w:tcPr>
          <w:p w:rsidR="00084354" w:rsidRDefault="00084354">
            <w:pPr>
              <w:pStyle w:val="ConsPlusNormal"/>
              <w:jc w:val="both"/>
            </w:pPr>
            <w:r>
              <w:t>требования промышленной стерильности:</w:t>
            </w:r>
          </w:p>
        </w:tc>
      </w:tr>
      <w:tr w:rsidR="00084354">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084354" w:rsidRDefault="00084354"/>
        </w:tc>
        <w:tc>
          <w:tcPr>
            <w:tcW w:w="1402" w:type="dxa"/>
            <w:vMerge/>
            <w:tcBorders>
              <w:top w:val="nil"/>
              <w:left w:val="nil"/>
              <w:bottom w:val="nil"/>
              <w:right w:val="nil"/>
            </w:tcBorders>
          </w:tcPr>
          <w:p w:rsidR="00084354" w:rsidRDefault="00084354"/>
        </w:tc>
        <w:tc>
          <w:tcPr>
            <w:tcW w:w="1236" w:type="dxa"/>
            <w:vMerge/>
            <w:tcBorders>
              <w:top w:val="nil"/>
              <w:left w:val="nil"/>
              <w:bottom w:val="nil"/>
              <w:right w:val="nil"/>
            </w:tcBorders>
          </w:tcPr>
          <w:p w:rsidR="00084354" w:rsidRDefault="00084354"/>
        </w:tc>
        <w:tc>
          <w:tcPr>
            <w:tcW w:w="1277" w:type="dxa"/>
            <w:vMerge/>
            <w:tcBorders>
              <w:top w:val="nil"/>
              <w:left w:val="nil"/>
              <w:bottom w:val="nil"/>
              <w:right w:val="nil"/>
            </w:tcBorders>
          </w:tcPr>
          <w:p w:rsidR="00084354" w:rsidRDefault="00084354"/>
        </w:tc>
        <w:tc>
          <w:tcPr>
            <w:tcW w:w="1251" w:type="dxa"/>
            <w:vMerge/>
            <w:tcBorders>
              <w:top w:val="nil"/>
              <w:left w:val="nil"/>
              <w:bottom w:val="nil"/>
              <w:right w:val="nil"/>
            </w:tcBorders>
          </w:tcPr>
          <w:p w:rsidR="00084354" w:rsidRDefault="00084354"/>
        </w:tc>
        <w:tc>
          <w:tcPr>
            <w:tcW w:w="1267" w:type="dxa"/>
            <w:vMerge/>
            <w:tcBorders>
              <w:top w:val="nil"/>
              <w:left w:val="nil"/>
              <w:bottom w:val="nil"/>
              <w:right w:val="nil"/>
            </w:tcBorders>
          </w:tcPr>
          <w:p w:rsidR="00084354" w:rsidRDefault="00084354"/>
        </w:tc>
        <w:tc>
          <w:tcPr>
            <w:tcW w:w="1389" w:type="dxa"/>
            <w:vMerge/>
            <w:tcBorders>
              <w:top w:val="nil"/>
              <w:left w:val="nil"/>
              <w:bottom w:val="nil"/>
              <w:right w:val="nil"/>
            </w:tcBorders>
          </w:tcPr>
          <w:p w:rsidR="00084354" w:rsidRDefault="00084354"/>
        </w:tc>
        <w:tc>
          <w:tcPr>
            <w:tcW w:w="3520" w:type="dxa"/>
            <w:tcBorders>
              <w:top w:val="nil"/>
              <w:left w:val="nil"/>
              <w:bottom w:val="nil"/>
              <w:right w:val="nil"/>
            </w:tcBorders>
          </w:tcPr>
          <w:p w:rsidR="00084354" w:rsidRDefault="00084354">
            <w:pPr>
              <w:pStyle w:val="ConsPlusNormal"/>
              <w:ind w:left="283"/>
              <w:jc w:val="both"/>
            </w:pPr>
            <w:r>
              <w:t>а) после термостатной выдержки при температуре 37 °C в течение 3 - 5 суток отсутствие видимых дефектов и признаков порчи (вздутие упаковки, изменение внешнего вида и другие), отсутствие изменений вкуса и консистенции</w:t>
            </w:r>
          </w:p>
        </w:tc>
      </w:tr>
      <w:tr w:rsidR="00084354">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084354" w:rsidRDefault="00084354"/>
        </w:tc>
        <w:tc>
          <w:tcPr>
            <w:tcW w:w="1402" w:type="dxa"/>
            <w:vMerge/>
            <w:tcBorders>
              <w:top w:val="nil"/>
              <w:left w:val="nil"/>
              <w:bottom w:val="nil"/>
              <w:right w:val="nil"/>
            </w:tcBorders>
          </w:tcPr>
          <w:p w:rsidR="00084354" w:rsidRDefault="00084354"/>
        </w:tc>
        <w:tc>
          <w:tcPr>
            <w:tcW w:w="1236" w:type="dxa"/>
            <w:vMerge/>
            <w:tcBorders>
              <w:top w:val="nil"/>
              <w:left w:val="nil"/>
              <w:bottom w:val="nil"/>
              <w:right w:val="nil"/>
            </w:tcBorders>
          </w:tcPr>
          <w:p w:rsidR="00084354" w:rsidRDefault="00084354"/>
        </w:tc>
        <w:tc>
          <w:tcPr>
            <w:tcW w:w="1277" w:type="dxa"/>
            <w:vMerge/>
            <w:tcBorders>
              <w:top w:val="nil"/>
              <w:left w:val="nil"/>
              <w:bottom w:val="nil"/>
              <w:right w:val="nil"/>
            </w:tcBorders>
          </w:tcPr>
          <w:p w:rsidR="00084354" w:rsidRDefault="00084354"/>
        </w:tc>
        <w:tc>
          <w:tcPr>
            <w:tcW w:w="1251" w:type="dxa"/>
            <w:vMerge/>
            <w:tcBorders>
              <w:top w:val="nil"/>
              <w:left w:val="nil"/>
              <w:bottom w:val="nil"/>
              <w:right w:val="nil"/>
            </w:tcBorders>
          </w:tcPr>
          <w:p w:rsidR="00084354" w:rsidRDefault="00084354"/>
        </w:tc>
        <w:tc>
          <w:tcPr>
            <w:tcW w:w="1267" w:type="dxa"/>
            <w:vMerge/>
            <w:tcBorders>
              <w:top w:val="nil"/>
              <w:left w:val="nil"/>
              <w:bottom w:val="nil"/>
              <w:right w:val="nil"/>
            </w:tcBorders>
          </w:tcPr>
          <w:p w:rsidR="00084354" w:rsidRDefault="00084354"/>
        </w:tc>
        <w:tc>
          <w:tcPr>
            <w:tcW w:w="1389" w:type="dxa"/>
            <w:vMerge/>
            <w:tcBorders>
              <w:top w:val="nil"/>
              <w:left w:val="nil"/>
              <w:bottom w:val="nil"/>
              <w:right w:val="nil"/>
            </w:tcBorders>
          </w:tcPr>
          <w:p w:rsidR="00084354" w:rsidRDefault="00084354"/>
        </w:tc>
        <w:tc>
          <w:tcPr>
            <w:tcW w:w="3520" w:type="dxa"/>
            <w:tcBorders>
              <w:top w:val="nil"/>
              <w:left w:val="nil"/>
              <w:bottom w:val="nil"/>
              <w:right w:val="nil"/>
            </w:tcBorders>
          </w:tcPr>
          <w:p w:rsidR="00084354" w:rsidRDefault="00084354">
            <w:pPr>
              <w:pStyle w:val="ConsPlusNormal"/>
              <w:ind w:left="283"/>
              <w:jc w:val="both"/>
            </w:pPr>
            <w:r>
              <w:t>б) после термостатной выдержки допускаются изменения:</w:t>
            </w:r>
          </w:p>
        </w:tc>
      </w:tr>
      <w:tr w:rsidR="00084354">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084354" w:rsidRDefault="00084354"/>
        </w:tc>
        <w:tc>
          <w:tcPr>
            <w:tcW w:w="1402" w:type="dxa"/>
            <w:vMerge/>
            <w:tcBorders>
              <w:top w:val="nil"/>
              <w:left w:val="nil"/>
              <w:bottom w:val="nil"/>
              <w:right w:val="nil"/>
            </w:tcBorders>
          </w:tcPr>
          <w:p w:rsidR="00084354" w:rsidRDefault="00084354"/>
        </w:tc>
        <w:tc>
          <w:tcPr>
            <w:tcW w:w="1236" w:type="dxa"/>
            <w:vMerge/>
            <w:tcBorders>
              <w:top w:val="nil"/>
              <w:left w:val="nil"/>
              <w:bottom w:val="nil"/>
              <w:right w:val="nil"/>
            </w:tcBorders>
          </w:tcPr>
          <w:p w:rsidR="00084354" w:rsidRDefault="00084354"/>
        </w:tc>
        <w:tc>
          <w:tcPr>
            <w:tcW w:w="1277" w:type="dxa"/>
            <w:vMerge/>
            <w:tcBorders>
              <w:top w:val="nil"/>
              <w:left w:val="nil"/>
              <w:bottom w:val="nil"/>
              <w:right w:val="nil"/>
            </w:tcBorders>
          </w:tcPr>
          <w:p w:rsidR="00084354" w:rsidRDefault="00084354"/>
        </w:tc>
        <w:tc>
          <w:tcPr>
            <w:tcW w:w="1251" w:type="dxa"/>
            <w:vMerge/>
            <w:tcBorders>
              <w:top w:val="nil"/>
              <w:left w:val="nil"/>
              <w:bottom w:val="nil"/>
              <w:right w:val="nil"/>
            </w:tcBorders>
          </w:tcPr>
          <w:p w:rsidR="00084354" w:rsidRDefault="00084354"/>
        </w:tc>
        <w:tc>
          <w:tcPr>
            <w:tcW w:w="1267" w:type="dxa"/>
            <w:vMerge/>
            <w:tcBorders>
              <w:top w:val="nil"/>
              <w:left w:val="nil"/>
              <w:bottom w:val="nil"/>
              <w:right w:val="nil"/>
            </w:tcBorders>
          </w:tcPr>
          <w:p w:rsidR="00084354" w:rsidRDefault="00084354"/>
        </w:tc>
        <w:tc>
          <w:tcPr>
            <w:tcW w:w="1389" w:type="dxa"/>
            <w:vMerge/>
            <w:tcBorders>
              <w:top w:val="nil"/>
              <w:left w:val="nil"/>
              <w:bottom w:val="nil"/>
              <w:right w:val="nil"/>
            </w:tcBorders>
          </w:tcPr>
          <w:p w:rsidR="00084354" w:rsidRDefault="00084354"/>
        </w:tc>
        <w:tc>
          <w:tcPr>
            <w:tcW w:w="3520" w:type="dxa"/>
            <w:tcBorders>
              <w:top w:val="nil"/>
              <w:left w:val="nil"/>
              <w:bottom w:val="nil"/>
              <w:right w:val="nil"/>
            </w:tcBorders>
          </w:tcPr>
          <w:p w:rsidR="00084354" w:rsidRDefault="00084354">
            <w:pPr>
              <w:pStyle w:val="ConsPlusNormal"/>
              <w:ind w:left="563"/>
            </w:pPr>
            <w:r>
              <w:t>кислотности жировой фазы не более чем на 0,5 °K</w:t>
            </w:r>
          </w:p>
        </w:tc>
      </w:tr>
      <w:tr w:rsidR="00084354">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084354" w:rsidRDefault="00084354"/>
        </w:tc>
        <w:tc>
          <w:tcPr>
            <w:tcW w:w="1402" w:type="dxa"/>
            <w:vMerge/>
            <w:tcBorders>
              <w:top w:val="nil"/>
              <w:left w:val="nil"/>
              <w:bottom w:val="nil"/>
              <w:right w:val="nil"/>
            </w:tcBorders>
          </w:tcPr>
          <w:p w:rsidR="00084354" w:rsidRDefault="00084354"/>
        </w:tc>
        <w:tc>
          <w:tcPr>
            <w:tcW w:w="1236" w:type="dxa"/>
            <w:vMerge/>
            <w:tcBorders>
              <w:top w:val="nil"/>
              <w:left w:val="nil"/>
              <w:bottom w:val="nil"/>
              <w:right w:val="nil"/>
            </w:tcBorders>
          </w:tcPr>
          <w:p w:rsidR="00084354" w:rsidRDefault="00084354"/>
        </w:tc>
        <w:tc>
          <w:tcPr>
            <w:tcW w:w="1277" w:type="dxa"/>
            <w:vMerge/>
            <w:tcBorders>
              <w:top w:val="nil"/>
              <w:left w:val="nil"/>
              <w:bottom w:val="nil"/>
              <w:right w:val="nil"/>
            </w:tcBorders>
          </w:tcPr>
          <w:p w:rsidR="00084354" w:rsidRDefault="00084354"/>
        </w:tc>
        <w:tc>
          <w:tcPr>
            <w:tcW w:w="1251" w:type="dxa"/>
            <w:vMerge/>
            <w:tcBorders>
              <w:top w:val="nil"/>
              <w:left w:val="nil"/>
              <w:bottom w:val="nil"/>
              <w:right w:val="nil"/>
            </w:tcBorders>
          </w:tcPr>
          <w:p w:rsidR="00084354" w:rsidRDefault="00084354"/>
        </w:tc>
        <w:tc>
          <w:tcPr>
            <w:tcW w:w="1267" w:type="dxa"/>
            <w:vMerge/>
            <w:tcBorders>
              <w:top w:val="nil"/>
              <w:left w:val="nil"/>
              <w:bottom w:val="nil"/>
              <w:right w:val="nil"/>
            </w:tcBorders>
          </w:tcPr>
          <w:p w:rsidR="00084354" w:rsidRDefault="00084354"/>
        </w:tc>
        <w:tc>
          <w:tcPr>
            <w:tcW w:w="1389" w:type="dxa"/>
            <w:vMerge/>
            <w:tcBorders>
              <w:top w:val="nil"/>
              <w:left w:val="nil"/>
              <w:bottom w:val="nil"/>
              <w:right w:val="nil"/>
            </w:tcBorders>
          </w:tcPr>
          <w:p w:rsidR="00084354" w:rsidRDefault="00084354"/>
        </w:tc>
        <w:tc>
          <w:tcPr>
            <w:tcW w:w="3520" w:type="dxa"/>
            <w:tcBorders>
              <w:top w:val="nil"/>
              <w:left w:val="nil"/>
              <w:bottom w:val="nil"/>
              <w:right w:val="nil"/>
            </w:tcBorders>
          </w:tcPr>
          <w:p w:rsidR="00084354" w:rsidRDefault="00084354">
            <w:pPr>
              <w:pStyle w:val="ConsPlusNormal"/>
              <w:ind w:left="563"/>
            </w:pPr>
            <w:r>
              <w:t>титруемой кислотности молочной плазмы не более чем на 2 °T</w:t>
            </w:r>
          </w:p>
        </w:tc>
      </w:tr>
      <w:tr w:rsidR="00084354">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084354" w:rsidRDefault="00084354"/>
        </w:tc>
        <w:tc>
          <w:tcPr>
            <w:tcW w:w="1402" w:type="dxa"/>
            <w:vMerge/>
            <w:tcBorders>
              <w:top w:val="nil"/>
              <w:left w:val="nil"/>
              <w:bottom w:val="nil"/>
              <w:right w:val="nil"/>
            </w:tcBorders>
          </w:tcPr>
          <w:p w:rsidR="00084354" w:rsidRDefault="00084354"/>
        </w:tc>
        <w:tc>
          <w:tcPr>
            <w:tcW w:w="1236" w:type="dxa"/>
            <w:vMerge/>
            <w:tcBorders>
              <w:top w:val="nil"/>
              <w:left w:val="nil"/>
              <w:bottom w:val="nil"/>
              <w:right w:val="nil"/>
            </w:tcBorders>
          </w:tcPr>
          <w:p w:rsidR="00084354" w:rsidRDefault="00084354"/>
        </w:tc>
        <w:tc>
          <w:tcPr>
            <w:tcW w:w="1277" w:type="dxa"/>
            <w:vMerge/>
            <w:tcBorders>
              <w:top w:val="nil"/>
              <w:left w:val="nil"/>
              <w:bottom w:val="nil"/>
              <w:right w:val="nil"/>
            </w:tcBorders>
          </w:tcPr>
          <w:p w:rsidR="00084354" w:rsidRDefault="00084354"/>
        </w:tc>
        <w:tc>
          <w:tcPr>
            <w:tcW w:w="1251" w:type="dxa"/>
            <w:vMerge/>
            <w:tcBorders>
              <w:top w:val="nil"/>
              <w:left w:val="nil"/>
              <w:bottom w:val="nil"/>
              <w:right w:val="nil"/>
            </w:tcBorders>
          </w:tcPr>
          <w:p w:rsidR="00084354" w:rsidRDefault="00084354"/>
        </w:tc>
        <w:tc>
          <w:tcPr>
            <w:tcW w:w="1267" w:type="dxa"/>
            <w:vMerge/>
            <w:tcBorders>
              <w:top w:val="nil"/>
              <w:left w:val="nil"/>
              <w:bottom w:val="nil"/>
              <w:right w:val="nil"/>
            </w:tcBorders>
          </w:tcPr>
          <w:p w:rsidR="00084354" w:rsidRDefault="00084354"/>
        </w:tc>
        <w:tc>
          <w:tcPr>
            <w:tcW w:w="1389" w:type="dxa"/>
            <w:vMerge/>
            <w:tcBorders>
              <w:top w:val="nil"/>
              <w:left w:val="nil"/>
              <w:bottom w:val="nil"/>
              <w:right w:val="nil"/>
            </w:tcBorders>
          </w:tcPr>
          <w:p w:rsidR="00084354" w:rsidRDefault="00084354"/>
        </w:tc>
        <w:tc>
          <w:tcPr>
            <w:tcW w:w="3520" w:type="dxa"/>
            <w:tcBorders>
              <w:top w:val="nil"/>
              <w:left w:val="nil"/>
              <w:bottom w:val="nil"/>
              <w:right w:val="nil"/>
            </w:tcBorders>
          </w:tcPr>
          <w:p w:rsidR="00084354" w:rsidRDefault="00084354">
            <w:pPr>
              <w:pStyle w:val="ConsPlusNormal"/>
              <w:ind w:left="563"/>
            </w:pPr>
            <w:r>
              <w:t>КМАФАнМ - не более 100 КОЕ/г</w:t>
            </w: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43. Масло топленое</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3</w:t>
            </w:r>
          </w:p>
        </w:tc>
        <w:tc>
          <w:tcPr>
            <w:tcW w:w="1236" w:type="dxa"/>
            <w:tcBorders>
              <w:top w:val="nil"/>
              <w:left w:val="nil"/>
              <w:bottom w:val="nil"/>
              <w:right w:val="nil"/>
            </w:tcBorders>
          </w:tcPr>
          <w:p w:rsidR="00084354" w:rsidRDefault="00084354">
            <w:pPr>
              <w:pStyle w:val="ConsPlusNormal"/>
              <w:jc w:val="center"/>
            </w:pPr>
            <w:r>
              <w:t>1,0</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П - 200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44. Масло сухое</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100 в сумме</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45. Молочный жир</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3</w:t>
            </w:r>
          </w:p>
        </w:tc>
        <w:tc>
          <w:tcPr>
            <w:tcW w:w="1236" w:type="dxa"/>
            <w:tcBorders>
              <w:top w:val="nil"/>
              <w:left w:val="nil"/>
              <w:bottom w:val="nil"/>
              <w:right w:val="nil"/>
            </w:tcBorders>
          </w:tcPr>
          <w:p w:rsidR="00084354" w:rsidRDefault="00084354">
            <w:pPr>
              <w:pStyle w:val="ConsPlusNormal"/>
              <w:jc w:val="center"/>
            </w:pPr>
            <w:r>
              <w:t>1,0</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П - 200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46. Паста масляная:</w:t>
            </w:r>
          </w:p>
        </w:tc>
        <w:tc>
          <w:tcPr>
            <w:tcW w:w="1402" w:type="dxa"/>
            <w:tcBorders>
              <w:top w:val="nil"/>
              <w:left w:val="nil"/>
              <w:bottom w:val="nil"/>
              <w:right w:val="nil"/>
            </w:tcBorders>
          </w:tcPr>
          <w:p w:rsidR="00084354" w:rsidRDefault="00084354">
            <w:pPr>
              <w:pStyle w:val="ConsPlusNormal"/>
              <w:jc w:val="center"/>
            </w:pPr>
          </w:p>
        </w:tc>
        <w:tc>
          <w:tcPr>
            <w:tcW w:w="1236" w:type="dxa"/>
            <w:tcBorders>
              <w:top w:val="nil"/>
              <w:left w:val="nil"/>
              <w:bottom w:val="nil"/>
              <w:right w:val="nil"/>
            </w:tcBorders>
          </w:tcPr>
          <w:p w:rsidR="00084354" w:rsidRDefault="00084354">
            <w:pPr>
              <w:pStyle w:val="ConsPlusNormal"/>
              <w:jc w:val="center"/>
            </w:pPr>
          </w:p>
        </w:tc>
        <w:tc>
          <w:tcPr>
            <w:tcW w:w="1277" w:type="dxa"/>
            <w:tcBorders>
              <w:top w:val="nil"/>
              <w:left w:val="nil"/>
              <w:bottom w:val="nil"/>
              <w:right w:val="nil"/>
            </w:tcBorders>
          </w:tcPr>
          <w:p w:rsidR="00084354" w:rsidRDefault="00084354">
            <w:pPr>
              <w:pStyle w:val="ConsPlusNormal"/>
              <w:jc w:val="center"/>
            </w:pPr>
          </w:p>
        </w:tc>
        <w:tc>
          <w:tcPr>
            <w:tcW w:w="1251" w:type="dxa"/>
            <w:tcBorders>
              <w:top w:val="nil"/>
              <w:left w:val="nil"/>
              <w:bottom w:val="nil"/>
              <w:right w:val="nil"/>
            </w:tcBorders>
          </w:tcPr>
          <w:p w:rsidR="00084354" w:rsidRDefault="00084354">
            <w:pPr>
              <w:pStyle w:val="ConsPlusNormal"/>
              <w:jc w:val="center"/>
            </w:pPr>
          </w:p>
        </w:tc>
        <w:tc>
          <w:tcPr>
            <w:tcW w:w="1267" w:type="dxa"/>
            <w:tcBorders>
              <w:top w:val="nil"/>
              <w:left w:val="nil"/>
              <w:bottom w:val="nil"/>
              <w:right w:val="nil"/>
            </w:tcBorders>
          </w:tcPr>
          <w:p w:rsidR="00084354" w:rsidRDefault="00084354">
            <w:pPr>
              <w:pStyle w:val="ConsPlusNormal"/>
              <w:jc w:val="center"/>
            </w:pPr>
          </w:p>
        </w:tc>
        <w:tc>
          <w:tcPr>
            <w:tcW w:w="1389" w:type="dxa"/>
            <w:tcBorders>
              <w:top w:val="nil"/>
              <w:left w:val="nil"/>
              <w:bottom w:val="nil"/>
              <w:right w:val="nil"/>
            </w:tcBorders>
          </w:tcPr>
          <w:p w:rsidR="00084354" w:rsidRDefault="00084354">
            <w:pPr>
              <w:pStyle w:val="ConsPlusNormal"/>
              <w:jc w:val="center"/>
            </w:pP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а) без компонентов</w:t>
            </w:r>
          </w:p>
        </w:tc>
        <w:tc>
          <w:tcPr>
            <w:tcW w:w="1402" w:type="dxa"/>
            <w:tcBorders>
              <w:top w:val="nil"/>
              <w:left w:val="nil"/>
              <w:bottom w:val="nil"/>
              <w:right w:val="nil"/>
            </w:tcBorders>
          </w:tcPr>
          <w:p w:rsidR="00084354" w:rsidRDefault="00084354">
            <w:pPr>
              <w:pStyle w:val="ConsPlusNormal"/>
              <w:jc w:val="center"/>
            </w:pPr>
            <w:r>
              <w:t>2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Д - 100</w:t>
            </w:r>
          </w:p>
          <w:p w:rsidR="00084354" w:rsidRDefault="00084354">
            <w:pPr>
              <w:pStyle w:val="ConsPlusNormal"/>
              <w:jc w:val="center"/>
            </w:pPr>
            <w:r>
              <w:t>П - 100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б) с компонентами</w:t>
            </w:r>
          </w:p>
        </w:tc>
        <w:tc>
          <w:tcPr>
            <w:tcW w:w="1402" w:type="dxa"/>
            <w:tcBorders>
              <w:top w:val="nil"/>
              <w:left w:val="nil"/>
              <w:bottom w:val="nil"/>
              <w:right w:val="nil"/>
            </w:tcBorders>
          </w:tcPr>
          <w:p w:rsidR="00084354" w:rsidRDefault="00084354">
            <w:pPr>
              <w:pStyle w:val="ConsPlusNormal"/>
              <w:jc w:val="center"/>
            </w:pPr>
            <w:r>
              <w:t>2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Д - 100</w:t>
            </w:r>
          </w:p>
          <w:p w:rsidR="00084354" w:rsidRDefault="00084354">
            <w:pPr>
              <w:pStyle w:val="ConsPlusNormal"/>
              <w:jc w:val="center"/>
            </w:pPr>
            <w:r>
              <w:lastRenderedPageBreak/>
              <w:t>П - 100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084354" w:rsidRDefault="00084354">
            <w:pPr>
              <w:pStyle w:val="ConsPlusNormal"/>
              <w:jc w:val="center"/>
              <w:outlineLvl w:val="2"/>
            </w:pPr>
            <w:r>
              <w:lastRenderedPageBreak/>
              <w:t>VIII. Сливочно-растительный спред, сливочно-растительная топленая смесь</w:t>
            </w: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47. Сливочно-растительный спред</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0,1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Д - 100</w:t>
            </w:r>
          </w:p>
          <w:p w:rsidR="00084354" w:rsidRDefault="00084354">
            <w:pPr>
              <w:pStyle w:val="ConsPlusNormal"/>
              <w:jc w:val="center"/>
            </w:pPr>
            <w:r>
              <w:t>П - 100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48. Сливочно-растительная топленая смесь</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3</w:t>
            </w:r>
          </w:p>
        </w:tc>
        <w:tc>
          <w:tcPr>
            <w:tcW w:w="1236" w:type="dxa"/>
            <w:tcBorders>
              <w:top w:val="nil"/>
              <w:left w:val="nil"/>
              <w:bottom w:val="nil"/>
              <w:right w:val="nil"/>
            </w:tcBorders>
          </w:tcPr>
          <w:p w:rsidR="00084354" w:rsidRDefault="00084354">
            <w:pPr>
              <w:pStyle w:val="ConsPlusNormal"/>
              <w:jc w:val="center"/>
            </w:pPr>
            <w:r>
              <w:t>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П - 200</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084354" w:rsidRDefault="00084354">
            <w:pPr>
              <w:pStyle w:val="ConsPlusNormal"/>
              <w:jc w:val="center"/>
              <w:outlineLvl w:val="2"/>
            </w:pPr>
            <w:r>
              <w:t>IX. Мороженое молочное, кисломолочное сливочное, пломбир, с заменителем молочного жира, торты, пирожные, десерты из мороженого, смеси, глазурь для мороженого</w:t>
            </w: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49. Мороженое молочное, сливочное, пломбир, с заменителем молочного жира, закаленное, в том числе с компонентами, торты, пирожные десерты из мороженого</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50. Мороженое молочное, сливочное, пломбир, с заменителем молочного жира, мягкое, в том числе с компонентами</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5</w:t>
            </w:r>
          </w:p>
        </w:tc>
        <w:tc>
          <w:tcPr>
            <w:tcW w:w="1236" w:type="dxa"/>
            <w:tcBorders>
              <w:top w:val="nil"/>
              <w:left w:val="nil"/>
              <w:bottom w:val="nil"/>
              <w:right w:val="nil"/>
            </w:tcBorders>
          </w:tcPr>
          <w:p w:rsidR="00084354" w:rsidRDefault="00084354">
            <w:pPr>
              <w:pStyle w:val="ConsPlusNormal"/>
              <w:jc w:val="center"/>
            </w:pPr>
            <w:r>
              <w:t>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51. Жидкие смеси для мягкого мороженого</w:t>
            </w:r>
          </w:p>
        </w:tc>
        <w:tc>
          <w:tcPr>
            <w:tcW w:w="1402" w:type="dxa"/>
            <w:tcBorders>
              <w:top w:val="nil"/>
              <w:left w:val="nil"/>
              <w:bottom w:val="nil"/>
              <w:right w:val="nil"/>
            </w:tcBorders>
          </w:tcPr>
          <w:p w:rsidR="00084354" w:rsidRDefault="00084354">
            <w:pPr>
              <w:pStyle w:val="ConsPlusNormal"/>
              <w:jc w:val="center"/>
            </w:pPr>
            <w:r>
              <w:t>3 x 10</w:t>
            </w:r>
            <w:r>
              <w:rPr>
                <w:vertAlign w:val="superscript"/>
              </w:rPr>
              <w:t>4</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52. Мороженое кисломолочное</w:t>
            </w:r>
          </w:p>
        </w:tc>
        <w:tc>
          <w:tcPr>
            <w:tcW w:w="1402" w:type="dxa"/>
            <w:tcBorders>
              <w:top w:val="nil"/>
              <w:left w:val="nil"/>
              <w:bottom w:val="nil"/>
              <w:right w:val="nil"/>
            </w:tcBorders>
          </w:tcPr>
          <w:p w:rsidR="00084354" w:rsidRDefault="00084354">
            <w:pPr>
              <w:pStyle w:val="ConsPlusNormal"/>
              <w:jc w:val="center"/>
            </w:pPr>
            <w:r>
              <w:t>молочнокислых микроорганизмов - не менее 1 x 10</w:t>
            </w:r>
            <w:r>
              <w:rPr>
                <w:vertAlign w:val="superscript"/>
              </w:rPr>
              <w:t>6</w:t>
            </w:r>
          </w:p>
        </w:tc>
        <w:tc>
          <w:tcPr>
            <w:tcW w:w="1236" w:type="dxa"/>
            <w:tcBorders>
              <w:top w:val="nil"/>
              <w:left w:val="nil"/>
              <w:bottom w:val="nil"/>
              <w:right w:val="nil"/>
            </w:tcBorders>
          </w:tcPr>
          <w:p w:rsidR="00084354" w:rsidRDefault="00084354">
            <w:pPr>
              <w:pStyle w:val="ConsPlusNormal"/>
              <w:jc w:val="center"/>
            </w:pPr>
            <w:r>
              <w:t>0,1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25</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084354" w:rsidRDefault="00084354">
            <w:pPr>
              <w:pStyle w:val="ConsPlusNormal"/>
              <w:jc w:val="center"/>
              <w:outlineLvl w:val="2"/>
            </w:pPr>
            <w:r>
              <w:t>X. Закваски (заквасочные и пробиотические микроорганизмы для изготовления кисломолочных продуктов, кислосливочного масла и сыров)</w:t>
            </w: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 xml:space="preserve">53. Закваски для кефира на кефирных </w:t>
            </w:r>
            <w:r>
              <w:lastRenderedPageBreak/>
              <w:t>грибках</w:t>
            </w:r>
          </w:p>
        </w:tc>
        <w:tc>
          <w:tcPr>
            <w:tcW w:w="1402" w:type="dxa"/>
            <w:tcBorders>
              <w:top w:val="nil"/>
              <w:left w:val="nil"/>
              <w:bottom w:val="nil"/>
              <w:right w:val="nil"/>
            </w:tcBorders>
          </w:tcPr>
          <w:p w:rsidR="00084354" w:rsidRDefault="00084354">
            <w:pPr>
              <w:pStyle w:val="ConsPlusNormal"/>
              <w:jc w:val="center"/>
            </w:pPr>
            <w:r>
              <w:lastRenderedPageBreak/>
              <w:t>1 x 10</w:t>
            </w:r>
            <w:r>
              <w:rPr>
                <w:vertAlign w:val="superscript"/>
              </w:rPr>
              <w:t>8</w:t>
            </w:r>
          </w:p>
        </w:tc>
        <w:tc>
          <w:tcPr>
            <w:tcW w:w="1236" w:type="dxa"/>
            <w:tcBorders>
              <w:top w:val="nil"/>
              <w:left w:val="nil"/>
              <w:bottom w:val="nil"/>
              <w:right w:val="nil"/>
            </w:tcBorders>
          </w:tcPr>
          <w:p w:rsidR="00084354" w:rsidRDefault="00084354">
            <w:pPr>
              <w:pStyle w:val="ConsPlusNormal"/>
              <w:jc w:val="center"/>
            </w:pPr>
            <w:r>
              <w:t>3</w:t>
            </w:r>
          </w:p>
        </w:tc>
        <w:tc>
          <w:tcPr>
            <w:tcW w:w="1277" w:type="dxa"/>
            <w:tcBorders>
              <w:top w:val="nil"/>
              <w:left w:val="nil"/>
              <w:bottom w:val="nil"/>
              <w:right w:val="nil"/>
            </w:tcBorders>
          </w:tcPr>
          <w:p w:rsidR="00084354" w:rsidRDefault="00084354">
            <w:pPr>
              <w:pStyle w:val="ConsPlusNormal"/>
              <w:jc w:val="center"/>
            </w:pPr>
            <w:r>
              <w:t>100</w:t>
            </w:r>
          </w:p>
        </w:tc>
        <w:tc>
          <w:tcPr>
            <w:tcW w:w="1251" w:type="dxa"/>
            <w:tcBorders>
              <w:top w:val="nil"/>
              <w:left w:val="nil"/>
              <w:bottom w:val="nil"/>
              <w:right w:val="nil"/>
            </w:tcBorders>
          </w:tcPr>
          <w:p w:rsidR="00084354" w:rsidRDefault="00084354">
            <w:pPr>
              <w:pStyle w:val="ConsPlusNormal"/>
              <w:jc w:val="center"/>
            </w:pPr>
            <w:r>
              <w:t>10</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 xml:space="preserve">Д - не менее </w:t>
            </w:r>
            <w:r>
              <w:lastRenderedPageBreak/>
              <w:t>1 x 10</w:t>
            </w:r>
            <w:r>
              <w:rPr>
                <w:vertAlign w:val="superscript"/>
              </w:rPr>
              <w:t>4</w:t>
            </w:r>
          </w:p>
          <w:p w:rsidR="00084354" w:rsidRDefault="00084354">
            <w:pPr>
              <w:pStyle w:val="ConsPlusNormal"/>
              <w:jc w:val="center"/>
            </w:pPr>
            <w:r>
              <w:t>П - 5</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lastRenderedPageBreak/>
              <w:t>54. Закваски для кефирного продукта симбиотические (жидкие)</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8</w:t>
            </w:r>
          </w:p>
        </w:tc>
        <w:tc>
          <w:tcPr>
            <w:tcW w:w="1236" w:type="dxa"/>
            <w:tcBorders>
              <w:top w:val="nil"/>
              <w:left w:val="nil"/>
              <w:bottom w:val="nil"/>
              <w:right w:val="nil"/>
            </w:tcBorders>
          </w:tcPr>
          <w:p w:rsidR="00084354" w:rsidRDefault="00084354">
            <w:pPr>
              <w:pStyle w:val="ConsPlusNormal"/>
              <w:jc w:val="center"/>
            </w:pPr>
            <w:r>
              <w:t>3</w:t>
            </w:r>
          </w:p>
        </w:tc>
        <w:tc>
          <w:tcPr>
            <w:tcW w:w="1277" w:type="dxa"/>
            <w:tcBorders>
              <w:top w:val="nil"/>
              <w:left w:val="nil"/>
              <w:bottom w:val="nil"/>
              <w:right w:val="nil"/>
            </w:tcBorders>
          </w:tcPr>
          <w:p w:rsidR="00084354" w:rsidRDefault="00084354">
            <w:pPr>
              <w:pStyle w:val="ConsPlusNormal"/>
              <w:jc w:val="center"/>
            </w:pPr>
            <w:r>
              <w:t>100</w:t>
            </w:r>
          </w:p>
        </w:tc>
        <w:tc>
          <w:tcPr>
            <w:tcW w:w="1251" w:type="dxa"/>
            <w:tcBorders>
              <w:top w:val="nil"/>
              <w:left w:val="nil"/>
              <w:bottom w:val="nil"/>
              <w:right w:val="nil"/>
            </w:tcBorders>
          </w:tcPr>
          <w:p w:rsidR="00084354" w:rsidRDefault="00084354">
            <w:pPr>
              <w:pStyle w:val="ConsPlusNormal"/>
              <w:jc w:val="center"/>
            </w:pPr>
            <w:r>
              <w:t>10</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Д - не менее 1 x 10</w:t>
            </w:r>
            <w:r>
              <w:rPr>
                <w:vertAlign w:val="superscript"/>
              </w:rPr>
              <w:t>4</w:t>
            </w:r>
          </w:p>
          <w:p w:rsidR="00084354" w:rsidRDefault="00084354">
            <w:pPr>
              <w:pStyle w:val="ConsPlusNormal"/>
              <w:jc w:val="center"/>
            </w:pPr>
            <w:r>
              <w:t>П - 5</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55. Закваски из чистых культур:</w:t>
            </w:r>
          </w:p>
        </w:tc>
        <w:tc>
          <w:tcPr>
            <w:tcW w:w="1402" w:type="dxa"/>
            <w:tcBorders>
              <w:top w:val="nil"/>
              <w:left w:val="nil"/>
              <w:bottom w:val="nil"/>
              <w:right w:val="nil"/>
            </w:tcBorders>
          </w:tcPr>
          <w:p w:rsidR="00084354" w:rsidRDefault="00084354">
            <w:pPr>
              <w:pStyle w:val="ConsPlusNormal"/>
              <w:jc w:val="center"/>
            </w:pPr>
          </w:p>
        </w:tc>
        <w:tc>
          <w:tcPr>
            <w:tcW w:w="1236" w:type="dxa"/>
            <w:tcBorders>
              <w:top w:val="nil"/>
              <w:left w:val="nil"/>
              <w:bottom w:val="nil"/>
              <w:right w:val="nil"/>
            </w:tcBorders>
          </w:tcPr>
          <w:p w:rsidR="00084354" w:rsidRDefault="00084354">
            <w:pPr>
              <w:pStyle w:val="ConsPlusNormal"/>
              <w:jc w:val="center"/>
            </w:pPr>
          </w:p>
        </w:tc>
        <w:tc>
          <w:tcPr>
            <w:tcW w:w="1277" w:type="dxa"/>
            <w:tcBorders>
              <w:top w:val="nil"/>
              <w:left w:val="nil"/>
              <w:bottom w:val="nil"/>
              <w:right w:val="nil"/>
            </w:tcBorders>
          </w:tcPr>
          <w:p w:rsidR="00084354" w:rsidRDefault="00084354">
            <w:pPr>
              <w:pStyle w:val="ConsPlusNormal"/>
              <w:jc w:val="center"/>
            </w:pPr>
          </w:p>
        </w:tc>
        <w:tc>
          <w:tcPr>
            <w:tcW w:w="1251" w:type="dxa"/>
            <w:tcBorders>
              <w:top w:val="nil"/>
              <w:left w:val="nil"/>
              <w:bottom w:val="nil"/>
              <w:right w:val="nil"/>
            </w:tcBorders>
          </w:tcPr>
          <w:p w:rsidR="00084354" w:rsidRDefault="00084354">
            <w:pPr>
              <w:pStyle w:val="ConsPlusNormal"/>
              <w:jc w:val="center"/>
            </w:pPr>
          </w:p>
        </w:tc>
        <w:tc>
          <w:tcPr>
            <w:tcW w:w="1267" w:type="dxa"/>
            <w:tcBorders>
              <w:top w:val="nil"/>
              <w:left w:val="nil"/>
              <w:bottom w:val="nil"/>
              <w:right w:val="nil"/>
            </w:tcBorders>
          </w:tcPr>
          <w:p w:rsidR="00084354" w:rsidRDefault="00084354">
            <w:pPr>
              <w:pStyle w:val="ConsPlusNormal"/>
              <w:jc w:val="center"/>
            </w:pPr>
          </w:p>
        </w:tc>
        <w:tc>
          <w:tcPr>
            <w:tcW w:w="1389" w:type="dxa"/>
            <w:tcBorders>
              <w:top w:val="nil"/>
              <w:left w:val="nil"/>
              <w:bottom w:val="nil"/>
              <w:right w:val="nil"/>
            </w:tcBorders>
          </w:tcPr>
          <w:p w:rsidR="00084354" w:rsidRDefault="00084354">
            <w:pPr>
              <w:pStyle w:val="ConsPlusNormal"/>
              <w:jc w:val="center"/>
            </w:pP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vMerge w:val="restart"/>
            <w:tcBorders>
              <w:top w:val="nil"/>
              <w:left w:val="nil"/>
              <w:bottom w:val="nil"/>
              <w:right w:val="nil"/>
            </w:tcBorders>
          </w:tcPr>
          <w:p w:rsidR="00084354" w:rsidRDefault="00084354">
            <w:pPr>
              <w:pStyle w:val="ConsPlusNormal"/>
              <w:ind w:left="283"/>
            </w:pPr>
            <w:r>
              <w:t>а) жидкие, в том числе замороженные</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8</w:t>
            </w:r>
          </w:p>
        </w:tc>
        <w:tc>
          <w:tcPr>
            <w:tcW w:w="1236" w:type="dxa"/>
            <w:tcBorders>
              <w:top w:val="nil"/>
              <w:left w:val="nil"/>
              <w:bottom w:val="nil"/>
              <w:right w:val="nil"/>
            </w:tcBorders>
          </w:tcPr>
          <w:p w:rsidR="00084354" w:rsidRDefault="00084354">
            <w:pPr>
              <w:pStyle w:val="ConsPlusNormal"/>
              <w:jc w:val="center"/>
            </w:pPr>
            <w:r>
              <w:t>10</w:t>
            </w:r>
          </w:p>
        </w:tc>
        <w:tc>
          <w:tcPr>
            <w:tcW w:w="1277" w:type="dxa"/>
            <w:tcBorders>
              <w:top w:val="nil"/>
              <w:left w:val="nil"/>
              <w:bottom w:val="nil"/>
              <w:right w:val="nil"/>
            </w:tcBorders>
          </w:tcPr>
          <w:p w:rsidR="00084354" w:rsidRDefault="00084354">
            <w:pPr>
              <w:pStyle w:val="ConsPlusNormal"/>
              <w:jc w:val="center"/>
            </w:pPr>
            <w:r>
              <w:t>100</w:t>
            </w:r>
          </w:p>
        </w:tc>
        <w:tc>
          <w:tcPr>
            <w:tcW w:w="1251" w:type="dxa"/>
            <w:tcBorders>
              <w:top w:val="nil"/>
              <w:left w:val="nil"/>
              <w:bottom w:val="nil"/>
              <w:right w:val="nil"/>
            </w:tcBorders>
          </w:tcPr>
          <w:p w:rsidR="00084354" w:rsidRDefault="00084354">
            <w:pPr>
              <w:pStyle w:val="ConsPlusNormal"/>
              <w:jc w:val="center"/>
            </w:pPr>
            <w:r>
              <w:t>10</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5 в сумме</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084354" w:rsidRDefault="00084354"/>
        </w:tc>
        <w:tc>
          <w:tcPr>
            <w:tcW w:w="1402" w:type="dxa"/>
            <w:tcBorders>
              <w:top w:val="nil"/>
              <w:left w:val="nil"/>
              <w:bottom w:val="nil"/>
              <w:right w:val="nil"/>
            </w:tcBorders>
          </w:tcPr>
          <w:p w:rsidR="00084354" w:rsidRDefault="00084354">
            <w:pPr>
              <w:pStyle w:val="ConsPlusNormal"/>
              <w:jc w:val="center"/>
            </w:pPr>
            <w:r>
              <w:t>для заквасок концентрированных - не менее 1 x 10</w:t>
            </w:r>
            <w:r>
              <w:rPr>
                <w:vertAlign w:val="superscript"/>
              </w:rPr>
              <w:t>10</w:t>
            </w:r>
          </w:p>
        </w:tc>
        <w:tc>
          <w:tcPr>
            <w:tcW w:w="1236" w:type="dxa"/>
            <w:tcBorders>
              <w:top w:val="nil"/>
              <w:left w:val="nil"/>
              <w:bottom w:val="nil"/>
              <w:right w:val="nil"/>
            </w:tcBorders>
          </w:tcPr>
          <w:p w:rsidR="00084354" w:rsidRDefault="00084354">
            <w:pPr>
              <w:pStyle w:val="ConsPlusNormal"/>
              <w:jc w:val="center"/>
            </w:pPr>
          </w:p>
        </w:tc>
        <w:tc>
          <w:tcPr>
            <w:tcW w:w="1277" w:type="dxa"/>
            <w:tcBorders>
              <w:top w:val="nil"/>
              <w:left w:val="nil"/>
              <w:bottom w:val="nil"/>
              <w:right w:val="nil"/>
            </w:tcBorders>
          </w:tcPr>
          <w:p w:rsidR="00084354" w:rsidRDefault="00084354">
            <w:pPr>
              <w:pStyle w:val="ConsPlusNormal"/>
              <w:jc w:val="center"/>
            </w:pPr>
          </w:p>
        </w:tc>
        <w:tc>
          <w:tcPr>
            <w:tcW w:w="1251" w:type="dxa"/>
            <w:tcBorders>
              <w:top w:val="nil"/>
              <w:left w:val="nil"/>
              <w:bottom w:val="nil"/>
              <w:right w:val="nil"/>
            </w:tcBorders>
          </w:tcPr>
          <w:p w:rsidR="00084354" w:rsidRDefault="00084354">
            <w:pPr>
              <w:pStyle w:val="ConsPlusNormal"/>
              <w:jc w:val="center"/>
            </w:pPr>
          </w:p>
        </w:tc>
        <w:tc>
          <w:tcPr>
            <w:tcW w:w="1267" w:type="dxa"/>
            <w:tcBorders>
              <w:top w:val="nil"/>
              <w:left w:val="nil"/>
              <w:bottom w:val="nil"/>
              <w:right w:val="nil"/>
            </w:tcBorders>
          </w:tcPr>
          <w:p w:rsidR="00084354" w:rsidRDefault="00084354">
            <w:pPr>
              <w:pStyle w:val="ConsPlusNormal"/>
              <w:jc w:val="center"/>
            </w:pPr>
          </w:p>
        </w:tc>
        <w:tc>
          <w:tcPr>
            <w:tcW w:w="1389" w:type="dxa"/>
            <w:tcBorders>
              <w:top w:val="nil"/>
              <w:left w:val="nil"/>
              <w:bottom w:val="nil"/>
              <w:right w:val="nil"/>
            </w:tcBorders>
          </w:tcPr>
          <w:p w:rsidR="00084354" w:rsidRDefault="00084354">
            <w:pPr>
              <w:pStyle w:val="ConsPlusNormal"/>
              <w:jc w:val="center"/>
            </w:pP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vMerge w:val="restart"/>
            <w:tcBorders>
              <w:top w:val="nil"/>
              <w:left w:val="nil"/>
              <w:bottom w:val="nil"/>
              <w:right w:val="nil"/>
            </w:tcBorders>
          </w:tcPr>
          <w:p w:rsidR="00084354" w:rsidRDefault="00084354">
            <w:pPr>
              <w:pStyle w:val="ConsPlusNormal"/>
              <w:ind w:left="283"/>
            </w:pPr>
            <w:r>
              <w:t>б) сухие</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9</w:t>
            </w:r>
          </w:p>
        </w:tc>
        <w:tc>
          <w:tcPr>
            <w:tcW w:w="1236" w:type="dxa"/>
            <w:tcBorders>
              <w:top w:val="nil"/>
              <w:left w:val="nil"/>
              <w:bottom w:val="nil"/>
              <w:right w:val="nil"/>
            </w:tcBorders>
          </w:tcPr>
          <w:p w:rsidR="00084354" w:rsidRDefault="00084354">
            <w:pPr>
              <w:pStyle w:val="ConsPlusNormal"/>
              <w:jc w:val="center"/>
            </w:pPr>
            <w:r>
              <w:t>1</w:t>
            </w:r>
          </w:p>
        </w:tc>
        <w:tc>
          <w:tcPr>
            <w:tcW w:w="1277" w:type="dxa"/>
            <w:tcBorders>
              <w:top w:val="nil"/>
              <w:left w:val="nil"/>
              <w:bottom w:val="nil"/>
              <w:right w:val="nil"/>
            </w:tcBorders>
          </w:tcPr>
          <w:p w:rsidR="00084354" w:rsidRDefault="00084354">
            <w:pPr>
              <w:pStyle w:val="ConsPlusNormal"/>
              <w:jc w:val="center"/>
            </w:pPr>
            <w:r>
              <w:t>10</w:t>
            </w:r>
          </w:p>
        </w:tc>
        <w:tc>
          <w:tcPr>
            <w:tcW w:w="1251" w:type="dxa"/>
            <w:tcBorders>
              <w:top w:val="nil"/>
              <w:left w:val="nil"/>
              <w:bottom w:val="nil"/>
              <w:right w:val="nil"/>
            </w:tcBorders>
          </w:tcPr>
          <w:p w:rsidR="00084354" w:rsidRDefault="00084354">
            <w:pPr>
              <w:pStyle w:val="ConsPlusNormal"/>
              <w:jc w:val="center"/>
            </w:pPr>
            <w:r>
              <w:t>1</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5 в сумме</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084354" w:rsidRDefault="00084354"/>
        </w:tc>
        <w:tc>
          <w:tcPr>
            <w:tcW w:w="1402" w:type="dxa"/>
            <w:tcBorders>
              <w:top w:val="nil"/>
              <w:left w:val="nil"/>
              <w:bottom w:val="nil"/>
              <w:right w:val="nil"/>
            </w:tcBorders>
          </w:tcPr>
          <w:p w:rsidR="00084354" w:rsidRDefault="00084354">
            <w:pPr>
              <w:pStyle w:val="ConsPlusNormal"/>
              <w:jc w:val="center"/>
            </w:pPr>
            <w:r>
              <w:t>для заквасок концентрированных - не менее 1 x 10</w:t>
            </w:r>
            <w:r>
              <w:rPr>
                <w:vertAlign w:val="superscript"/>
              </w:rPr>
              <w:t>10</w:t>
            </w:r>
          </w:p>
        </w:tc>
        <w:tc>
          <w:tcPr>
            <w:tcW w:w="1236" w:type="dxa"/>
            <w:tcBorders>
              <w:top w:val="nil"/>
              <w:left w:val="nil"/>
              <w:bottom w:val="nil"/>
              <w:right w:val="nil"/>
            </w:tcBorders>
          </w:tcPr>
          <w:p w:rsidR="00084354" w:rsidRDefault="00084354">
            <w:pPr>
              <w:pStyle w:val="ConsPlusNormal"/>
              <w:jc w:val="center"/>
            </w:pPr>
          </w:p>
        </w:tc>
        <w:tc>
          <w:tcPr>
            <w:tcW w:w="1277" w:type="dxa"/>
            <w:tcBorders>
              <w:top w:val="nil"/>
              <w:left w:val="nil"/>
              <w:bottom w:val="nil"/>
              <w:right w:val="nil"/>
            </w:tcBorders>
          </w:tcPr>
          <w:p w:rsidR="00084354" w:rsidRDefault="00084354">
            <w:pPr>
              <w:pStyle w:val="ConsPlusNormal"/>
              <w:jc w:val="center"/>
            </w:pPr>
          </w:p>
        </w:tc>
        <w:tc>
          <w:tcPr>
            <w:tcW w:w="1251" w:type="dxa"/>
            <w:tcBorders>
              <w:top w:val="nil"/>
              <w:left w:val="nil"/>
              <w:bottom w:val="nil"/>
              <w:right w:val="nil"/>
            </w:tcBorders>
          </w:tcPr>
          <w:p w:rsidR="00084354" w:rsidRDefault="00084354">
            <w:pPr>
              <w:pStyle w:val="ConsPlusNormal"/>
              <w:jc w:val="center"/>
            </w:pPr>
          </w:p>
        </w:tc>
        <w:tc>
          <w:tcPr>
            <w:tcW w:w="1267" w:type="dxa"/>
            <w:tcBorders>
              <w:top w:val="nil"/>
              <w:left w:val="nil"/>
              <w:bottom w:val="nil"/>
              <w:right w:val="nil"/>
            </w:tcBorders>
          </w:tcPr>
          <w:p w:rsidR="00084354" w:rsidRDefault="00084354">
            <w:pPr>
              <w:pStyle w:val="ConsPlusNormal"/>
              <w:jc w:val="center"/>
            </w:pPr>
          </w:p>
        </w:tc>
        <w:tc>
          <w:tcPr>
            <w:tcW w:w="1389" w:type="dxa"/>
            <w:tcBorders>
              <w:top w:val="nil"/>
              <w:left w:val="nil"/>
              <w:bottom w:val="nil"/>
              <w:right w:val="nil"/>
            </w:tcBorders>
          </w:tcPr>
          <w:p w:rsidR="00084354" w:rsidRDefault="00084354">
            <w:pPr>
              <w:pStyle w:val="ConsPlusNormal"/>
              <w:jc w:val="center"/>
            </w:pP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084354" w:rsidRDefault="00084354">
            <w:pPr>
              <w:pStyle w:val="ConsPlusNormal"/>
              <w:jc w:val="center"/>
              <w:outlineLvl w:val="2"/>
            </w:pPr>
            <w:r>
              <w:t>XI. Ферментные препараты молокосвертывающие</w:t>
            </w: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56. Ферментные препараты молокосвертывающие:</w:t>
            </w:r>
          </w:p>
        </w:tc>
        <w:tc>
          <w:tcPr>
            <w:tcW w:w="1402" w:type="dxa"/>
            <w:tcBorders>
              <w:top w:val="nil"/>
              <w:left w:val="nil"/>
              <w:bottom w:val="nil"/>
              <w:right w:val="nil"/>
            </w:tcBorders>
          </w:tcPr>
          <w:p w:rsidR="00084354" w:rsidRDefault="00084354">
            <w:pPr>
              <w:pStyle w:val="ConsPlusNormal"/>
              <w:jc w:val="center"/>
            </w:pPr>
          </w:p>
        </w:tc>
        <w:tc>
          <w:tcPr>
            <w:tcW w:w="1236" w:type="dxa"/>
            <w:tcBorders>
              <w:top w:val="nil"/>
              <w:left w:val="nil"/>
              <w:bottom w:val="nil"/>
              <w:right w:val="nil"/>
            </w:tcBorders>
          </w:tcPr>
          <w:p w:rsidR="00084354" w:rsidRDefault="00084354">
            <w:pPr>
              <w:pStyle w:val="ConsPlusNormal"/>
              <w:jc w:val="center"/>
            </w:pPr>
          </w:p>
        </w:tc>
        <w:tc>
          <w:tcPr>
            <w:tcW w:w="1277" w:type="dxa"/>
            <w:tcBorders>
              <w:top w:val="nil"/>
              <w:left w:val="nil"/>
              <w:bottom w:val="nil"/>
              <w:right w:val="nil"/>
            </w:tcBorders>
          </w:tcPr>
          <w:p w:rsidR="00084354" w:rsidRDefault="00084354">
            <w:pPr>
              <w:pStyle w:val="ConsPlusNormal"/>
              <w:jc w:val="center"/>
            </w:pPr>
          </w:p>
        </w:tc>
        <w:tc>
          <w:tcPr>
            <w:tcW w:w="1251" w:type="dxa"/>
            <w:tcBorders>
              <w:top w:val="nil"/>
              <w:left w:val="nil"/>
              <w:bottom w:val="nil"/>
              <w:right w:val="nil"/>
            </w:tcBorders>
          </w:tcPr>
          <w:p w:rsidR="00084354" w:rsidRDefault="00084354">
            <w:pPr>
              <w:pStyle w:val="ConsPlusNormal"/>
              <w:jc w:val="center"/>
            </w:pPr>
          </w:p>
        </w:tc>
        <w:tc>
          <w:tcPr>
            <w:tcW w:w="1267" w:type="dxa"/>
            <w:tcBorders>
              <w:top w:val="nil"/>
              <w:left w:val="nil"/>
              <w:bottom w:val="nil"/>
              <w:right w:val="nil"/>
            </w:tcBorders>
          </w:tcPr>
          <w:p w:rsidR="00084354" w:rsidRDefault="00084354">
            <w:pPr>
              <w:pStyle w:val="ConsPlusNormal"/>
              <w:jc w:val="center"/>
            </w:pPr>
          </w:p>
        </w:tc>
        <w:tc>
          <w:tcPr>
            <w:tcW w:w="1389" w:type="dxa"/>
            <w:tcBorders>
              <w:top w:val="nil"/>
              <w:left w:val="nil"/>
              <w:bottom w:val="nil"/>
              <w:right w:val="nil"/>
            </w:tcBorders>
          </w:tcPr>
          <w:p w:rsidR="00084354" w:rsidRDefault="00084354">
            <w:pPr>
              <w:pStyle w:val="ConsPlusNormal"/>
              <w:jc w:val="center"/>
            </w:pP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а) животного происхождения</w:t>
            </w:r>
          </w:p>
        </w:tc>
        <w:tc>
          <w:tcPr>
            <w:tcW w:w="1402" w:type="dxa"/>
            <w:tcBorders>
              <w:top w:val="nil"/>
              <w:left w:val="nil"/>
              <w:bottom w:val="nil"/>
              <w:right w:val="nil"/>
            </w:tcBorders>
          </w:tcPr>
          <w:p w:rsidR="00084354" w:rsidRDefault="00084354">
            <w:pPr>
              <w:pStyle w:val="ConsPlusNormal"/>
              <w:jc w:val="center"/>
            </w:pPr>
            <w:r>
              <w:t>1 x 10</w:t>
            </w:r>
            <w:r>
              <w:rPr>
                <w:vertAlign w:val="superscript"/>
              </w:rPr>
              <w:t>4</w:t>
            </w:r>
          </w:p>
        </w:tc>
        <w:tc>
          <w:tcPr>
            <w:tcW w:w="1236" w:type="dxa"/>
            <w:tcBorders>
              <w:top w:val="nil"/>
              <w:left w:val="nil"/>
              <w:bottom w:val="nil"/>
              <w:right w:val="nil"/>
            </w:tcBorders>
          </w:tcPr>
          <w:p w:rsidR="00084354" w:rsidRDefault="00084354">
            <w:pPr>
              <w:pStyle w:val="ConsPlusNormal"/>
              <w:jc w:val="center"/>
            </w:pPr>
            <w:r>
              <w:t>1 E.coli в 25 г/см</w:t>
            </w:r>
            <w:r>
              <w:rPr>
                <w:vertAlign w:val="superscript"/>
              </w:rPr>
              <w:t>3</w:t>
            </w:r>
          </w:p>
        </w:tc>
        <w:tc>
          <w:tcPr>
            <w:tcW w:w="1277" w:type="dxa"/>
            <w:tcBorders>
              <w:top w:val="nil"/>
              <w:left w:val="nil"/>
              <w:bottom w:val="nil"/>
              <w:right w:val="nil"/>
            </w:tcBorders>
          </w:tcPr>
          <w:p w:rsidR="00084354" w:rsidRDefault="00084354">
            <w:pPr>
              <w:pStyle w:val="ConsPlusNormal"/>
              <w:jc w:val="center"/>
            </w:pPr>
            <w:r>
              <w:t>25 сульфитредуцирующие клостридии в 0,01 г</w:t>
            </w:r>
          </w:p>
        </w:tc>
        <w:tc>
          <w:tcPr>
            <w:tcW w:w="1251" w:type="dxa"/>
            <w:tcBorders>
              <w:top w:val="nil"/>
              <w:left w:val="nil"/>
              <w:bottom w:val="nil"/>
              <w:right w:val="nil"/>
            </w:tcBorders>
          </w:tcPr>
          <w:p w:rsidR="00084354" w:rsidRDefault="00084354">
            <w:pPr>
              <w:pStyle w:val="ConsPlusNormal"/>
              <w:jc w:val="center"/>
            </w:pPr>
            <w:r>
              <w:t>-</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lastRenderedPageBreak/>
              <w:t>б) растительного происхождения</w:t>
            </w:r>
          </w:p>
        </w:tc>
        <w:tc>
          <w:tcPr>
            <w:tcW w:w="1402" w:type="dxa"/>
            <w:tcBorders>
              <w:top w:val="nil"/>
              <w:left w:val="nil"/>
              <w:bottom w:val="nil"/>
              <w:right w:val="nil"/>
            </w:tcBorders>
          </w:tcPr>
          <w:p w:rsidR="00084354" w:rsidRDefault="00084354">
            <w:pPr>
              <w:pStyle w:val="ConsPlusNormal"/>
              <w:jc w:val="center"/>
            </w:pPr>
            <w:r>
              <w:t>5 x 10</w:t>
            </w:r>
            <w:r>
              <w:rPr>
                <w:vertAlign w:val="superscript"/>
              </w:rPr>
              <w:t>4</w:t>
            </w:r>
          </w:p>
        </w:tc>
        <w:tc>
          <w:tcPr>
            <w:tcW w:w="1236" w:type="dxa"/>
            <w:tcBorders>
              <w:top w:val="nil"/>
              <w:left w:val="nil"/>
              <w:bottom w:val="nil"/>
              <w:right w:val="nil"/>
            </w:tcBorders>
          </w:tcPr>
          <w:p w:rsidR="00084354" w:rsidRDefault="00084354">
            <w:pPr>
              <w:pStyle w:val="ConsPlusNormal"/>
              <w:jc w:val="center"/>
            </w:pPr>
            <w:r>
              <w:t>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ind w:left="283"/>
            </w:pPr>
            <w:r>
              <w:t>в) микробного и грибного происхождения</w:t>
            </w:r>
          </w:p>
        </w:tc>
        <w:tc>
          <w:tcPr>
            <w:tcW w:w="1402" w:type="dxa"/>
            <w:tcBorders>
              <w:top w:val="nil"/>
              <w:left w:val="nil"/>
              <w:bottom w:val="nil"/>
              <w:right w:val="nil"/>
            </w:tcBorders>
          </w:tcPr>
          <w:p w:rsidR="00084354" w:rsidRDefault="00084354">
            <w:pPr>
              <w:pStyle w:val="ConsPlusNormal"/>
              <w:jc w:val="center"/>
            </w:pPr>
            <w:r>
              <w:t>5 x 10</w:t>
            </w:r>
            <w:r>
              <w:rPr>
                <w:vertAlign w:val="superscript"/>
              </w:rPr>
              <w:t>4</w:t>
            </w:r>
          </w:p>
          <w:p w:rsidR="00084354" w:rsidRDefault="00084354">
            <w:pPr>
              <w:pStyle w:val="ConsPlusNormal"/>
              <w:jc w:val="center"/>
            </w:pPr>
            <w:r>
              <w:t>не должны содержать жизнеспособные формы продуцентов ферментов</w:t>
            </w:r>
          </w:p>
        </w:tc>
        <w:tc>
          <w:tcPr>
            <w:tcW w:w="1236" w:type="dxa"/>
            <w:tcBorders>
              <w:top w:val="nil"/>
              <w:left w:val="nil"/>
              <w:bottom w:val="nil"/>
              <w:right w:val="nil"/>
            </w:tcBorders>
          </w:tcPr>
          <w:p w:rsidR="00084354" w:rsidRDefault="00084354">
            <w:pPr>
              <w:pStyle w:val="ConsPlusNormal"/>
              <w:jc w:val="center"/>
            </w:pPr>
            <w:r>
              <w:t>1</w:t>
            </w:r>
          </w:p>
        </w:tc>
        <w:tc>
          <w:tcPr>
            <w:tcW w:w="1277" w:type="dxa"/>
            <w:tcBorders>
              <w:top w:val="nil"/>
              <w:left w:val="nil"/>
              <w:bottom w:val="nil"/>
              <w:right w:val="nil"/>
            </w:tcBorders>
          </w:tcPr>
          <w:p w:rsidR="00084354" w:rsidRDefault="00084354">
            <w:pPr>
              <w:pStyle w:val="ConsPlusNormal"/>
              <w:jc w:val="center"/>
            </w:pPr>
            <w:r>
              <w:t>25</w:t>
            </w:r>
          </w:p>
        </w:tc>
        <w:tc>
          <w:tcPr>
            <w:tcW w:w="1251" w:type="dxa"/>
            <w:tcBorders>
              <w:top w:val="nil"/>
              <w:left w:val="nil"/>
              <w:bottom w:val="nil"/>
              <w:right w:val="nil"/>
            </w:tcBorders>
          </w:tcPr>
          <w:p w:rsidR="00084354" w:rsidRDefault="00084354">
            <w:pPr>
              <w:pStyle w:val="ConsPlusNormal"/>
              <w:jc w:val="center"/>
            </w:pPr>
            <w:r>
              <w:t>-</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jc w:val="both"/>
            </w:pPr>
            <w:r>
              <w:t>не должны иметь антибиотической активности. Ферментные препараты грибного происхождения не должны содержать микотоксинов</w:t>
            </w:r>
          </w:p>
        </w:tc>
      </w:tr>
      <w:tr w:rsidR="00084354">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084354" w:rsidRDefault="00084354">
            <w:pPr>
              <w:pStyle w:val="ConsPlusNormal"/>
              <w:jc w:val="center"/>
              <w:outlineLvl w:val="2"/>
            </w:pPr>
            <w:r>
              <w:t>XII. Питательные среды для культивирования заквасочной и пробиотической микрофлоры, сухие на молочной основе</w:t>
            </w: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084354" w:rsidRDefault="00084354">
            <w:pPr>
              <w:pStyle w:val="ConsPlusNormal"/>
            </w:pPr>
            <w:r>
              <w:t>57. Питательные среды для культивирования заквасочной и пробиотической микрофлоры, сухие на молочной основе</w:t>
            </w:r>
          </w:p>
        </w:tc>
        <w:tc>
          <w:tcPr>
            <w:tcW w:w="1402" w:type="dxa"/>
            <w:tcBorders>
              <w:top w:val="nil"/>
              <w:left w:val="nil"/>
              <w:bottom w:val="nil"/>
              <w:right w:val="nil"/>
            </w:tcBorders>
          </w:tcPr>
          <w:p w:rsidR="00084354" w:rsidRDefault="00084354">
            <w:pPr>
              <w:pStyle w:val="ConsPlusNormal"/>
              <w:jc w:val="center"/>
            </w:pPr>
            <w:r>
              <w:t>5 x 10</w:t>
            </w:r>
            <w:r>
              <w:rPr>
                <w:vertAlign w:val="superscript"/>
              </w:rPr>
              <w:t>4</w:t>
            </w:r>
          </w:p>
        </w:tc>
        <w:tc>
          <w:tcPr>
            <w:tcW w:w="1236" w:type="dxa"/>
            <w:tcBorders>
              <w:top w:val="nil"/>
              <w:left w:val="nil"/>
              <w:bottom w:val="nil"/>
              <w:right w:val="nil"/>
            </w:tcBorders>
          </w:tcPr>
          <w:p w:rsidR="00084354" w:rsidRDefault="00084354">
            <w:pPr>
              <w:pStyle w:val="ConsPlusNormal"/>
              <w:jc w:val="center"/>
            </w:pPr>
            <w:r>
              <w:t>0,01</w:t>
            </w:r>
          </w:p>
        </w:tc>
        <w:tc>
          <w:tcPr>
            <w:tcW w:w="1277" w:type="dxa"/>
            <w:tcBorders>
              <w:top w:val="nil"/>
              <w:left w:val="nil"/>
              <w:bottom w:val="nil"/>
              <w:right w:val="nil"/>
            </w:tcBorders>
          </w:tcPr>
          <w:p w:rsidR="00084354" w:rsidRDefault="00084354">
            <w:pPr>
              <w:pStyle w:val="ConsPlusNormal"/>
              <w:jc w:val="center"/>
            </w:pPr>
            <w:r>
              <w:t>25 сульфитредуцирующие клостридии в 0,01 г</w:t>
            </w:r>
          </w:p>
        </w:tc>
        <w:tc>
          <w:tcPr>
            <w:tcW w:w="1251" w:type="dxa"/>
            <w:tcBorders>
              <w:top w:val="nil"/>
              <w:left w:val="nil"/>
              <w:bottom w:val="nil"/>
              <w:right w:val="nil"/>
            </w:tcBorders>
          </w:tcPr>
          <w:p w:rsidR="00084354" w:rsidRDefault="00084354">
            <w:pPr>
              <w:pStyle w:val="ConsPlusNormal"/>
              <w:jc w:val="center"/>
            </w:pPr>
            <w:r>
              <w:t>-</w:t>
            </w:r>
          </w:p>
        </w:tc>
        <w:tc>
          <w:tcPr>
            <w:tcW w:w="1267" w:type="dxa"/>
            <w:tcBorders>
              <w:top w:val="nil"/>
              <w:left w:val="nil"/>
              <w:bottom w:val="nil"/>
              <w:right w:val="nil"/>
            </w:tcBorders>
          </w:tcPr>
          <w:p w:rsidR="00084354" w:rsidRDefault="00084354">
            <w:pPr>
              <w:pStyle w:val="ConsPlusNormal"/>
              <w:jc w:val="center"/>
            </w:pPr>
            <w:r>
              <w:t>-</w:t>
            </w:r>
          </w:p>
        </w:tc>
        <w:tc>
          <w:tcPr>
            <w:tcW w:w="1389" w:type="dxa"/>
            <w:tcBorders>
              <w:top w:val="nil"/>
              <w:left w:val="nil"/>
              <w:bottom w:val="nil"/>
              <w:right w:val="nil"/>
            </w:tcBorders>
          </w:tcPr>
          <w:p w:rsidR="00084354" w:rsidRDefault="00084354">
            <w:pPr>
              <w:pStyle w:val="ConsPlusNormal"/>
              <w:jc w:val="center"/>
            </w:pPr>
            <w:r>
              <w:t>-</w:t>
            </w:r>
          </w:p>
        </w:tc>
        <w:tc>
          <w:tcPr>
            <w:tcW w:w="352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084354" w:rsidRDefault="00084354">
            <w:pPr>
              <w:pStyle w:val="ConsPlusNormal"/>
              <w:jc w:val="center"/>
              <w:outlineLvl w:val="2"/>
            </w:pPr>
            <w:r>
              <w:t>XIII. Молокосодержащие продукты, молокосодержащие продукты с заменителем молочного жира</w:t>
            </w:r>
          </w:p>
        </w:tc>
      </w:tr>
      <w:tr w:rsidR="00084354">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single" w:sz="4" w:space="0" w:color="auto"/>
              <w:right w:val="nil"/>
            </w:tcBorders>
          </w:tcPr>
          <w:p w:rsidR="00084354" w:rsidRDefault="00084354">
            <w:pPr>
              <w:pStyle w:val="ConsPlusNormal"/>
            </w:pPr>
            <w:r>
              <w:t>58. Молокосодержащие продукты, молокосодержащие продукты с заменителем молочного жира</w:t>
            </w:r>
          </w:p>
        </w:tc>
        <w:tc>
          <w:tcPr>
            <w:tcW w:w="1402" w:type="dxa"/>
            <w:tcBorders>
              <w:top w:val="nil"/>
              <w:left w:val="nil"/>
              <w:bottom w:val="single" w:sz="4" w:space="0" w:color="auto"/>
              <w:right w:val="nil"/>
            </w:tcBorders>
          </w:tcPr>
          <w:p w:rsidR="00084354" w:rsidRDefault="00084354">
            <w:pPr>
              <w:pStyle w:val="ConsPlusNormal"/>
            </w:pPr>
          </w:p>
        </w:tc>
        <w:tc>
          <w:tcPr>
            <w:tcW w:w="1236" w:type="dxa"/>
            <w:tcBorders>
              <w:top w:val="nil"/>
              <w:left w:val="nil"/>
              <w:bottom w:val="single" w:sz="4" w:space="0" w:color="auto"/>
              <w:right w:val="nil"/>
            </w:tcBorders>
          </w:tcPr>
          <w:p w:rsidR="00084354" w:rsidRDefault="00084354">
            <w:pPr>
              <w:pStyle w:val="ConsPlusNormal"/>
            </w:pPr>
          </w:p>
        </w:tc>
        <w:tc>
          <w:tcPr>
            <w:tcW w:w="1277" w:type="dxa"/>
            <w:tcBorders>
              <w:top w:val="nil"/>
              <w:left w:val="nil"/>
              <w:bottom w:val="single" w:sz="4" w:space="0" w:color="auto"/>
              <w:right w:val="nil"/>
            </w:tcBorders>
          </w:tcPr>
          <w:p w:rsidR="00084354" w:rsidRDefault="00084354">
            <w:pPr>
              <w:pStyle w:val="ConsPlusNormal"/>
            </w:pPr>
          </w:p>
        </w:tc>
        <w:tc>
          <w:tcPr>
            <w:tcW w:w="1251" w:type="dxa"/>
            <w:tcBorders>
              <w:top w:val="nil"/>
              <w:left w:val="nil"/>
              <w:bottom w:val="single" w:sz="4" w:space="0" w:color="auto"/>
              <w:right w:val="nil"/>
            </w:tcBorders>
          </w:tcPr>
          <w:p w:rsidR="00084354" w:rsidRDefault="00084354">
            <w:pPr>
              <w:pStyle w:val="ConsPlusNormal"/>
            </w:pPr>
          </w:p>
        </w:tc>
        <w:tc>
          <w:tcPr>
            <w:tcW w:w="1267" w:type="dxa"/>
            <w:tcBorders>
              <w:top w:val="nil"/>
              <w:left w:val="nil"/>
              <w:bottom w:val="single" w:sz="4" w:space="0" w:color="auto"/>
              <w:right w:val="nil"/>
            </w:tcBorders>
          </w:tcPr>
          <w:p w:rsidR="00084354" w:rsidRDefault="00084354">
            <w:pPr>
              <w:pStyle w:val="ConsPlusNormal"/>
            </w:pPr>
          </w:p>
        </w:tc>
        <w:tc>
          <w:tcPr>
            <w:tcW w:w="1389" w:type="dxa"/>
            <w:tcBorders>
              <w:top w:val="nil"/>
              <w:left w:val="nil"/>
              <w:bottom w:val="single" w:sz="4" w:space="0" w:color="auto"/>
              <w:right w:val="nil"/>
            </w:tcBorders>
          </w:tcPr>
          <w:p w:rsidR="00084354" w:rsidRDefault="00084354">
            <w:pPr>
              <w:pStyle w:val="ConsPlusNormal"/>
            </w:pPr>
          </w:p>
        </w:tc>
        <w:tc>
          <w:tcPr>
            <w:tcW w:w="3520" w:type="dxa"/>
            <w:tcBorders>
              <w:top w:val="nil"/>
              <w:left w:val="nil"/>
              <w:bottom w:val="single" w:sz="4" w:space="0" w:color="auto"/>
              <w:right w:val="nil"/>
            </w:tcBorders>
          </w:tcPr>
          <w:p w:rsidR="00084354" w:rsidRDefault="00084354">
            <w:pPr>
              <w:pStyle w:val="ConsPlusNormal"/>
              <w:jc w:val="both"/>
            </w:pPr>
            <w:r>
              <w:t>требования устанавливаются с учетом содержания и соотношения в продукте молочных и немолочных компонентов в нормативных и технических документах</w:t>
            </w:r>
          </w:p>
        </w:tc>
      </w:tr>
    </w:tbl>
    <w:p w:rsidR="00084354" w:rsidRDefault="00084354">
      <w:pPr>
        <w:sectPr w:rsidR="00084354">
          <w:pgSz w:w="16838" w:h="11905" w:orient="landscape"/>
          <w:pgMar w:top="1701" w:right="1134" w:bottom="850" w:left="1134" w:header="0" w:footer="0" w:gutter="0"/>
          <w:cols w:space="720"/>
        </w:sectPr>
      </w:pPr>
    </w:p>
    <w:p w:rsidR="00084354" w:rsidRDefault="00084354">
      <w:pPr>
        <w:pStyle w:val="ConsPlusNormal"/>
        <w:ind w:firstLine="540"/>
        <w:jc w:val="both"/>
      </w:pPr>
    </w:p>
    <w:p w:rsidR="00084354" w:rsidRDefault="00084354">
      <w:pPr>
        <w:pStyle w:val="ConsPlusNormal"/>
        <w:ind w:firstLine="540"/>
        <w:jc w:val="both"/>
      </w:pPr>
      <w:r>
        <w:t>--------------------------------</w:t>
      </w:r>
    </w:p>
    <w:p w:rsidR="00084354" w:rsidRDefault="00084354">
      <w:pPr>
        <w:pStyle w:val="ConsPlusNormal"/>
        <w:spacing w:before="220"/>
        <w:ind w:firstLine="540"/>
        <w:jc w:val="both"/>
      </w:pPr>
      <w:bookmarkStart w:id="40" w:name="P2649"/>
      <w:bookmarkEnd w:id="40"/>
      <w:r>
        <w:t>&lt;*&gt; КМАФАнМ - количество мезофильных аэробных и факультативно-анаэробных микроорганизмов.</w:t>
      </w:r>
    </w:p>
    <w:p w:rsidR="00084354" w:rsidRDefault="00084354">
      <w:pPr>
        <w:pStyle w:val="ConsPlusNormal"/>
        <w:spacing w:before="220"/>
        <w:ind w:firstLine="540"/>
        <w:jc w:val="both"/>
      </w:pPr>
      <w:bookmarkStart w:id="41" w:name="P2650"/>
      <w:bookmarkEnd w:id="41"/>
      <w:r>
        <w:t>&lt;**&gt; КОЕ - колониеобразующие единицы.</w:t>
      </w:r>
    </w:p>
    <w:p w:rsidR="00084354" w:rsidRDefault="00084354">
      <w:pPr>
        <w:pStyle w:val="ConsPlusNormal"/>
        <w:spacing w:before="220"/>
        <w:ind w:firstLine="540"/>
        <w:jc w:val="both"/>
      </w:pPr>
      <w:bookmarkStart w:id="42" w:name="P2651"/>
      <w:bookmarkEnd w:id="42"/>
      <w:r>
        <w:t>&lt;***&gt; БГКП - бактерии группы кишечных палочек.</w:t>
      </w:r>
    </w:p>
    <w:p w:rsidR="00084354" w:rsidRDefault="00084354">
      <w:pPr>
        <w:pStyle w:val="ConsPlusNormal"/>
        <w:spacing w:before="220"/>
        <w:ind w:firstLine="540"/>
        <w:jc w:val="both"/>
      </w:pPr>
      <w:bookmarkStart w:id="43" w:name="P2652"/>
      <w:bookmarkEnd w:id="43"/>
      <w:r>
        <w:t>&lt;****&gt; Наличие дрожжей на конец срока годности не менее 1 х 104 для айрана и кефира, не менее 1 х 105 для кумыса, допускается наличие дрожжей в продуктах, изготовляемых с их использованием в закваске.</w:t>
      </w:r>
    </w:p>
    <w:p w:rsidR="00084354" w:rsidRDefault="00084354">
      <w:pPr>
        <w:pStyle w:val="ConsPlusNormal"/>
        <w:spacing w:before="220"/>
        <w:ind w:firstLine="540"/>
        <w:jc w:val="both"/>
      </w:pPr>
      <w:bookmarkStart w:id="44" w:name="P2653"/>
      <w:bookmarkEnd w:id="44"/>
      <w:r>
        <w:t>&lt;*****&gt; Масса продукта (г), в которой не допускается 125 г (для сыров мягких и рассольных - в 5 образцах массой по 25 г каждый).</w:t>
      </w:r>
    </w:p>
    <w:p w:rsidR="00084354" w:rsidRDefault="00084354">
      <w:pPr>
        <w:pStyle w:val="ConsPlusNormal"/>
        <w:ind w:firstLine="540"/>
        <w:jc w:val="both"/>
      </w:pPr>
    </w:p>
    <w:p w:rsidR="00084354" w:rsidRDefault="00084354">
      <w:pPr>
        <w:pStyle w:val="ConsPlusNormal"/>
        <w:ind w:firstLine="540"/>
        <w:jc w:val="both"/>
      </w:pPr>
      <w:r>
        <w:t>Примечания: 1. Гигиенические нормативы по микробиологическим показателям безопасности и пищевой ценности пищевых продуктов включают в себя следующие группы микроорганизмов:</w:t>
      </w:r>
    </w:p>
    <w:p w:rsidR="00084354" w:rsidRDefault="00084354">
      <w:pPr>
        <w:pStyle w:val="ConsPlusNormal"/>
        <w:spacing w:before="220"/>
        <w:ind w:firstLine="540"/>
        <w:jc w:val="both"/>
      </w:pPr>
      <w:r>
        <w:t>санитарно-показательные, к которым относятся количество мезофильных аэробных и факультативно-анаэробных микроорганизмов (КМАФАнМ), бактерии группы кишечных палочек - БГКП (колиформы), бактерии семейства Enterobacteriaceae, энтерококки;</w:t>
      </w:r>
    </w:p>
    <w:p w:rsidR="00084354" w:rsidRDefault="00084354">
      <w:pPr>
        <w:pStyle w:val="ConsPlusNormal"/>
        <w:spacing w:before="220"/>
        <w:ind w:firstLine="540"/>
        <w:jc w:val="both"/>
      </w:pPr>
      <w:r>
        <w:t>условно-патогенные микроорганизмы, к которым относятся E. coli, Staphylococcus aureus, бактерии рода Proteus, B. cereus и сульфитредуцирующие клостридии, Vibrio parahaemolyticus;</w:t>
      </w:r>
    </w:p>
    <w:p w:rsidR="00084354" w:rsidRDefault="00084354">
      <w:pPr>
        <w:pStyle w:val="ConsPlusNormal"/>
        <w:spacing w:before="220"/>
        <w:ind w:firstLine="540"/>
        <w:jc w:val="both"/>
      </w:pPr>
      <w:r>
        <w:t>патогенные микроорганизмы, в том числе сальмонеллы и Listeria monocytogenes, бактерии рода Yersinia;</w:t>
      </w:r>
    </w:p>
    <w:p w:rsidR="00084354" w:rsidRDefault="00084354">
      <w:pPr>
        <w:pStyle w:val="ConsPlusNormal"/>
        <w:spacing w:before="220"/>
        <w:ind w:firstLine="540"/>
        <w:jc w:val="both"/>
      </w:pPr>
      <w:r>
        <w:t>микроорганизмы порчи, к которым относятся дрожжи, плесневые грибы, молочнокислые микроорганизмы;</w:t>
      </w:r>
    </w:p>
    <w:p w:rsidR="00084354" w:rsidRDefault="00084354">
      <w:pPr>
        <w:pStyle w:val="ConsPlusNormal"/>
        <w:spacing w:before="220"/>
        <w:ind w:firstLine="540"/>
        <w:jc w:val="both"/>
      </w:pPr>
      <w:r>
        <w:t>микроорганизмы заквасочной микрофлоры и пробиотические микроорганизмы (молочнокислые микроорганизмы, пропионовокислые микроорганизмы, дрожжи, бифидобактерии, ацидофильные бактерии и другие) - в продуктах с нормируемым уровнем биотехнологической микрофлоры и в пробиотических продуктах.</w:t>
      </w:r>
    </w:p>
    <w:p w:rsidR="00084354" w:rsidRDefault="00084354">
      <w:pPr>
        <w:pStyle w:val="ConsPlusNormal"/>
        <w:spacing w:before="220"/>
        <w:ind w:firstLine="540"/>
        <w:jc w:val="both"/>
      </w:pPr>
      <w:r>
        <w:t>2. Нормирование микробиологических показателей безопасности пищевых продуктов осуществляется для большинства групп микроорганизмов по альтернативному принципу - нормируется масса продукта, в котором не допускаются бактерии группы кишечных палочек, большинство условно-патогенных микроорганизмов, а также патогенные микроорганизмы, в том числе сальмонеллы и Listeria monocytogenes. В других случаях норматив отражает количество колониеобразующих единиц в 1 см</w:t>
      </w:r>
      <w:r>
        <w:rPr>
          <w:vertAlign w:val="superscript"/>
        </w:rPr>
        <w:t>3</w:t>
      </w:r>
      <w:r>
        <w:t xml:space="preserve"> (г) продукта (КОЕ/см</w:t>
      </w:r>
      <w:r>
        <w:rPr>
          <w:vertAlign w:val="superscript"/>
        </w:rPr>
        <w:t>3</w:t>
      </w:r>
      <w:r>
        <w:t xml:space="preserve"> (г)).</w:t>
      </w: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jc w:val="right"/>
        <w:outlineLvl w:val="1"/>
      </w:pPr>
      <w:r>
        <w:t>Приложение N 9</w:t>
      </w:r>
    </w:p>
    <w:p w:rsidR="00084354" w:rsidRDefault="00084354">
      <w:pPr>
        <w:pStyle w:val="ConsPlusNormal"/>
        <w:jc w:val="right"/>
      </w:pPr>
      <w:r>
        <w:t>к техническому регламенту</w:t>
      </w:r>
    </w:p>
    <w:p w:rsidR="00084354" w:rsidRDefault="00084354">
      <w:pPr>
        <w:pStyle w:val="ConsPlusNormal"/>
        <w:jc w:val="right"/>
      </w:pPr>
      <w:r>
        <w:t>Таможенного союза</w:t>
      </w:r>
    </w:p>
    <w:p w:rsidR="00084354" w:rsidRDefault="00084354">
      <w:pPr>
        <w:pStyle w:val="ConsPlusNormal"/>
        <w:jc w:val="right"/>
      </w:pPr>
      <w:r>
        <w:t>"О безопасности молока</w:t>
      </w:r>
    </w:p>
    <w:p w:rsidR="00084354" w:rsidRDefault="00084354">
      <w:pPr>
        <w:pStyle w:val="ConsPlusNormal"/>
        <w:jc w:val="right"/>
      </w:pPr>
      <w:r>
        <w:t>и молочной продукции"</w:t>
      </w:r>
    </w:p>
    <w:p w:rsidR="00084354" w:rsidRDefault="00084354">
      <w:pPr>
        <w:pStyle w:val="ConsPlusNormal"/>
        <w:jc w:val="right"/>
      </w:pPr>
      <w:r>
        <w:t>(ТР ТС 033/2013)</w:t>
      </w:r>
    </w:p>
    <w:p w:rsidR="00084354" w:rsidRDefault="00084354">
      <w:pPr>
        <w:pStyle w:val="ConsPlusNormal"/>
        <w:jc w:val="center"/>
      </w:pPr>
    </w:p>
    <w:p w:rsidR="00084354" w:rsidRDefault="00084354">
      <w:pPr>
        <w:pStyle w:val="ConsPlusTitle"/>
        <w:jc w:val="center"/>
      </w:pPr>
      <w:bookmarkStart w:id="45" w:name="P2674"/>
      <w:bookmarkEnd w:id="45"/>
      <w:r>
        <w:t>ДОПУСТИМЫЕ УРОВНИ</w:t>
      </w:r>
    </w:p>
    <w:p w:rsidR="00084354" w:rsidRDefault="00084354">
      <w:pPr>
        <w:pStyle w:val="ConsPlusTitle"/>
        <w:jc w:val="center"/>
      </w:pPr>
      <w:r>
        <w:t>ОКИСЛИТЕЛЬНОЙ ПОРЧИ И СОДЕРЖАНИЯ ПОТЕНЦИАЛЬНО ОПАСНЫХ</w:t>
      </w:r>
    </w:p>
    <w:p w:rsidR="00084354" w:rsidRDefault="00084354">
      <w:pPr>
        <w:pStyle w:val="ConsPlusTitle"/>
        <w:jc w:val="center"/>
      </w:pPr>
      <w:r>
        <w:t>ВЕЩЕСТВ В ПРОДУКЦИИ ДЕТСКОГО ПИТАНИЯ НА МОЛОЧНОЙ ОСНОВЕ,</w:t>
      </w:r>
    </w:p>
    <w:p w:rsidR="00084354" w:rsidRDefault="00084354">
      <w:pPr>
        <w:pStyle w:val="ConsPlusTitle"/>
        <w:jc w:val="center"/>
      </w:pPr>
      <w:r>
        <w:t>АДАПТИРОВАННЫХ ИЛИ ЧАСТИЧНО АДАПТИРОВАННЫХ НАЧАЛЬНЫХ</w:t>
      </w:r>
    </w:p>
    <w:p w:rsidR="00084354" w:rsidRDefault="00084354">
      <w:pPr>
        <w:pStyle w:val="ConsPlusTitle"/>
        <w:jc w:val="center"/>
      </w:pPr>
      <w:r>
        <w:t>ИЛИ ПОСЛЕДУЮЩИХ МОЛОЧНЫХ СМЕСЯХ (В ТОМ ЧИСЛЕ СУХИХ), СУХИХ</w:t>
      </w:r>
    </w:p>
    <w:p w:rsidR="00084354" w:rsidRDefault="00084354">
      <w:pPr>
        <w:pStyle w:val="ConsPlusTitle"/>
        <w:jc w:val="center"/>
      </w:pPr>
      <w:r>
        <w:t>КИСЛОМОЛОЧНЫХ СМЕСЯХ, МОЛОЧНЫХ НАПИТКАХ (В ТОМ ЧИСЛЕ СУХИХ)</w:t>
      </w:r>
    </w:p>
    <w:p w:rsidR="00084354" w:rsidRDefault="00084354">
      <w:pPr>
        <w:pStyle w:val="ConsPlusTitle"/>
        <w:jc w:val="center"/>
      </w:pPr>
      <w:r>
        <w:t>ДЛЯ ПИТАНИЯ ДЕТЕЙ РАННЕГО ВОЗРАСТА, МОЛОЧНЫХ КАШАХ, ГОТОВЫХ</w:t>
      </w:r>
    </w:p>
    <w:p w:rsidR="00084354" w:rsidRDefault="00084354">
      <w:pPr>
        <w:pStyle w:val="ConsPlusTitle"/>
        <w:jc w:val="center"/>
      </w:pPr>
      <w:r>
        <w:t>К УПОТРЕБЛЕНИЮ, И МОЛОЧНЫХ КАШАХ СУХИХ (ВОССТАНАВЛИВАЕМЫХ</w:t>
      </w:r>
    </w:p>
    <w:p w:rsidR="00084354" w:rsidRDefault="00084354">
      <w:pPr>
        <w:pStyle w:val="ConsPlusTitle"/>
        <w:jc w:val="center"/>
      </w:pPr>
      <w:r>
        <w:t>ДО ГОТОВНОСТИ В ДОМАШНИХ УСЛОВИЯХ ПИТЬЕВОЙ ВОДОЙ)</w:t>
      </w:r>
    </w:p>
    <w:p w:rsidR="00084354" w:rsidRDefault="00084354">
      <w:pPr>
        <w:pStyle w:val="ConsPlusTitle"/>
        <w:jc w:val="center"/>
      </w:pPr>
      <w:r>
        <w:t>ДЛЯ ПИТАНИЯ ДЕТЕЙ РАННЕГО ВОЗРАСТА</w:t>
      </w:r>
    </w:p>
    <w:p w:rsidR="00084354" w:rsidRDefault="00084354">
      <w:pPr>
        <w:pStyle w:val="ConsPlusNormal"/>
        <w:ind w:firstLine="540"/>
        <w:jc w:val="both"/>
      </w:pPr>
    </w:p>
    <w:p w:rsidR="00084354" w:rsidRDefault="00084354">
      <w:pPr>
        <w:sectPr w:rsidR="0008435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17"/>
        <w:gridCol w:w="4243"/>
        <w:gridCol w:w="3280"/>
      </w:tblGrid>
      <w:tr w:rsidR="00084354">
        <w:tc>
          <w:tcPr>
            <w:tcW w:w="3817" w:type="dxa"/>
            <w:tcBorders>
              <w:top w:val="single" w:sz="4" w:space="0" w:color="auto"/>
              <w:bottom w:val="single" w:sz="4" w:space="0" w:color="auto"/>
            </w:tcBorders>
          </w:tcPr>
          <w:p w:rsidR="00084354" w:rsidRDefault="00084354">
            <w:pPr>
              <w:pStyle w:val="ConsPlusNormal"/>
              <w:jc w:val="center"/>
            </w:pPr>
            <w:r>
              <w:lastRenderedPageBreak/>
              <w:t>Продукт, группа продуктов</w:t>
            </w:r>
          </w:p>
        </w:tc>
        <w:tc>
          <w:tcPr>
            <w:tcW w:w="4243" w:type="dxa"/>
            <w:tcBorders>
              <w:top w:val="single" w:sz="4" w:space="0" w:color="auto"/>
              <w:bottom w:val="single" w:sz="4" w:space="0" w:color="auto"/>
            </w:tcBorders>
          </w:tcPr>
          <w:p w:rsidR="00084354" w:rsidRDefault="00084354">
            <w:pPr>
              <w:pStyle w:val="ConsPlusNormal"/>
              <w:jc w:val="center"/>
            </w:pPr>
            <w:r>
              <w:t>Потенциально опасные вещества и показатели окислительной порчи</w:t>
            </w:r>
          </w:p>
        </w:tc>
        <w:tc>
          <w:tcPr>
            <w:tcW w:w="3280" w:type="dxa"/>
            <w:tcBorders>
              <w:top w:val="single" w:sz="4" w:space="0" w:color="auto"/>
              <w:bottom w:val="single" w:sz="4" w:space="0" w:color="auto"/>
            </w:tcBorders>
          </w:tcPr>
          <w:p w:rsidR="00084354" w:rsidRDefault="00084354">
            <w:pPr>
              <w:pStyle w:val="ConsPlusNormal"/>
              <w:jc w:val="center"/>
            </w:pPr>
            <w:r>
              <w:t>Допустимые уровни, мг/кг (л), не более (для сухих продуктов - в пересчете на восстановленный продукт)</w:t>
            </w:r>
          </w:p>
        </w:tc>
      </w:tr>
      <w:tr w:rsidR="00084354">
        <w:tc>
          <w:tcPr>
            <w:tcW w:w="3817" w:type="dxa"/>
            <w:tcBorders>
              <w:top w:val="single" w:sz="4" w:space="0" w:color="auto"/>
              <w:bottom w:val="single" w:sz="4" w:space="0" w:color="auto"/>
            </w:tcBorders>
          </w:tcPr>
          <w:p w:rsidR="00084354" w:rsidRDefault="00084354">
            <w:pPr>
              <w:pStyle w:val="ConsPlusNormal"/>
              <w:jc w:val="center"/>
            </w:pPr>
            <w:r>
              <w:t>1</w:t>
            </w:r>
          </w:p>
        </w:tc>
        <w:tc>
          <w:tcPr>
            <w:tcW w:w="4243" w:type="dxa"/>
            <w:tcBorders>
              <w:top w:val="single" w:sz="4" w:space="0" w:color="auto"/>
              <w:bottom w:val="single" w:sz="4" w:space="0" w:color="auto"/>
            </w:tcBorders>
          </w:tcPr>
          <w:p w:rsidR="00084354" w:rsidRDefault="00084354">
            <w:pPr>
              <w:pStyle w:val="ConsPlusNormal"/>
              <w:jc w:val="center"/>
            </w:pPr>
            <w:r>
              <w:t>2</w:t>
            </w:r>
          </w:p>
        </w:tc>
        <w:tc>
          <w:tcPr>
            <w:tcW w:w="3280" w:type="dxa"/>
            <w:tcBorders>
              <w:top w:val="single" w:sz="4" w:space="0" w:color="auto"/>
              <w:bottom w:val="single" w:sz="4" w:space="0" w:color="auto"/>
            </w:tcBorders>
          </w:tcPr>
          <w:p w:rsidR="00084354" w:rsidRDefault="00084354">
            <w:pPr>
              <w:pStyle w:val="ConsPlusNormal"/>
              <w:jc w:val="center"/>
            </w:pPr>
            <w:r>
              <w:t>3</w:t>
            </w:r>
          </w:p>
        </w:tc>
      </w:tr>
      <w:tr w:rsidR="00084354">
        <w:tblPrEx>
          <w:tblBorders>
            <w:left w:val="none" w:sz="0" w:space="0" w:color="auto"/>
            <w:right w:val="none" w:sz="0" w:space="0" w:color="auto"/>
            <w:insideV w:val="none" w:sz="0" w:space="0" w:color="auto"/>
          </w:tblBorders>
        </w:tblPrEx>
        <w:tc>
          <w:tcPr>
            <w:tcW w:w="3817" w:type="dxa"/>
            <w:vMerge w:val="restart"/>
            <w:tcBorders>
              <w:top w:val="single" w:sz="4" w:space="0" w:color="auto"/>
              <w:left w:val="nil"/>
              <w:bottom w:val="nil"/>
              <w:right w:val="nil"/>
            </w:tcBorders>
          </w:tcPr>
          <w:p w:rsidR="00084354" w:rsidRDefault="00084354">
            <w:pPr>
              <w:pStyle w:val="ConsPlusNormal"/>
            </w:pPr>
            <w:r>
              <w:t>Все молочные продукты</w:t>
            </w:r>
          </w:p>
        </w:tc>
        <w:tc>
          <w:tcPr>
            <w:tcW w:w="4243" w:type="dxa"/>
            <w:tcBorders>
              <w:top w:val="single" w:sz="4" w:space="0" w:color="auto"/>
              <w:left w:val="nil"/>
              <w:bottom w:val="nil"/>
              <w:right w:val="nil"/>
            </w:tcBorders>
          </w:tcPr>
          <w:p w:rsidR="00084354" w:rsidRDefault="00084354">
            <w:pPr>
              <w:pStyle w:val="ConsPlusNormal"/>
            </w:pPr>
            <w:r>
              <w:t>антибиотики:</w:t>
            </w:r>
          </w:p>
        </w:tc>
        <w:tc>
          <w:tcPr>
            <w:tcW w:w="3280" w:type="dxa"/>
            <w:tcBorders>
              <w:top w:val="single" w:sz="4" w:space="0" w:color="auto"/>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левомицетин (хлорамфеникол)</w:t>
            </w:r>
          </w:p>
        </w:tc>
        <w:tc>
          <w:tcPr>
            <w:tcW w:w="3280" w:type="dxa"/>
            <w:tcBorders>
              <w:top w:val="nil"/>
              <w:left w:val="nil"/>
              <w:bottom w:val="nil"/>
              <w:right w:val="nil"/>
            </w:tcBorders>
          </w:tcPr>
          <w:p w:rsidR="00084354" w:rsidRDefault="00084354">
            <w:pPr>
              <w:pStyle w:val="ConsPlusNormal"/>
              <w:jc w:val="center"/>
            </w:pPr>
            <w:r>
              <w:t>не допускается (менее 0,0003)</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тетрациклиновая группа</w:t>
            </w:r>
          </w:p>
        </w:tc>
        <w:tc>
          <w:tcPr>
            <w:tcW w:w="3280" w:type="dxa"/>
            <w:tcBorders>
              <w:top w:val="nil"/>
              <w:left w:val="nil"/>
              <w:bottom w:val="nil"/>
              <w:right w:val="nil"/>
            </w:tcBorders>
          </w:tcPr>
          <w:p w:rsidR="00084354" w:rsidRDefault="00084354">
            <w:pPr>
              <w:pStyle w:val="ConsPlusNormal"/>
              <w:jc w:val="center"/>
            </w:pPr>
            <w:r>
              <w:t>не допускается (менее 0,01)</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пенициллин</w:t>
            </w:r>
          </w:p>
        </w:tc>
        <w:tc>
          <w:tcPr>
            <w:tcW w:w="3280" w:type="dxa"/>
            <w:tcBorders>
              <w:top w:val="nil"/>
              <w:left w:val="nil"/>
              <w:bottom w:val="nil"/>
              <w:right w:val="nil"/>
            </w:tcBorders>
          </w:tcPr>
          <w:p w:rsidR="00084354" w:rsidRDefault="00084354">
            <w:pPr>
              <w:pStyle w:val="ConsPlusNormal"/>
              <w:jc w:val="center"/>
            </w:pPr>
            <w:r>
              <w:t>не допускается (менее 0,004)</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стрептомицин</w:t>
            </w:r>
          </w:p>
        </w:tc>
        <w:tc>
          <w:tcPr>
            <w:tcW w:w="3280" w:type="dxa"/>
            <w:tcBorders>
              <w:top w:val="nil"/>
              <w:left w:val="nil"/>
              <w:bottom w:val="nil"/>
              <w:right w:val="nil"/>
            </w:tcBorders>
          </w:tcPr>
          <w:p w:rsidR="00084354" w:rsidRDefault="00084354">
            <w:pPr>
              <w:pStyle w:val="ConsPlusNormal"/>
              <w:jc w:val="center"/>
            </w:pPr>
            <w:r>
              <w:t>не допускается (менее 0,2)</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pPr>
            <w:r>
              <w:t>микотоксины:</w:t>
            </w:r>
          </w:p>
        </w:tc>
        <w:tc>
          <w:tcPr>
            <w:tcW w:w="328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pPr>
            <w:r>
              <w:t>афлатоксин M</w:t>
            </w:r>
            <w:r>
              <w:rPr>
                <w:vertAlign w:val="subscript"/>
              </w:rPr>
              <w:t>1</w:t>
            </w:r>
          </w:p>
        </w:tc>
        <w:tc>
          <w:tcPr>
            <w:tcW w:w="3280" w:type="dxa"/>
            <w:tcBorders>
              <w:top w:val="nil"/>
              <w:left w:val="nil"/>
              <w:bottom w:val="nil"/>
              <w:right w:val="nil"/>
            </w:tcBorders>
          </w:tcPr>
          <w:p w:rsidR="00084354" w:rsidRDefault="00084354">
            <w:pPr>
              <w:pStyle w:val="ConsPlusNormal"/>
              <w:jc w:val="center"/>
            </w:pPr>
            <w:r>
              <w:t>не допускается (менее 0,00002)</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pPr>
            <w:r>
              <w:t>радионуклиды (в пересчете на готовый к употреблению продукт):</w:t>
            </w:r>
          </w:p>
        </w:tc>
        <w:tc>
          <w:tcPr>
            <w:tcW w:w="328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цезий-137</w:t>
            </w:r>
          </w:p>
        </w:tc>
        <w:tc>
          <w:tcPr>
            <w:tcW w:w="3280" w:type="dxa"/>
            <w:tcBorders>
              <w:top w:val="nil"/>
              <w:left w:val="nil"/>
              <w:bottom w:val="nil"/>
              <w:right w:val="nil"/>
            </w:tcBorders>
          </w:tcPr>
          <w:p w:rsidR="00084354" w:rsidRDefault="00084354">
            <w:pPr>
              <w:pStyle w:val="ConsPlusNormal"/>
              <w:jc w:val="center"/>
            </w:pPr>
            <w:r>
              <w:t>40 Бк/л</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стронций-90</w:t>
            </w:r>
          </w:p>
        </w:tc>
        <w:tc>
          <w:tcPr>
            <w:tcW w:w="3280" w:type="dxa"/>
            <w:tcBorders>
              <w:top w:val="nil"/>
              <w:left w:val="nil"/>
              <w:bottom w:val="nil"/>
              <w:right w:val="nil"/>
            </w:tcBorders>
          </w:tcPr>
          <w:p w:rsidR="00084354" w:rsidRDefault="00084354">
            <w:pPr>
              <w:pStyle w:val="ConsPlusNormal"/>
              <w:jc w:val="center"/>
            </w:pPr>
            <w:r>
              <w:t>25 Бк/л</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диоксины &lt;*&gt;</w:t>
            </w:r>
          </w:p>
        </w:tc>
        <w:tc>
          <w:tcPr>
            <w:tcW w:w="3280" w:type="dxa"/>
            <w:tcBorders>
              <w:top w:val="nil"/>
              <w:left w:val="nil"/>
              <w:bottom w:val="nil"/>
              <w:right w:val="nil"/>
            </w:tcBorders>
          </w:tcPr>
          <w:p w:rsidR="00084354" w:rsidRDefault="00084354">
            <w:pPr>
              <w:pStyle w:val="ConsPlusNormal"/>
              <w:jc w:val="center"/>
            </w:pPr>
            <w:r>
              <w:t>не допускаются (в пределах погрешности измерения)</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меламин &lt;**&gt;</w:t>
            </w:r>
          </w:p>
        </w:tc>
        <w:tc>
          <w:tcPr>
            <w:tcW w:w="3280" w:type="dxa"/>
            <w:tcBorders>
              <w:top w:val="nil"/>
              <w:left w:val="nil"/>
              <w:bottom w:val="nil"/>
              <w:right w:val="nil"/>
            </w:tcBorders>
          </w:tcPr>
          <w:p w:rsidR="00084354" w:rsidRDefault="00084354">
            <w:pPr>
              <w:pStyle w:val="ConsPlusNormal"/>
              <w:jc w:val="center"/>
            </w:pPr>
            <w:r>
              <w:t>не допускается (менее 1 мг/кг)</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val="restart"/>
            <w:tcBorders>
              <w:top w:val="nil"/>
              <w:left w:val="nil"/>
              <w:bottom w:val="nil"/>
              <w:right w:val="nil"/>
            </w:tcBorders>
          </w:tcPr>
          <w:p w:rsidR="00084354" w:rsidRDefault="00084354">
            <w:pPr>
              <w:pStyle w:val="ConsPlusNormal"/>
            </w:pPr>
            <w:r>
              <w:t xml:space="preserve">Адаптированные начальные или последующие молочные смеси (сухие, жидкие, пресные и кисломолочные), </w:t>
            </w:r>
            <w:r>
              <w:lastRenderedPageBreak/>
              <w:t>продукты на основе частично гидролизованных белков, молоко пастеризованное, ультрапастеризованное, стерилизованное, в том числе обогащенное, сливки стерилизованные, жидкие кисломолочные продукты, в том числе с фруктовыми и (или) овощными компонентами, молоко сухое для детского питания, сухие и жидкие молочные напитки, низколактозные и безлактозные продукты</w:t>
            </w:r>
          </w:p>
        </w:tc>
        <w:tc>
          <w:tcPr>
            <w:tcW w:w="4243" w:type="dxa"/>
            <w:tcBorders>
              <w:top w:val="nil"/>
              <w:left w:val="nil"/>
              <w:bottom w:val="nil"/>
              <w:right w:val="nil"/>
            </w:tcBorders>
          </w:tcPr>
          <w:p w:rsidR="00084354" w:rsidRDefault="00084354">
            <w:pPr>
              <w:pStyle w:val="ConsPlusNormal"/>
            </w:pPr>
            <w:r>
              <w:lastRenderedPageBreak/>
              <w:t>перекисное число</w:t>
            </w:r>
          </w:p>
        </w:tc>
        <w:tc>
          <w:tcPr>
            <w:tcW w:w="3280" w:type="dxa"/>
            <w:tcBorders>
              <w:top w:val="nil"/>
              <w:left w:val="nil"/>
              <w:bottom w:val="nil"/>
              <w:right w:val="nil"/>
            </w:tcBorders>
          </w:tcPr>
          <w:p w:rsidR="00084354" w:rsidRDefault="00084354">
            <w:pPr>
              <w:pStyle w:val="ConsPlusNormal"/>
              <w:jc w:val="center"/>
            </w:pPr>
            <w:r>
              <w:t>4 ммоль активного кислорода/кг жира (для сухих продуктов)</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pPr>
            <w:r>
              <w:t>токсичные элементы:</w:t>
            </w:r>
          </w:p>
        </w:tc>
        <w:tc>
          <w:tcPr>
            <w:tcW w:w="3280"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свинец</w:t>
            </w:r>
          </w:p>
        </w:tc>
        <w:tc>
          <w:tcPr>
            <w:tcW w:w="3280" w:type="dxa"/>
            <w:tcBorders>
              <w:top w:val="nil"/>
              <w:left w:val="nil"/>
              <w:bottom w:val="nil"/>
              <w:right w:val="nil"/>
            </w:tcBorders>
          </w:tcPr>
          <w:p w:rsidR="00084354" w:rsidRDefault="00084354">
            <w:pPr>
              <w:pStyle w:val="ConsPlusNormal"/>
              <w:jc w:val="center"/>
            </w:pPr>
            <w:r>
              <w:t>0,02</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мышьяк</w:t>
            </w:r>
          </w:p>
        </w:tc>
        <w:tc>
          <w:tcPr>
            <w:tcW w:w="3280" w:type="dxa"/>
            <w:tcBorders>
              <w:top w:val="nil"/>
              <w:left w:val="nil"/>
              <w:bottom w:val="nil"/>
              <w:right w:val="nil"/>
            </w:tcBorders>
          </w:tcPr>
          <w:p w:rsidR="00084354" w:rsidRDefault="00084354">
            <w:pPr>
              <w:pStyle w:val="ConsPlusNormal"/>
              <w:jc w:val="center"/>
            </w:pPr>
            <w:r>
              <w:t>0,05</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кадмий</w:t>
            </w:r>
          </w:p>
        </w:tc>
        <w:tc>
          <w:tcPr>
            <w:tcW w:w="3280" w:type="dxa"/>
            <w:tcBorders>
              <w:top w:val="nil"/>
              <w:left w:val="nil"/>
              <w:bottom w:val="nil"/>
              <w:right w:val="nil"/>
            </w:tcBorders>
          </w:tcPr>
          <w:p w:rsidR="00084354" w:rsidRDefault="00084354">
            <w:pPr>
              <w:pStyle w:val="ConsPlusNormal"/>
              <w:jc w:val="center"/>
            </w:pPr>
            <w:r>
              <w:t>0,02</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ртуть</w:t>
            </w:r>
          </w:p>
        </w:tc>
        <w:tc>
          <w:tcPr>
            <w:tcW w:w="3280" w:type="dxa"/>
            <w:tcBorders>
              <w:top w:val="nil"/>
              <w:left w:val="nil"/>
              <w:bottom w:val="nil"/>
              <w:right w:val="nil"/>
            </w:tcBorders>
          </w:tcPr>
          <w:p w:rsidR="00084354" w:rsidRDefault="00084354">
            <w:pPr>
              <w:pStyle w:val="ConsPlusNormal"/>
              <w:jc w:val="center"/>
            </w:pPr>
            <w:r>
              <w:t>0,005</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pPr>
            <w:r>
              <w:t>пестициды (в пересчете на жир):</w:t>
            </w:r>
          </w:p>
        </w:tc>
        <w:tc>
          <w:tcPr>
            <w:tcW w:w="3280"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гексахлорциклогексан (альфа-, бета-, гамма- изомеры)</w:t>
            </w:r>
          </w:p>
        </w:tc>
        <w:tc>
          <w:tcPr>
            <w:tcW w:w="3280" w:type="dxa"/>
            <w:tcBorders>
              <w:top w:val="nil"/>
              <w:left w:val="nil"/>
              <w:bottom w:val="nil"/>
              <w:right w:val="nil"/>
            </w:tcBorders>
          </w:tcPr>
          <w:p w:rsidR="00084354" w:rsidRDefault="00084354">
            <w:pPr>
              <w:pStyle w:val="ConsPlusNormal"/>
              <w:jc w:val="center"/>
            </w:pPr>
            <w:r>
              <w:t>0,02</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ДДТ &lt;***&gt; и его метаболиты</w:t>
            </w:r>
          </w:p>
        </w:tc>
        <w:tc>
          <w:tcPr>
            <w:tcW w:w="3280" w:type="dxa"/>
            <w:tcBorders>
              <w:top w:val="nil"/>
              <w:left w:val="nil"/>
              <w:bottom w:val="nil"/>
              <w:right w:val="nil"/>
            </w:tcBorders>
          </w:tcPr>
          <w:p w:rsidR="00084354" w:rsidRDefault="00084354">
            <w:pPr>
              <w:pStyle w:val="ConsPlusNormal"/>
              <w:jc w:val="center"/>
            </w:pPr>
            <w:r>
              <w:t>0,01</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val="restart"/>
            <w:tcBorders>
              <w:top w:val="nil"/>
              <w:left w:val="nil"/>
              <w:bottom w:val="nil"/>
              <w:right w:val="nil"/>
            </w:tcBorders>
          </w:tcPr>
          <w:p w:rsidR="00084354" w:rsidRDefault="00084354">
            <w:pPr>
              <w:pStyle w:val="ConsPlusNormal"/>
            </w:pPr>
            <w:r>
              <w:t>Адаптированные молочные смеси</w:t>
            </w:r>
          </w:p>
        </w:tc>
        <w:tc>
          <w:tcPr>
            <w:tcW w:w="4243" w:type="dxa"/>
            <w:tcBorders>
              <w:top w:val="nil"/>
              <w:left w:val="nil"/>
              <w:bottom w:val="nil"/>
              <w:right w:val="nil"/>
            </w:tcBorders>
          </w:tcPr>
          <w:p w:rsidR="00084354" w:rsidRDefault="00084354">
            <w:pPr>
              <w:pStyle w:val="ConsPlusNormal"/>
            </w:pPr>
            <w:r>
              <w:t>осмоляльность</w:t>
            </w:r>
          </w:p>
        </w:tc>
        <w:tc>
          <w:tcPr>
            <w:tcW w:w="3280" w:type="dxa"/>
            <w:tcBorders>
              <w:top w:val="nil"/>
              <w:left w:val="nil"/>
              <w:bottom w:val="nil"/>
              <w:right w:val="nil"/>
            </w:tcBorders>
          </w:tcPr>
          <w:p w:rsidR="00084354" w:rsidRDefault="00084354">
            <w:pPr>
              <w:pStyle w:val="ConsPlusNormal"/>
              <w:jc w:val="center"/>
            </w:pPr>
            <w:r>
              <w:t>320 мОсм/кг</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pPr>
            <w:r>
              <w:t>кислотность</w:t>
            </w:r>
          </w:p>
        </w:tc>
        <w:tc>
          <w:tcPr>
            <w:tcW w:w="3280" w:type="dxa"/>
            <w:tcBorders>
              <w:top w:val="nil"/>
              <w:left w:val="nil"/>
              <w:bottom w:val="nil"/>
              <w:right w:val="nil"/>
            </w:tcBorders>
          </w:tcPr>
          <w:p w:rsidR="00084354" w:rsidRDefault="00084354">
            <w:pPr>
              <w:pStyle w:val="ConsPlusNormal"/>
              <w:jc w:val="center"/>
            </w:pPr>
            <w:r>
              <w:t>60 °T (для жидких кисломолочных продуктов)</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val="restart"/>
            <w:tcBorders>
              <w:top w:val="nil"/>
              <w:left w:val="nil"/>
              <w:bottom w:val="nil"/>
              <w:right w:val="nil"/>
            </w:tcBorders>
          </w:tcPr>
          <w:p w:rsidR="00084354" w:rsidRDefault="00084354">
            <w:pPr>
              <w:pStyle w:val="ConsPlusNormal"/>
            </w:pPr>
            <w:r>
              <w:t>Последующие адаптированные смеси (формулы)</w:t>
            </w:r>
          </w:p>
        </w:tc>
        <w:tc>
          <w:tcPr>
            <w:tcW w:w="4243" w:type="dxa"/>
            <w:tcBorders>
              <w:top w:val="nil"/>
              <w:left w:val="nil"/>
              <w:bottom w:val="nil"/>
              <w:right w:val="nil"/>
            </w:tcBorders>
          </w:tcPr>
          <w:p w:rsidR="00084354" w:rsidRDefault="00084354">
            <w:pPr>
              <w:pStyle w:val="ConsPlusNormal"/>
            </w:pPr>
            <w:r>
              <w:t>осмоляльность</w:t>
            </w:r>
          </w:p>
        </w:tc>
        <w:tc>
          <w:tcPr>
            <w:tcW w:w="3280" w:type="dxa"/>
            <w:tcBorders>
              <w:top w:val="nil"/>
              <w:left w:val="nil"/>
              <w:bottom w:val="nil"/>
              <w:right w:val="nil"/>
            </w:tcBorders>
          </w:tcPr>
          <w:p w:rsidR="00084354" w:rsidRDefault="00084354">
            <w:pPr>
              <w:pStyle w:val="ConsPlusNormal"/>
              <w:jc w:val="center"/>
            </w:pPr>
            <w:r>
              <w:t>320 мОсм/кг</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pPr>
            <w:r>
              <w:t>кислотность</w:t>
            </w:r>
          </w:p>
        </w:tc>
        <w:tc>
          <w:tcPr>
            <w:tcW w:w="3280" w:type="dxa"/>
            <w:tcBorders>
              <w:top w:val="nil"/>
              <w:left w:val="nil"/>
              <w:bottom w:val="nil"/>
              <w:right w:val="nil"/>
            </w:tcBorders>
          </w:tcPr>
          <w:p w:rsidR="00084354" w:rsidRDefault="00084354">
            <w:pPr>
              <w:pStyle w:val="ConsPlusNormal"/>
              <w:jc w:val="center"/>
            </w:pPr>
            <w:r>
              <w:t>60 °T (для жидких кисломолочных продуктов)</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val="restart"/>
            <w:tcBorders>
              <w:top w:val="nil"/>
              <w:left w:val="nil"/>
              <w:bottom w:val="nil"/>
              <w:right w:val="nil"/>
            </w:tcBorders>
          </w:tcPr>
          <w:p w:rsidR="00084354" w:rsidRDefault="00084354">
            <w:pPr>
              <w:pStyle w:val="ConsPlusNormal"/>
            </w:pPr>
            <w:r>
              <w:t>Последующие частично адаптированные смеси (формулы)</w:t>
            </w:r>
          </w:p>
        </w:tc>
        <w:tc>
          <w:tcPr>
            <w:tcW w:w="4243" w:type="dxa"/>
            <w:tcBorders>
              <w:top w:val="nil"/>
              <w:left w:val="nil"/>
              <w:bottom w:val="nil"/>
              <w:right w:val="nil"/>
            </w:tcBorders>
          </w:tcPr>
          <w:p w:rsidR="00084354" w:rsidRDefault="00084354">
            <w:pPr>
              <w:pStyle w:val="ConsPlusNormal"/>
            </w:pPr>
            <w:r>
              <w:t>осмоляльность</w:t>
            </w:r>
          </w:p>
        </w:tc>
        <w:tc>
          <w:tcPr>
            <w:tcW w:w="3280" w:type="dxa"/>
            <w:tcBorders>
              <w:top w:val="nil"/>
              <w:left w:val="nil"/>
              <w:bottom w:val="nil"/>
              <w:right w:val="nil"/>
            </w:tcBorders>
          </w:tcPr>
          <w:p w:rsidR="00084354" w:rsidRDefault="00084354">
            <w:pPr>
              <w:pStyle w:val="ConsPlusNormal"/>
              <w:jc w:val="center"/>
            </w:pPr>
            <w:r>
              <w:t>330 мОсм/кг</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pPr>
            <w:r>
              <w:t>кислотность</w:t>
            </w:r>
          </w:p>
        </w:tc>
        <w:tc>
          <w:tcPr>
            <w:tcW w:w="3280" w:type="dxa"/>
            <w:tcBorders>
              <w:top w:val="nil"/>
              <w:left w:val="nil"/>
              <w:bottom w:val="nil"/>
              <w:right w:val="nil"/>
            </w:tcBorders>
          </w:tcPr>
          <w:p w:rsidR="00084354" w:rsidRDefault="00084354">
            <w:pPr>
              <w:pStyle w:val="ConsPlusNormal"/>
              <w:jc w:val="center"/>
            </w:pPr>
            <w:r>
              <w:t>60 °T (для жидких кисломолочных продуктов)</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val="restart"/>
            <w:tcBorders>
              <w:top w:val="nil"/>
              <w:left w:val="nil"/>
              <w:bottom w:val="nil"/>
              <w:right w:val="nil"/>
            </w:tcBorders>
          </w:tcPr>
          <w:p w:rsidR="00084354" w:rsidRDefault="00084354">
            <w:pPr>
              <w:pStyle w:val="ConsPlusNormal"/>
            </w:pPr>
            <w:r>
              <w:t>Каши сухие молочные, требующие варки, и каши сухие молочные быстрорастворимые (моментального приготовления)</w:t>
            </w:r>
          </w:p>
        </w:tc>
        <w:tc>
          <w:tcPr>
            <w:tcW w:w="4243" w:type="dxa"/>
            <w:tcBorders>
              <w:top w:val="nil"/>
              <w:left w:val="nil"/>
              <w:bottom w:val="nil"/>
              <w:right w:val="nil"/>
            </w:tcBorders>
          </w:tcPr>
          <w:p w:rsidR="00084354" w:rsidRDefault="00084354">
            <w:pPr>
              <w:pStyle w:val="ConsPlusNormal"/>
            </w:pPr>
            <w:r>
              <w:t>токсичные элементы (в сухом продукте):</w:t>
            </w:r>
          </w:p>
        </w:tc>
        <w:tc>
          <w:tcPr>
            <w:tcW w:w="3280"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свинец</w:t>
            </w:r>
          </w:p>
        </w:tc>
        <w:tc>
          <w:tcPr>
            <w:tcW w:w="3280" w:type="dxa"/>
            <w:tcBorders>
              <w:top w:val="nil"/>
              <w:left w:val="nil"/>
              <w:bottom w:val="nil"/>
              <w:right w:val="nil"/>
            </w:tcBorders>
          </w:tcPr>
          <w:p w:rsidR="00084354" w:rsidRDefault="00084354">
            <w:pPr>
              <w:pStyle w:val="ConsPlusNormal"/>
              <w:jc w:val="center"/>
            </w:pPr>
            <w:r>
              <w:t>0,3</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мышьяк</w:t>
            </w:r>
          </w:p>
        </w:tc>
        <w:tc>
          <w:tcPr>
            <w:tcW w:w="3280" w:type="dxa"/>
            <w:tcBorders>
              <w:top w:val="nil"/>
              <w:left w:val="nil"/>
              <w:bottom w:val="nil"/>
              <w:right w:val="nil"/>
            </w:tcBorders>
          </w:tcPr>
          <w:p w:rsidR="00084354" w:rsidRDefault="00084354">
            <w:pPr>
              <w:pStyle w:val="ConsPlusNormal"/>
              <w:jc w:val="center"/>
            </w:pPr>
            <w:r>
              <w:t>0,2</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кадмий</w:t>
            </w:r>
          </w:p>
        </w:tc>
        <w:tc>
          <w:tcPr>
            <w:tcW w:w="3280" w:type="dxa"/>
            <w:tcBorders>
              <w:top w:val="nil"/>
              <w:left w:val="nil"/>
              <w:bottom w:val="nil"/>
              <w:right w:val="nil"/>
            </w:tcBorders>
          </w:tcPr>
          <w:p w:rsidR="00084354" w:rsidRDefault="00084354">
            <w:pPr>
              <w:pStyle w:val="ConsPlusNormal"/>
              <w:jc w:val="center"/>
            </w:pPr>
            <w:r>
              <w:t>0,06</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ртуть</w:t>
            </w:r>
          </w:p>
        </w:tc>
        <w:tc>
          <w:tcPr>
            <w:tcW w:w="3280" w:type="dxa"/>
            <w:tcBorders>
              <w:top w:val="nil"/>
              <w:left w:val="nil"/>
              <w:bottom w:val="nil"/>
              <w:right w:val="nil"/>
            </w:tcBorders>
          </w:tcPr>
          <w:p w:rsidR="00084354" w:rsidRDefault="00084354">
            <w:pPr>
              <w:pStyle w:val="ConsPlusNormal"/>
              <w:jc w:val="center"/>
            </w:pPr>
            <w:r>
              <w:t>0,03</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pPr>
            <w:r>
              <w:t>микотоксины (в сухом продукте):</w:t>
            </w:r>
          </w:p>
        </w:tc>
        <w:tc>
          <w:tcPr>
            <w:tcW w:w="3280"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охратоксин A</w:t>
            </w:r>
          </w:p>
        </w:tc>
        <w:tc>
          <w:tcPr>
            <w:tcW w:w="3280" w:type="dxa"/>
            <w:tcBorders>
              <w:top w:val="nil"/>
              <w:left w:val="nil"/>
              <w:bottom w:val="nil"/>
              <w:right w:val="nil"/>
            </w:tcBorders>
          </w:tcPr>
          <w:p w:rsidR="00084354" w:rsidRDefault="00084354">
            <w:pPr>
              <w:pStyle w:val="ConsPlusNormal"/>
              <w:jc w:val="center"/>
            </w:pPr>
            <w:r>
              <w:t>не допускается (менее 0,0005)</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афлатоксин B</w:t>
            </w:r>
            <w:r>
              <w:rPr>
                <w:vertAlign w:val="subscript"/>
              </w:rPr>
              <w:t>1</w:t>
            </w:r>
          </w:p>
        </w:tc>
        <w:tc>
          <w:tcPr>
            <w:tcW w:w="3280" w:type="dxa"/>
            <w:tcBorders>
              <w:top w:val="nil"/>
              <w:left w:val="nil"/>
              <w:bottom w:val="nil"/>
              <w:right w:val="nil"/>
            </w:tcBorders>
          </w:tcPr>
          <w:p w:rsidR="00084354" w:rsidRDefault="00084354">
            <w:pPr>
              <w:pStyle w:val="ConsPlusNormal"/>
              <w:jc w:val="center"/>
            </w:pPr>
            <w:r>
              <w:t>не допускается (менее 0,00015)</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дезоксиниваленол</w:t>
            </w:r>
          </w:p>
        </w:tc>
        <w:tc>
          <w:tcPr>
            <w:tcW w:w="3280" w:type="dxa"/>
            <w:tcBorders>
              <w:top w:val="nil"/>
              <w:left w:val="nil"/>
              <w:bottom w:val="nil"/>
              <w:right w:val="nil"/>
            </w:tcBorders>
          </w:tcPr>
          <w:p w:rsidR="00084354" w:rsidRDefault="00084354">
            <w:pPr>
              <w:pStyle w:val="ConsPlusNormal"/>
              <w:jc w:val="center"/>
            </w:pPr>
            <w:r>
              <w:t>не допускается (менее 0,05) (для каш, содержащих пшеничную, кукурузную, ячменную муку или крупу)</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зеараленон</w:t>
            </w:r>
          </w:p>
        </w:tc>
        <w:tc>
          <w:tcPr>
            <w:tcW w:w="3280" w:type="dxa"/>
            <w:tcBorders>
              <w:top w:val="nil"/>
              <w:left w:val="nil"/>
              <w:bottom w:val="nil"/>
              <w:right w:val="nil"/>
            </w:tcBorders>
          </w:tcPr>
          <w:p w:rsidR="00084354" w:rsidRDefault="00084354">
            <w:pPr>
              <w:pStyle w:val="ConsPlusNormal"/>
              <w:jc w:val="center"/>
            </w:pPr>
            <w:r>
              <w:t>не допускается (менее 0,005) (для каш, содержащих пшеничную, кукурузную, ячменную муку или крупу)</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фумонизины B1 и B2</w:t>
            </w:r>
          </w:p>
        </w:tc>
        <w:tc>
          <w:tcPr>
            <w:tcW w:w="3280" w:type="dxa"/>
            <w:tcBorders>
              <w:top w:val="nil"/>
              <w:left w:val="nil"/>
              <w:bottom w:val="nil"/>
              <w:right w:val="nil"/>
            </w:tcBorders>
          </w:tcPr>
          <w:p w:rsidR="00084354" w:rsidRDefault="00084354">
            <w:pPr>
              <w:pStyle w:val="ConsPlusNormal"/>
              <w:jc w:val="center"/>
            </w:pPr>
            <w:r>
              <w:t>0,2 мг/кг (для каш, содержащих кукурузную муку или крупу)</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T-2 токсин</w:t>
            </w:r>
          </w:p>
        </w:tc>
        <w:tc>
          <w:tcPr>
            <w:tcW w:w="3280" w:type="dxa"/>
            <w:tcBorders>
              <w:top w:val="nil"/>
              <w:left w:val="nil"/>
              <w:bottom w:val="nil"/>
              <w:right w:val="nil"/>
            </w:tcBorders>
          </w:tcPr>
          <w:p w:rsidR="00084354" w:rsidRDefault="00084354">
            <w:pPr>
              <w:pStyle w:val="ConsPlusNormal"/>
              <w:jc w:val="center"/>
            </w:pPr>
            <w:r>
              <w:t>не допускается (менее 0,05)</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pPr>
            <w:r>
              <w:t>пестициды (в пересчете на жир в сухом продукте):</w:t>
            </w:r>
          </w:p>
        </w:tc>
        <w:tc>
          <w:tcPr>
            <w:tcW w:w="3280"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гексахлорциклогексан (альфа-, бета-, гамма- изомеры)</w:t>
            </w:r>
          </w:p>
        </w:tc>
        <w:tc>
          <w:tcPr>
            <w:tcW w:w="3280" w:type="dxa"/>
            <w:tcBorders>
              <w:top w:val="nil"/>
              <w:left w:val="nil"/>
              <w:bottom w:val="nil"/>
              <w:right w:val="nil"/>
            </w:tcBorders>
          </w:tcPr>
          <w:p w:rsidR="00084354" w:rsidRDefault="00084354">
            <w:pPr>
              <w:pStyle w:val="ConsPlusNormal"/>
              <w:jc w:val="center"/>
            </w:pPr>
            <w:r>
              <w:t>0,001</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ДДТ и его метаболиты</w:t>
            </w:r>
          </w:p>
        </w:tc>
        <w:tc>
          <w:tcPr>
            <w:tcW w:w="3280" w:type="dxa"/>
            <w:tcBorders>
              <w:top w:val="nil"/>
              <w:left w:val="nil"/>
              <w:bottom w:val="nil"/>
              <w:right w:val="nil"/>
            </w:tcBorders>
          </w:tcPr>
          <w:p w:rsidR="00084354" w:rsidRDefault="00084354">
            <w:pPr>
              <w:pStyle w:val="ConsPlusNormal"/>
              <w:jc w:val="center"/>
            </w:pPr>
            <w:r>
              <w:t>0,01</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pPr>
            <w:r>
              <w:t>бенз(а)пирен</w:t>
            </w:r>
          </w:p>
        </w:tc>
        <w:tc>
          <w:tcPr>
            <w:tcW w:w="3280" w:type="dxa"/>
            <w:tcBorders>
              <w:top w:val="nil"/>
              <w:left w:val="nil"/>
              <w:bottom w:val="nil"/>
              <w:right w:val="nil"/>
            </w:tcBorders>
          </w:tcPr>
          <w:p w:rsidR="00084354" w:rsidRDefault="00084354">
            <w:pPr>
              <w:pStyle w:val="ConsPlusNormal"/>
              <w:jc w:val="center"/>
            </w:pPr>
            <w:r>
              <w:t>менее 0,2 мкг/кг</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pPr>
            <w:r>
              <w:t>зараженность и загрязненность вредителями хлебных злаков</w:t>
            </w:r>
          </w:p>
        </w:tc>
        <w:tc>
          <w:tcPr>
            <w:tcW w:w="3280" w:type="dxa"/>
            <w:tcBorders>
              <w:top w:val="nil"/>
              <w:left w:val="nil"/>
              <w:bottom w:val="nil"/>
              <w:right w:val="nil"/>
            </w:tcBorders>
          </w:tcPr>
          <w:p w:rsidR="00084354" w:rsidRDefault="00084354">
            <w:pPr>
              <w:pStyle w:val="ConsPlusNormal"/>
              <w:jc w:val="center"/>
            </w:pPr>
            <w:r>
              <w:t>не допускаются</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pPr>
            <w:r>
              <w:t>металлические примеси (в сухом продукте)</w:t>
            </w:r>
          </w:p>
        </w:tc>
        <w:tc>
          <w:tcPr>
            <w:tcW w:w="3280" w:type="dxa"/>
            <w:tcBorders>
              <w:top w:val="nil"/>
              <w:left w:val="nil"/>
              <w:bottom w:val="nil"/>
              <w:right w:val="nil"/>
            </w:tcBorders>
          </w:tcPr>
          <w:p w:rsidR="00084354" w:rsidRDefault="00084354">
            <w:pPr>
              <w:pStyle w:val="ConsPlusNormal"/>
              <w:jc w:val="center"/>
            </w:pPr>
            <w:r>
              <w:t>3 x 10</w:t>
            </w:r>
            <w:r>
              <w:rPr>
                <w:vertAlign w:val="superscript"/>
              </w:rPr>
              <w:t>-4</w:t>
            </w:r>
            <w:r>
              <w:t xml:space="preserve">, %, размер отдельных </w:t>
            </w:r>
            <w:r>
              <w:lastRenderedPageBreak/>
              <w:t>частиц не должен превышать 0,3 мм в наибольшем линейном измерении</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val="restart"/>
            <w:tcBorders>
              <w:top w:val="nil"/>
              <w:left w:val="nil"/>
              <w:bottom w:val="nil"/>
              <w:right w:val="nil"/>
            </w:tcBorders>
          </w:tcPr>
          <w:p w:rsidR="00084354" w:rsidRDefault="00084354">
            <w:pPr>
              <w:pStyle w:val="ConsPlusNormal"/>
            </w:pPr>
            <w:r>
              <w:lastRenderedPageBreak/>
              <w:t>Каши молочные, готовые к употреблению, стерилизованные, каши молочные, готовые к употреблению, произведенные на молочных кухнях</w:t>
            </w:r>
          </w:p>
        </w:tc>
        <w:tc>
          <w:tcPr>
            <w:tcW w:w="4243" w:type="dxa"/>
            <w:tcBorders>
              <w:top w:val="nil"/>
              <w:left w:val="nil"/>
              <w:bottom w:val="nil"/>
              <w:right w:val="nil"/>
            </w:tcBorders>
          </w:tcPr>
          <w:p w:rsidR="00084354" w:rsidRDefault="00084354">
            <w:pPr>
              <w:pStyle w:val="ConsPlusNormal"/>
            </w:pPr>
            <w:r>
              <w:t>токсичные элементы (в готовом продукте):</w:t>
            </w:r>
          </w:p>
        </w:tc>
        <w:tc>
          <w:tcPr>
            <w:tcW w:w="328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свинец</w:t>
            </w:r>
          </w:p>
        </w:tc>
        <w:tc>
          <w:tcPr>
            <w:tcW w:w="3280" w:type="dxa"/>
            <w:tcBorders>
              <w:top w:val="nil"/>
              <w:left w:val="nil"/>
              <w:bottom w:val="nil"/>
              <w:right w:val="nil"/>
            </w:tcBorders>
          </w:tcPr>
          <w:p w:rsidR="00084354" w:rsidRDefault="00084354">
            <w:pPr>
              <w:pStyle w:val="ConsPlusNormal"/>
              <w:jc w:val="center"/>
            </w:pPr>
            <w:r>
              <w:t>0,02</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мышьяк</w:t>
            </w:r>
          </w:p>
        </w:tc>
        <w:tc>
          <w:tcPr>
            <w:tcW w:w="3280" w:type="dxa"/>
            <w:tcBorders>
              <w:top w:val="nil"/>
              <w:left w:val="nil"/>
              <w:bottom w:val="nil"/>
              <w:right w:val="nil"/>
            </w:tcBorders>
          </w:tcPr>
          <w:p w:rsidR="00084354" w:rsidRDefault="00084354">
            <w:pPr>
              <w:pStyle w:val="ConsPlusNormal"/>
              <w:jc w:val="center"/>
            </w:pPr>
            <w:r>
              <w:t>0,05</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кадмий</w:t>
            </w:r>
          </w:p>
        </w:tc>
        <w:tc>
          <w:tcPr>
            <w:tcW w:w="3280" w:type="dxa"/>
            <w:tcBorders>
              <w:top w:val="nil"/>
              <w:left w:val="nil"/>
              <w:bottom w:val="nil"/>
              <w:right w:val="nil"/>
            </w:tcBorders>
          </w:tcPr>
          <w:p w:rsidR="00084354" w:rsidRDefault="00084354">
            <w:pPr>
              <w:pStyle w:val="ConsPlusNormal"/>
              <w:jc w:val="center"/>
            </w:pPr>
            <w:r>
              <w:t>0,02</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ртуть</w:t>
            </w:r>
          </w:p>
        </w:tc>
        <w:tc>
          <w:tcPr>
            <w:tcW w:w="3280" w:type="dxa"/>
            <w:tcBorders>
              <w:top w:val="nil"/>
              <w:left w:val="nil"/>
              <w:bottom w:val="nil"/>
              <w:right w:val="nil"/>
            </w:tcBorders>
          </w:tcPr>
          <w:p w:rsidR="00084354" w:rsidRDefault="00084354">
            <w:pPr>
              <w:pStyle w:val="ConsPlusNormal"/>
              <w:jc w:val="center"/>
            </w:pPr>
            <w:r>
              <w:t>0,005</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pPr>
            <w:r>
              <w:t>микотоксины:</w:t>
            </w:r>
          </w:p>
        </w:tc>
        <w:tc>
          <w:tcPr>
            <w:tcW w:w="3280"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охратоксин A</w:t>
            </w:r>
          </w:p>
        </w:tc>
        <w:tc>
          <w:tcPr>
            <w:tcW w:w="3280" w:type="dxa"/>
            <w:tcBorders>
              <w:top w:val="nil"/>
              <w:left w:val="nil"/>
              <w:bottom w:val="nil"/>
              <w:right w:val="nil"/>
            </w:tcBorders>
          </w:tcPr>
          <w:p w:rsidR="00084354" w:rsidRDefault="00084354">
            <w:pPr>
              <w:pStyle w:val="ConsPlusNormal"/>
              <w:jc w:val="center"/>
            </w:pPr>
            <w:r>
              <w:t>не допускается (менее 0,0005)</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афлатоксин B</w:t>
            </w:r>
            <w:r>
              <w:rPr>
                <w:vertAlign w:val="subscript"/>
              </w:rPr>
              <w:t>1</w:t>
            </w:r>
          </w:p>
        </w:tc>
        <w:tc>
          <w:tcPr>
            <w:tcW w:w="3280" w:type="dxa"/>
            <w:tcBorders>
              <w:top w:val="nil"/>
              <w:left w:val="nil"/>
              <w:bottom w:val="nil"/>
              <w:right w:val="nil"/>
            </w:tcBorders>
          </w:tcPr>
          <w:p w:rsidR="00084354" w:rsidRDefault="00084354">
            <w:pPr>
              <w:pStyle w:val="ConsPlusNormal"/>
              <w:jc w:val="center"/>
            </w:pPr>
            <w:r>
              <w:t>не допускается (менее 0,00015)</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дезоксиниваленол</w:t>
            </w:r>
          </w:p>
        </w:tc>
        <w:tc>
          <w:tcPr>
            <w:tcW w:w="3280" w:type="dxa"/>
            <w:tcBorders>
              <w:top w:val="nil"/>
              <w:left w:val="nil"/>
              <w:bottom w:val="nil"/>
              <w:right w:val="nil"/>
            </w:tcBorders>
          </w:tcPr>
          <w:p w:rsidR="00084354" w:rsidRDefault="00084354">
            <w:pPr>
              <w:pStyle w:val="ConsPlusNormal"/>
              <w:jc w:val="center"/>
            </w:pPr>
            <w:r>
              <w:t>не допускается (менее 0,05) (для каш, содержащих пшеничную, кукурузную, ячменную муку или крупу)</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зеараленон</w:t>
            </w:r>
          </w:p>
        </w:tc>
        <w:tc>
          <w:tcPr>
            <w:tcW w:w="3280" w:type="dxa"/>
            <w:tcBorders>
              <w:top w:val="nil"/>
              <w:left w:val="nil"/>
              <w:bottom w:val="nil"/>
              <w:right w:val="nil"/>
            </w:tcBorders>
          </w:tcPr>
          <w:p w:rsidR="00084354" w:rsidRDefault="00084354">
            <w:pPr>
              <w:pStyle w:val="ConsPlusNormal"/>
              <w:jc w:val="center"/>
            </w:pPr>
            <w:r>
              <w:t>не допускается (менее 0,005) (для каш, содержащих пшеничную, кукурузную, ячменную муку или крупу)</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фумонизины B1 и B2</w:t>
            </w:r>
          </w:p>
        </w:tc>
        <w:tc>
          <w:tcPr>
            <w:tcW w:w="3280" w:type="dxa"/>
            <w:tcBorders>
              <w:top w:val="nil"/>
              <w:left w:val="nil"/>
              <w:bottom w:val="nil"/>
              <w:right w:val="nil"/>
            </w:tcBorders>
          </w:tcPr>
          <w:p w:rsidR="00084354" w:rsidRDefault="00084354">
            <w:pPr>
              <w:pStyle w:val="ConsPlusNormal"/>
              <w:jc w:val="center"/>
            </w:pPr>
            <w:r>
              <w:t>0,2 мг/кг (для каш, содержащих кукурузную муку или крупу)</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T-2 токсин</w:t>
            </w:r>
          </w:p>
        </w:tc>
        <w:tc>
          <w:tcPr>
            <w:tcW w:w="3280" w:type="dxa"/>
            <w:tcBorders>
              <w:top w:val="nil"/>
              <w:left w:val="nil"/>
              <w:bottom w:val="nil"/>
              <w:right w:val="nil"/>
            </w:tcBorders>
          </w:tcPr>
          <w:p w:rsidR="00084354" w:rsidRDefault="00084354">
            <w:pPr>
              <w:pStyle w:val="ConsPlusNormal"/>
              <w:jc w:val="center"/>
            </w:pPr>
            <w:r>
              <w:t>не допускается (менее 0,05)</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pPr>
            <w:r>
              <w:t>пестициды (в пересчете на жир):</w:t>
            </w:r>
          </w:p>
        </w:tc>
        <w:tc>
          <w:tcPr>
            <w:tcW w:w="3280"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гексахлорциклогексан (альфа-, бета-, гамма- изомеры)</w:t>
            </w:r>
          </w:p>
        </w:tc>
        <w:tc>
          <w:tcPr>
            <w:tcW w:w="3280" w:type="dxa"/>
            <w:tcBorders>
              <w:top w:val="nil"/>
              <w:left w:val="nil"/>
              <w:bottom w:val="nil"/>
              <w:right w:val="nil"/>
            </w:tcBorders>
          </w:tcPr>
          <w:p w:rsidR="00084354" w:rsidRDefault="00084354">
            <w:pPr>
              <w:pStyle w:val="ConsPlusNormal"/>
              <w:jc w:val="center"/>
            </w:pPr>
            <w:r>
              <w:t>0,01</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ДДТ и его метаболиты</w:t>
            </w:r>
          </w:p>
        </w:tc>
        <w:tc>
          <w:tcPr>
            <w:tcW w:w="3280" w:type="dxa"/>
            <w:tcBorders>
              <w:top w:val="nil"/>
              <w:left w:val="nil"/>
              <w:bottom w:val="nil"/>
              <w:right w:val="nil"/>
            </w:tcBorders>
          </w:tcPr>
          <w:p w:rsidR="00084354" w:rsidRDefault="00084354">
            <w:pPr>
              <w:pStyle w:val="ConsPlusNormal"/>
              <w:jc w:val="center"/>
            </w:pPr>
            <w:r>
              <w:t>0,01</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pPr>
            <w:r>
              <w:t>бенз(а)пирен</w:t>
            </w:r>
          </w:p>
        </w:tc>
        <w:tc>
          <w:tcPr>
            <w:tcW w:w="3280" w:type="dxa"/>
            <w:tcBorders>
              <w:top w:val="nil"/>
              <w:left w:val="nil"/>
              <w:bottom w:val="nil"/>
              <w:right w:val="nil"/>
            </w:tcBorders>
          </w:tcPr>
          <w:p w:rsidR="00084354" w:rsidRDefault="00084354">
            <w:pPr>
              <w:pStyle w:val="ConsPlusNormal"/>
              <w:jc w:val="center"/>
            </w:pPr>
            <w:r>
              <w:t>менее 0,2 мкг/кг</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pPr>
            <w:r>
              <w:t>зараженность и загрязненность вредителями хлебных злаков</w:t>
            </w:r>
          </w:p>
        </w:tc>
        <w:tc>
          <w:tcPr>
            <w:tcW w:w="3280" w:type="dxa"/>
            <w:tcBorders>
              <w:top w:val="nil"/>
              <w:left w:val="nil"/>
              <w:bottom w:val="nil"/>
              <w:right w:val="nil"/>
            </w:tcBorders>
          </w:tcPr>
          <w:p w:rsidR="00084354" w:rsidRDefault="00084354">
            <w:pPr>
              <w:pStyle w:val="ConsPlusNormal"/>
              <w:jc w:val="center"/>
            </w:pPr>
            <w:r>
              <w:t>не допускаются</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084354" w:rsidRDefault="00084354"/>
        </w:tc>
        <w:tc>
          <w:tcPr>
            <w:tcW w:w="4243" w:type="dxa"/>
            <w:tcBorders>
              <w:top w:val="nil"/>
              <w:left w:val="nil"/>
              <w:bottom w:val="nil"/>
              <w:right w:val="nil"/>
            </w:tcBorders>
          </w:tcPr>
          <w:p w:rsidR="00084354" w:rsidRDefault="00084354">
            <w:pPr>
              <w:pStyle w:val="ConsPlusNormal"/>
            </w:pPr>
            <w:r>
              <w:t>металлические примеси</w:t>
            </w:r>
          </w:p>
        </w:tc>
        <w:tc>
          <w:tcPr>
            <w:tcW w:w="3280" w:type="dxa"/>
            <w:tcBorders>
              <w:top w:val="nil"/>
              <w:left w:val="nil"/>
              <w:bottom w:val="nil"/>
              <w:right w:val="nil"/>
            </w:tcBorders>
          </w:tcPr>
          <w:p w:rsidR="00084354" w:rsidRDefault="00084354">
            <w:pPr>
              <w:pStyle w:val="ConsPlusNormal"/>
              <w:jc w:val="center"/>
            </w:pPr>
            <w:r>
              <w:t>3 x 10</w:t>
            </w:r>
            <w:r>
              <w:rPr>
                <w:vertAlign w:val="superscript"/>
              </w:rPr>
              <w:t>-4</w:t>
            </w:r>
            <w:r>
              <w:t>, %, размер отдельных частиц не должен превышать 0,3 мм в наибольшем линейном измерении</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val="restart"/>
            <w:tcBorders>
              <w:top w:val="nil"/>
              <w:left w:val="nil"/>
              <w:bottom w:val="single" w:sz="4" w:space="0" w:color="auto"/>
              <w:right w:val="nil"/>
            </w:tcBorders>
          </w:tcPr>
          <w:p w:rsidR="00084354" w:rsidRDefault="00084354">
            <w:pPr>
              <w:pStyle w:val="ConsPlusNormal"/>
            </w:pPr>
            <w:r>
              <w:t>Творог и продукты на его основе, в том числе с фруктовыми и (или) овощными компонентами</w:t>
            </w:r>
          </w:p>
        </w:tc>
        <w:tc>
          <w:tcPr>
            <w:tcW w:w="4243" w:type="dxa"/>
            <w:tcBorders>
              <w:top w:val="nil"/>
              <w:left w:val="nil"/>
              <w:bottom w:val="nil"/>
              <w:right w:val="nil"/>
            </w:tcBorders>
          </w:tcPr>
          <w:p w:rsidR="00084354" w:rsidRDefault="00084354">
            <w:pPr>
              <w:pStyle w:val="ConsPlusNormal"/>
            </w:pPr>
            <w:r>
              <w:t>перекисное число</w:t>
            </w:r>
          </w:p>
        </w:tc>
        <w:tc>
          <w:tcPr>
            <w:tcW w:w="3280" w:type="dxa"/>
            <w:tcBorders>
              <w:top w:val="nil"/>
              <w:left w:val="nil"/>
              <w:bottom w:val="nil"/>
              <w:right w:val="nil"/>
            </w:tcBorders>
          </w:tcPr>
          <w:p w:rsidR="00084354" w:rsidRDefault="00084354">
            <w:pPr>
              <w:pStyle w:val="ConsPlusNormal"/>
              <w:jc w:val="center"/>
            </w:pPr>
            <w:r>
              <w:t>4,0 ммоль активного кислорода/кг жира (для продуктов с содержанием жира более 5 г/100 г и продуктов, обогащенных растительными маслами)</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084354" w:rsidRDefault="00084354"/>
        </w:tc>
        <w:tc>
          <w:tcPr>
            <w:tcW w:w="4243" w:type="dxa"/>
            <w:tcBorders>
              <w:top w:val="nil"/>
              <w:left w:val="nil"/>
              <w:bottom w:val="nil"/>
              <w:right w:val="nil"/>
            </w:tcBorders>
          </w:tcPr>
          <w:p w:rsidR="00084354" w:rsidRDefault="00084354">
            <w:pPr>
              <w:pStyle w:val="ConsPlusNormal"/>
            </w:pPr>
            <w:r>
              <w:t>кислотность</w:t>
            </w:r>
          </w:p>
        </w:tc>
        <w:tc>
          <w:tcPr>
            <w:tcW w:w="3280" w:type="dxa"/>
            <w:tcBorders>
              <w:top w:val="nil"/>
              <w:left w:val="nil"/>
              <w:bottom w:val="nil"/>
              <w:right w:val="nil"/>
            </w:tcBorders>
          </w:tcPr>
          <w:p w:rsidR="00084354" w:rsidRDefault="00084354">
            <w:pPr>
              <w:pStyle w:val="ConsPlusNormal"/>
              <w:jc w:val="center"/>
            </w:pPr>
            <w:r>
              <w:t>150 °T</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084354" w:rsidRDefault="00084354"/>
        </w:tc>
        <w:tc>
          <w:tcPr>
            <w:tcW w:w="4243" w:type="dxa"/>
            <w:tcBorders>
              <w:top w:val="nil"/>
              <w:left w:val="nil"/>
              <w:bottom w:val="nil"/>
              <w:right w:val="nil"/>
            </w:tcBorders>
          </w:tcPr>
          <w:p w:rsidR="00084354" w:rsidRDefault="00084354">
            <w:pPr>
              <w:pStyle w:val="ConsPlusNormal"/>
            </w:pPr>
            <w:r>
              <w:t>токсичные элементы:</w:t>
            </w:r>
          </w:p>
        </w:tc>
        <w:tc>
          <w:tcPr>
            <w:tcW w:w="328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свинец</w:t>
            </w:r>
          </w:p>
        </w:tc>
        <w:tc>
          <w:tcPr>
            <w:tcW w:w="3280" w:type="dxa"/>
            <w:tcBorders>
              <w:top w:val="nil"/>
              <w:left w:val="nil"/>
              <w:bottom w:val="nil"/>
              <w:right w:val="nil"/>
            </w:tcBorders>
          </w:tcPr>
          <w:p w:rsidR="00084354" w:rsidRDefault="00084354">
            <w:pPr>
              <w:pStyle w:val="ConsPlusNormal"/>
              <w:jc w:val="center"/>
            </w:pPr>
            <w:r>
              <w:t>0,06</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мышьяк</w:t>
            </w:r>
          </w:p>
        </w:tc>
        <w:tc>
          <w:tcPr>
            <w:tcW w:w="3280" w:type="dxa"/>
            <w:tcBorders>
              <w:top w:val="nil"/>
              <w:left w:val="nil"/>
              <w:bottom w:val="nil"/>
              <w:right w:val="nil"/>
            </w:tcBorders>
          </w:tcPr>
          <w:p w:rsidR="00084354" w:rsidRDefault="00084354">
            <w:pPr>
              <w:pStyle w:val="ConsPlusNormal"/>
              <w:jc w:val="center"/>
            </w:pPr>
            <w:r>
              <w:t>0,15</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кадмий</w:t>
            </w:r>
          </w:p>
        </w:tc>
        <w:tc>
          <w:tcPr>
            <w:tcW w:w="3280" w:type="dxa"/>
            <w:tcBorders>
              <w:top w:val="nil"/>
              <w:left w:val="nil"/>
              <w:bottom w:val="nil"/>
              <w:right w:val="nil"/>
            </w:tcBorders>
          </w:tcPr>
          <w:p w:rsidR="00084354" w:rsidRDefault="00084354">
            <w:pPr>
              <w:pStyle w:val="ConsPlusNormal"/>
              <w:jc w:val="center"/>
            </w:pPr>
            <w:r>
              <w:t>0,06</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ртуть</w:t>
            </w:r>
          </w:p>
        </w:tc>
        <w:tc>
          <w:tcPr>
            <w:tcW w:w="3280" w:type="dxa"/>
            <w:tcBorders>
              <w:top w:val="nil"/>
              <w:left w:val="nil"/>
              <w:bottom w:val="nil"/>
              <w:right w:val="nil"/>
            </w:tcBorders>
          </w:tcPr>
          <w:p w:rsidR="00084354" w:rsidRDefault="00084354">
            <w:pPr>
              <w:pStyle w:val="ConsPlusNormal"/>
              <w:jc w:val="center"/>
            </w:pPr>
            <w:r>
              <w:t>0,015</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084354" w:rsidRDefault="00084354"/>
        </w:tc>
        <w:tc>
          <w:tcPr>
            <w:tcW w:w="4243" w:type="dxa"/>
            <w:tcBorders>
              <w:top w:val="nil"/>
              <w:left w:val="nil"/>
              <w:bottom w:val="nil"/>
              <w:right w:val="nil"/>
            </w:tcBorders>
          </w:tcPr>
          <w:p w:rsidR="00084354" w:rsidRDefault="00084354">
            <w:pPr>
              <w:pStyle w:val="ConsPlusNormal"/>
            </w:pPr>
            <w:r>
              <w:t>пестициды (в пересчете на жир):</w:t>
            </w:r>
          </w:p>
        </w:tc>
        <w:tc>
          <w:tcPr>
            <w:tcW w:w="328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084354" w:rsidRDefault="00084354"/>
        </w:tc>
        <w:tc>
          <w:tcPr>
            <w:tcW w:w="4243" w:type="dxa"/>
            <w:tcBorders>
              <w:top w:val="nil"/>
              <w:left w:val="nil"/>
              <w:bottom w:val="nil"/>
              <w:right w:val="nil"/>
            </w:tcBorders>
          </w:tcPr>
          <w:p w:rsidR="00084354" w:rsidRDefault="00084354">
            <w:pPr>
              <w:pStyle w:val="ConsPlusNormal"/>
              <w:ind w:left="283"/>
            </w:pPr>
            <w:r>
              <w:t xml:space="preserve">гексахлорциклогексан (альфа-, бета-, </w:t>
            </w:r>
            <w:r>
              <w:lastRenderedPageBreak/>
              <w:t>гамма- изомеры)</w:t>
            </w:r>
          </w:p>
        </w:tc>
        <w:tc>
          <w:tcPr>
            <w:tcW w:w="3280" w:type="dxa"/>
            <w:tcBorders>
              <w:top w:val="nil"/>
              <w:left w:val="nil"/>
              <w:bottom w:val="nil"/>
              <w:right w:val="nil"/>
            </w:tcBorders>
          </w:tcPr>
          <w:p w:rsidR="00084354" w:rsidRDefault="00084354">
            <w:pPr>
              <w:pStyle w:val="ConsPlusNormal"/>
              <w:jc w:val="center"/>
            </w:pPr>
            <w:r>
              <w:lastRenderedPageBreak/>
              <w:t>0,55</w:t>
            </w:r>
          </w:p>
        </w:tc>
      </w:tr>
      <w:tr w:rsidR="00084354">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084354" w:rsidRDefault="00084354"/>
        </w:tc>
        <w:tc>
          <w:tcPr>
            <w:tcW w:w="4243" w:type="dxa"/>
            <w:tcBorders>
              <w:top w:val="nil"/>
              <w:left w:val="nil"/>
              <w:bottom w:val="single" w:sz="4" w:space="0" w:color="auto"/>
              <w:right w:val="nil"/>
            </w:tcBorders>
          </w:tcPr>
          <w:p w:rsidR="00084354" w:rsidRDefault="00084354">
            <w:pPr>
              <w:pStyle w:val="ConsPlusNormal"/>
              <w:ind w:left="283"/>
            </w:pPr>
            <w:r>
              <w:t>ДДТ и его метаболиты</w:t>
            </w:r>
          </w:p>
        </w:tc>
        <w:tc>
          <w:tcPr>
            <w:tcW w:w="3280" w:type="dxa"/>
            <w:tcBorders>
              <w:top w:val="nil"/>
              <w:left w:val="nil"/>
              <w:bottom w:val="single" w:sz="4" w:space="0" w:color="auto"/>
              <w:right w:val="nil"/>
            </w:tcBorders>
          </w:tcPr>
          <w:p w:rsidR="00084354" w:rsidRDefault="00084354">
            <w:pPr>
              <w:pStyle w:val="ConsPlusNormal"/>
              <w:jc w:val="center"/>
            </w:pPr>
            <w:r>
              <w:t>0,33</w:t>
            </w:r>
          </w:p>
        </w:tc>
      </w:tr>
    </w:tbl>
    <w:p w:rsidR="00084354" w:rsidRDefault="00084354">
      <w:pPr>
        <w:pStyle w:val="ConsPlusNormal"/>
        <w:jc w:val="center"/>
      </w:pPr>
    </w:p>
    <w:p w:rsidR="00084354" w:rsidRDefault="00084354">
      <w:pPr>
        <w:pStyle w:val="ConsPlusNormal"/>
        <w:ind w:firstLine="540"/>
        <w:jc w:val="both"/>
      </w:pPr>
      <w:r>
        <w:t>--------------------------------</w:t>
      </w:r>
    </w:p>
    <w:p w:rsidR="00084354" w:rsidRDefault="00084354">
      <w:pPr>
        <w:pStyle w:val="ConsPlusNormal"/>
        <w:spacing w:before="220"/>
        <w:ind w:firstLine="540"/>
        <w:jc w:val="both"/>
      </w:pPr>
      <w:bookmarkStart w:id="46" w:name="P2847"/>
      <w:bookmarkEnd w:id="46"/>
      <w:r>
        <w:t>&lt;*&gt; Показатель содержания контролируется в случае официального установления органами государственной или исполнительной власти ухудшения экологической ситуации, связанной с чрезвычайными обстоятельствами природного и техногенного характера, приводящими к попаданию диоксинов в окружающую среду.</w:t>
      </w:r>
    </w:p>
    <w:p w:rsidR="00084354" w:rsidRDefault="00084354">
      <w:pPr>
        <w:pStyle w:val="ConsPlusNormal"/>
        <w:spacing w:before="220"/>
        <w:ind w:firstLine="540"/>
        <w:jc w:val="both"/>
      </w:pPr>
      <w:bookmarkStart w:id="47" w:name="P2848"/>
      <w:bookmarkEnd w:id="47"/>
      <w:r>
        <w:t>&lt;**&gt; Показатель содержания вступает в силу с 01.01.2015. Контроль за содержанием меламина в молоке, молочных и других продуктах осуществляется в случае обоснованного предположения о возможном его наличии в продовольственном сырье.</w:t>
      </w:r>
    </w:p>
    <w:p w:rsidR="00084354" w:rsidRDefault="00084354">
      <w:pPr>
        <w:pStyle w:val="ConsPlusNormal"/>
        <w:spacing w:before="220"/>
        <w:ind w:firstLine="540"/>
        <w:jc w:val="both"/>
      </w:pPr>
      <w:bookmarkStart w:id="48" w:name="P2849"/>
      <w:bookmarkEnd w:id="48"/>
      <w:r>
        <w:t>&lt;***&gt; ДДТ - дихлордифенилтрихлорэтан, инсектицид.</w:t>
      </w: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jc w:val="right"/>
        <w:outlineLvl w:val="1"/>
      </w:pPr>
      <w:r>
        <w:t>Приложение N 10</w:t>
      </w:r>
    </w:p>
    <w:p w:rsidR="00084354" w:rsidRDefault="00084354">
      <w:pPr>
        <w:pStyle w:val="ConsPlusNormal"/>
        <w:jc w:val="right"/>
      </w:pPr>
      <w:r>
        <w:t>к техническому регламенту</w:t>
      </w:r>
    </w:p>
    <w:p w:rsidR="00084354" w:rsidRDefault="00084354">
      <w:pPr>
        <w:pStyle w:val="ConsPlusNormal"/>
        <w:jc w:val="right"/>
      </w:pPr>
      <w:r>
        <w:t>Таможенного союза</w:t>
      </w:r>
    </w:p>
    <w:p w:rsidR="00084354" w:rsidRDefault="00084354">
      <w:pPr>
        <w:pStyle w:val="ConsPlusNormal"/>
        <w:jc w:val="right"/>
      </w:pPr>
      <w:r>
        <w:t>"О безопасности молока</w:t>
      </w:r>
    </w:p>
    <w:p w:rsidR="00084354" w:rsidRDefault="00084354">
      <w:pPr>
        <w:pStyle w:val="ConsPlusNormal"/>
        <w:jc w:val="right"/>
      </w:pPr>
      <w:r>
        <w:t>и молочной продукции"</w:t>
      </w:r>
    </w:p>
    <w:p w:rsidR="00084354" w:rsidRDefault="00084354">
      <w:pPr>
        <w:pStyle w:val="ConsPlusNormal"/>
        <w:jc w:val="right"/>
      </w:pPr>
      <w:r>
        <w:t>(ТР ТС 033/2013)</w:t>
      </w:r>
    </w:p>
    <w:p w:rsidR="00084354" w:rsidRDefault="00084354">
      <w:pPr>
        <w:pStyle w:val="ConsPlusNormal"/>
        <w:jc w:val="center"/>
      </w:pPr>
    </w:p>
    <w:p w:rsidR="00084354" w:rsidRDefault="00084354">
      <w:pPr>
        <w:pStyle w:val="ConsPlusTitle"/>
        <w:jc w:val="center"/>
      </w:pPr>
      <w:bookmarkStart w:id="49" w:name="P2862"/>
      <w:bookmarkEnd w:id="49"/>
      <w:r>
        <w:t>ДОПУСТИМЫЕ УРОВНИ</w:t>
      </w:r>
    </w:p>
    <w:p w:rsidR="00084354" w:rsidRDefault="00084354">
      <w:pPr>
        <w:pStyle w:val="ConsPlusTitle"/>
        <w:jc w:val="center"/>
      </w:pPr>
      <w:r>
        <w:t>ОКИСЛИТЕЛЬНОЙ ПОРЧИ И СОДЕРЖАНИЯ ПОТЕНЦИАЛЬНО ОПАСНЫХ</w:t>
      </w:r>
    </w:p>
    <w:p w:rsidR="00084354" w:rsidRDefault="00084354">
      <w:pPr>
        <w:pStyle w:val="ConsPlusTitle"/>
        <w:jc w:val="center"/>
      </w:pPr>
      <w:r>
        <w:t>ВЕЩЕСТВ В МОЛОЧНЫХ ПРОДУКТАХ, МОЛОЧНЫХ СОСТАВНЫХ ПРОДУКТАХ</w:t>
      </w:r>
    </w:p>
    <w:p w:rsidR="00084354" w:rsidRDefault="00084354">
      <w:pPr>
        <w:pStyle w:val="ConsPlusTitle"/>
        <w:jc w:val="center"/>
      </w:pPr>
      <w:r>
        <w:t>ДЛЯ ПИТАНИЯ ДЕТЕЙ ДОШКОЛЬНОГО И ШКОЛЬНОГО ВОЗРАСТА</w:t>
      </w:r>
    </w:p>
    <w:p w:rsidR="00084354" w:rsidRDefault="0008435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12"/>
        <w:gridCol w:w="4241"/>
        <w:gridCol w:w="3290"/>
      </w:tblGrid>
      <w:tr w:rsidR="00084354">
        <w:tc>
          <w:tcPr>
            <w:tcW w:w="3812" w:type="dxa"/>
            <w:tcBorders>
              <w:top w:val="single" w:sz="4" w:space="0" w:color="auto"/>
              <w:bottom w:val="single" w:sz="4" w:space="0" w:color="auto"/>
            </w:tcBorders>
          </w:tcPr>
          <w:p w:rsidR="00084354" w:rsidRDefault="00084354">
            <w:pPr>
              <w:pStyle w:val="ConsPlusNormal"/>
              <w:jc w:val="center"/>
            </w:pPr>
            <w:r>
              <w:t>Продукт, группа продуктов</w:t>
            </w:r>
          </w:p>
        </w:tc>
        <w:tc>
          <w:tcPr>
            <w:tcW w:w="4241" w:type="dxa"/>
            <w:tcBorders>
              <w:top w:val="single" w:sz="4" w:space="0" w:color="auto"/>
              <w:bottom w:val="single" w:sz="4" w:space="0" w:color="auto"/>
            </w:tcBorders>
          </w:tcPr>
          <w:p w:rsidR="00084354" w:rsidRDefault="00084354">
            <w:pPr>
              <w:pStyle w:val="ConsPlusNormal"/>
              <w:jc w:val="center"/>
            </w:pPr>
            <w:r>
              <w:t>Потенциально опасные вещества и показатели окислительной порчи</w:t>
            </w:r>
          </w:p>
        </w:tc>
        <w:tc>
          <w:tcPr>
            <w:tcW w:w="3290" w:type="dxa"/>
            <w:tcBorders>
              <w:top w:val="single" w:sz="4" w:space="0" w:color="auto"/>
              <w:bottom w:val="single" w:sz="4" w:space="0" w:color="auto"/>
            </w:tcBorders>
          </w:tcPr>
          <w:p w:rsidR="00084354" w:rsidRDefault="00084354">
            <w:pPr>
              <w:pStyle w:val="ConsPlusNormal"/>
              <w:jc w:val="center"/>
            </w:pPr>
            <w:r>
              <w:t xml:space="preserve">Допустимые уровни, мг/кг (л), не более (для сухих продуктов -  </w:t>
            </w:r>
            <w:r>
              <w:lastRenderedPageBreak/>
              <w:t>пересчете на восстановленный продукт)</w:t>
            </w:r>
          </w:p>
        </w:tc>
      </w:tr>
      <w:tr w:rsidR="00084354">
        <w:tc>
          <w:tcPr>
            <w:tcW w:w="3812" w:type="dxa"/>
            <w:tcBorders>
              <w:top w:val="single" w:sz="4" w:space="0" w:color="auto"/>
              <w:bottom w:val="single" w:sz="4" w:space="0" w:color="auto"/>
            </w:tcBorders>
          </w:tcPr>
          <w:p w:rsidR="00084354" w:rsidRDefault="00084354">
            <w:pPr>
              <w:pStyle w:val="ConsPlusNormal"/>
              <w:jc w:val="center"/>
            </w:pPr>
            <w:r>
              <w:lastRenderedPageBreak/>
              <w:t>1</w:t>
            </w:r>
          </w:p>
        </w:tc>
        <w:tc>
          <w:tcPr>
            <w:tcW w:w="4241" w:type="dxa"/>
            <w:tcBorders>
              <w:top w:val="single" w:sz="4" w:space="0" w:color="auto"/>
              <w:bottom w:val="single" w:sz="4" w:space="0" w:color="auto"/>
            </w:tcBorders>
          </w:tcPr>
          <w:p w:rsidR="00084354" w:rsidRDefault="00084354">
            <w:pPr>
              <w:pStyle w:val="ConsPlusNormal"/>
              <w:jc w:val="center"/>
            </w:pPr>
            <w:r>
              <w:t>2</w:t>
            </w:r>
          </w:p>
        </w:tc>
        <w:tc>
          <w:tcPr>
            <w:tcW w:w="3290" w:type="dxa"/>
            <w:tcBorders>
              <w:top w:val="single" w:sz="4" w:space="0" w:color="auto"/>
              <w:bottom w:val="single" w:sz="4" w:space="0" w:color="auto"/>
            </w:tcBorders>
          </w:tcPr>
          <w:p w:rsidR="00084354" w:rsidRDefault="00084354">
            <w:pPr>
              <w:pStyle w:val="ConsPlusNormal"/>
              <w:jc w:val="center"/>
            </w:pPr>
            <w:r>
              <w:t>3</w:t>
            </w:r>
          </w:p>
        </w:tc>
      </w:tr>
      <w:tr w:rsidR="00084354">
        <w:tblPrEx>
          <w:tblBorders>
            <w:left w:val="none" w:sz="0" w:space="0" w:color="auto"/>
            <w:right w:val="none" w:sz="0" w:space="0" w:color="auto"/>
            <w:insideV w:val="none" w:sz="0" w:space="0" w:color="auto"/>
          </w:tblBorders>
        </w:tblPrEx>
        <w:tc>
          <w:tcPr>
            <w:tcW w:w="3812" w:type="dxa"/>
            <w:vMerge w:val="restart"/>
            <w:tcBorders>
              <w:top w:val="single" w:sz="4" w:space="0" w:color="auto"/>
              <w:left w:val="nil"/>
              <w:bottom w:val="nil"/>
              <w:right w:val="nil"/>
            </w:tcBorders>
          </w:tcPr>
          <w:p w:rsidR="00084354" w:rsidRDefault="00084354">
            <w:pPr>
              <w:pStyle w:val="ConsPlusNormal"/>
            </w:pPr>
            <w:r>
              <w:t>1. Молочные продукты</w:t>
            </w:r>
          </w:p>
        </w:tc>
        <w:tc>
          <w:tcPr>
            <w:tcW w:w="4241" w:type="dxa"/>
            <w:tcBorders>
              <w:top w:val="single" w:sz="4" w:space="0" w:color="auto"/>
              <w:left w:val="nil"/>
              <w:bottom w:val="nil"/>
              <w:right w:val="nil"/>
            </w:tcBorders>
          </w:tcPr>
          <w:p w:rsidR="00084354" w:rsidRDefault="00084354">
            <w:pPr>
              <w:pStyle w:val="ConsPlusNormal"/>
            </w:pPr>
            <w:r>
              <w:t>антибиотики:</w:t>
            </w:r>
          </w:p>
        </w:tc>
        <w:tc>
          <w:tcPr>
            <w:tcW w:w="3290" w:type="dxa"/>
            <w:tcBorders>
              <w:top w:val="single" w:sz="4" w:space="0" w:color="auto"/>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левомицетин (хлорамфеникол)</w:t>
            </w:r>
          </w:p>
        </w:tc>
        <w:tc>
          <w:tcPr>
            <w:tcW w:w="3290" w:type="dxa"/>
            <w:tcBorders>
              <w:top w:val="nil"/>
              <w:left w:val="nil"/>
              <w:bottom w:val="nil"/>
              <w:right w:val="nil"/>
            </w:tcBorders>
          </w:tcPr>
          <w:p w:rsidR="00084354" w:rsidRDefault="00084354">
            <w:pPr>
              <w:pStyle w:val="ConsPlusNormal"/>
              <w:jc w:val="center"/>
            </w:pPr>
            <w:r>
              <w:t>не допускается (менее 0,0003)</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тетрациклиновая группа</w:t>
            </w:r>
          </w:p>
        </w:tc>
        <w:tc>
          <w:tcPr>
            <w:tcW w:w="3290" w:type="dxa"/>
            <w:tcBorders>
              <w:top w:val="nil"/>
              <w:left w:val="nil"/>
              <w:bottom w:val="nil"/>
              <w:right w:val="nil"/>
            </w:tcBorders>
          </w:tcPr>
          <w:p w:rsidR="00084354" w:rsidRDefault="00084354">
            <w:pPr>
              <w:pStyle w:val="ConsPlusNormal"/>
              <w:jc w:val="center"/>
            </w:pPr>
            <w:r>
              <w:t>не допускается (менее 0,01)</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пенициллин</w:t>
            </w:r>
          </w:p>
        </w:tc>
        <w:tc>
          <w:tcPr>
            <w:tcW w:w="3290" w:type="dxa"/>
            <w:tcBorders>
              <w:top w:val="nil"/>
              <w:left w:val="nil"/>
              <w:bottom w:val="nil"/>
              <w:right w:val="nil"/>
            </w:tcBorders>
          </w:tcPr>
          <w:p w:rsidR="00084354" w:rsidRDefault="00084354">
            <w:pPr>
              <w:pStyle w:val="ConsPlusNormal"/>
              <w:jc w:val="center"/>
            </w:pPr>
            <w:r>
              <w:t>не допускается (менее 0,004)</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стрептомицин</w:t>
            </w:r>
          </w:p>
        </w:tc>
        <w:tc>
          <w:tcPr>
            <w:tcW w:w="3290" w:type="dxa"/>
            <w:tcBorders>
              <w:top w:val="nil"/>
              <w:left w:val="nil"/>
              <w:bottom w:val="nil"/>
              <w:right w:val="nil"/>
            </w:tcBorders>
          </w:tcPr>
          <w:p w:rsidR="00084354" w:rsidRDefault="00084354">
            <w:pPr>
              <w:pStyle w:val="ConsPlusNormal"/>
              <w:jc w:val="center"/>
            </w:pPr>
            <w:r>
              <w:t>не допускается (менее 0,2)</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pPr>
            <w:r>
              <w:t>микотоксины:</w:t>
            </w:r>
          </w:p>
        </w:tc>
        <w:tc>
          <w:tcPr>
            <w:tcW w:w="329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084354" w:rsidRDefault="00084354"/>
        </w:tc>
        <w:tc>
          <w:tcPr>
            <w:tcW w:w="4241" w:type="dxa"/>
            <w:vMerge w:val="restart"/>
            <w:tcBorders>
              <w:top w:val="nil"/>
              <w:left w:val="nil"/>
              <w:bottom w:val="nil"/>
              <w:right w:val="nil"/>
            </w:tcBorders>
          </w:tcPr>
          <w:p w:rsidR="00084354" w:rsidRDefault="00084354">
            <w:pPr>
              <w:pStyle w:val="ConsPlusNormal"/>
              <w:ind w:left="283"/>
            </w:pPr>
            <w:r>
              <w:t>афлатоксин M</w:t>
            </w:r>
            <w:r>
              <w:rPr>
                <w:vertAlign w:val="subscript"/>
              </w:rPr>
              <w:t>1</w:t>
            </w:r>
          </w:p>
        </w:tc>
        <w:tc>
          <w:tcPr>
            <w:tcW w:w="3290" w:type="dxa"/>
            <w:tcBorders>
              <w:top w:val="nil"/>
              <w:left w:val="nil"/>
              <w:bottom w:val="nil"/>
              <w:right w:val="nil"/>
            </w:tcBorders>
          </w:tcPr>
          <w:p w:rsidR="00084354" w:rsidRDefault="00084354">
            <w:pPr>
              <w:pStyle w:val="ConsPlusNormal"/>
              <w:jc w:val="center"/>
            </w:pPr>
            <w:r>
              <w:t>не допускается (менее 0,00002),</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084354" w:rsidRDefault="00084354"/>
        </w:tc>
        <w:tc>
          <w:tcPr>
            <w:tcW w:w="4241" w:type="dxa"/>
            <w:vMerge/>
            <w:tcBorders>
              <w:top w:val="nil"/>
              <w:left w:val="nil"/>
              <w:bottom w:val="nil"/>
              <w:right w:val="nil"/>
            </w:tcBorders>
          </w:tcPr>
          <w:p w:rsidR="00084354" w:rsidRDefault="00084354"/>
        </w:tc>
        <w:tc>
          <w:tcPr>
            <w:tcW w:w="3290" w:type="dxa"/>
            <w:tcBorders>
              <w:top w:val="nil"/>
              <w:left w:val="nil"/>
              <w:bottom w:val="nil"/>
              <w:right w:val="nil"/>
            </w:tcBorders>
          </w:tcPr>
          <w:p w:rsidR="00084354" w:rsidRDefault="00084354">
            <w:pPr>
              <w:pStyle w:val="ConsPlusNormal"/>
              <w:jc w:val="center"/>
            </w:pPr>
            <w:r>
              <w:t>для сыров - не допускается (менее 0,00005)</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pPr>
            <w:r>
              <w:t>радионуклиды:</w:t>
            </w:r>
          </w:p>
        </w:tc>
        <w:tc>
          <w:tcPr>
            <w:tcW w:w="329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цезий-137</w:t>
            </w:r>
          </w:p>
        </w:tc>
        <w:tc>
          <w:tcPr>
            <w:tcW w:w="3290" w:type="dxa"/>
            <w:tcBorders>
              <w:top w:val="nil"/>
              <w:left w:val="nil"/>
              <w:bottom w:val="nil"/>
              <w:right w:val="nil"/>
            </w:tcBorders>
          </w:tcPr>
          <w:p w:rsidR="00084354" w:rsidRDefault="00084354">
            <w:pPr>
              <w:pStyle w:val="ConsPlusNormal"/>
              <w:jc w:val="center"/>
            </w:pPr>
            <w:r>
              <w:t>40 Бк/л (кг)</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стронций-90</w:t>
            </w:r>
          </w:p>
        </w:tc>
        <w:tc>
          <w:tcPr>
            <w:tcW w:w="3290" w:type="dxa"/>
            <w:tcBorders>
              <w:top w:val="nil"/>
              <w:left w:val="nil"/>
              <w:bottom w:val="nil"/>
              <w:right w:val="nil"/>
            </w:tcBorders>
          </w:tcPr>
          <w:p w:rsidR="00084354" w:rsidRDefault="00084354">
            <w:pPr>
              <w:pStyle w:val="ConsPlusNormal"/>
              <w:jc w:val="center"/>
            </w:pPr>
            <w:r>
              <w:t>25 Бк/л (кг)</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диоксины &lt;*&gt;</w:t>
            </w:r>
          </w:p>
        </w:tc>
        <w:tc>
          <w:tcPr>
            <w:tcW w:w="3290" w:type="dxa"/>
            <w:tcBorders>
              <w:top w:val="nil"/>
              <w:left w:val="nil"/>
              <w:bottom w:val="nil"/>
              <w:right w:val="nil"/>
            </w:tcBorders>
          </w:tcPr>
          <w:p w:rsidR="00084354" w:rsidRDefault="00084354">
            <w:pPr>
              <w:pStyle w:val="ConsPlusNormal"/>
              <w:jc w:val="center"/>
            </w:pPr>
            <w:r>
              <w:t>не допускаются (в пределах погрешности измерения)</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меламин &lt;**&gt;</w:t>
            </w:r>
          </w:p>
        </w:tc>
        <w:tc>
          <w:tcPr>
            <w:tcW w:w="3290" w:type="dxa"/>
            <w:tcBorders>
              <w:top w:val="nil"/>
              <w:left w:val="nil"/>
              <w:bottom w:val="nil"/>
              <w:right w:val="nil"/>
            </w:tcBorders>
          </w:tcPr>
          <w:p w:rsidR="00084354" w:rsidRDefault="00084354">
            <w:pPr>
              <w:pStyle w:val="ConsPlusNormal"/>
              <w:jc w:val="center"/>
            </w:pPr>
            <w:r>
              <w:t>не допускается (менее 1 мг/кг)</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val="restart"/>
            <w:tcBorders>
              <w:top w:val="nil"/>
              <w:left w:val="nil"/>
              <w:bottom w:val="nil"/>
              <w:right w:val="nil"/>
            </w:tcBorders>
          </w:tcPr>
          <w:p w:rsidR="00084354" w:rsidRDefault="00084354">
            <w:pPr>
              <w:pStyle w:val="ConsPlusNormal"/>
            </w:pPr>
            <w:r>
              <w:t xml:space="preserve">2. Молоко стерилизованное, ультрапастеризованное, в том числе витаминизированное, молоко пастеризованное, сливки </w:t>
            </w:r>
            <w:r>
              <w:lastRenderedPageBreak/>
              <w:t>стерилизованные, жидкие кисломолочные продукты, в том числе обогащенные, сметана, молоко сухое для детского питания, сухие и жидкие молочные напитки, низколактозные и безлактозные продукты, молоко и сливки, сгущенные с сахаром, молоко и сливки концентрированные</w:t>
            </w:r>
          </w:p>
        </w:tc>
        <w:tc>
          <w:tcPr>
            <w:tcW w:w="4241" w:type="dxa"/>
            <w:tcBorders>
              <w:top w:val="nil"/>
              <w:left w:val="nil"/>
              <w:bottom w:val="nil"/>
              <w:right w:val="nil"/>
            </w:tcBorders>
          </w:tcPr>
          <w:p w:rsidR="00084354" w:rsidRDefault="00084354">
            <w:pPr>
              <w:pStyle w:val="ConsPlusNormal"/>
            </w:pPr>
            <w:r>
              <w:lastRenderedPageBreak/>
              <w:t>перекисное число</w:t>
            </w:r>
          </w:p>
        </w:tc>
        <w:tc>
          <w:tcPr>
            <w:tcW w:w="3290" w:type="dxa"/>
            <w:tcBorders>
              <w:top w:val="nil"/>
              <w:left w:val="nil"/>
              <w:bottom w:val="nil"/>
              <w:right w:val="nil"/>
            </w:tcBorders>
          </w:tcPr>
          <w:p w:rsidR="00084354" w:rsidRDefault="00084354">
            <w:pPr>
              <w:pStyle w:val="ConsPlusNormal"/>
              <w:jc w:val="center"/>
            </w:pPr>
            <w:r>
              <w:t xml:space="preserve">4 ммоль активного кислорода/кг жира (для продуктов с содержанием жира более 5 г/100 г и продуктов, </w:t>
            </w:r>
            <w:r>
              <w:lastRenderedPageBreak/>
              <w:t>обогащенных растительными маслами)</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pPr>
            <w:r>
              <w:t>токсичные элементы:</w:t>
            </w:r>
          </w:p>
        </w:tc>
        <w:tc>
          <w:tcPr>
            <w:tcW w:w="3290"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свинец</w:t>
            </w:r>
          </w:p>
        </w:tc>
        <w:tc>
          <w:tcPr>
            <w:tcW w:w="3290" w:type="dxa"/>
            <w:tcBorders>
              <w:top w:val="nil"/>
              <w:left w:val="nil"/>
              <w:bottom w:val="nil"/>
              <w:right w:val="nil"/>
            </w:tcBorders>
          </w:tcPr>
          <w:p w:rsidR="00084354" w:rsidRDefault="00084354">
            <w:pPr>
              <w:pStyle w:val="ConsPlusNormal"/>
              <w:jc w:val="center"/>
            </w:pPr>
            <w:r>
              <w:t>0,02</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мышьяк</w:t>
            </w:r>
          </w:p>
        </w:tc>
        <w:tc>
          <w:tcPr>
            <w:tcW w:w="3290" w:type="dxa"/>
            <w:tcBorders>
              <w:top w:val="nil"/>
              <w:left w:val="nil"/>
              <w:bottom w:val="nil"/>
              <w:right w:val="nil"/>
            </w:tcBorders>
          </w:tcPr>
          <w:p w:rsidR="00084354" w:rsidRDefault="00084354">
            <w:pPr>
              <w:pStyle w:val="ConsPlusNormal"/>
              <w:jc w:val="center"/>
            </w:pPr>
            <w:r>
              <w:t>0,05</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кадмий</w:t>
            </w:r>
          </w:p>
        </w:tc>
        <w:tc>
          <w:tcPr>
            <w:tcW w:w="3290" w:type="dxa"/>
            <w:tcBorders>
              <w:top w:val="nil"/>
              <w:left w:val="nil"/>
              <w:bottom w:val="nil"/>
              <w:right w:val="nil"/>
            </w:tcBorders>
          </w:tcPr>
          <w:p w:rsidR="00084354" w:rsidRDefault="00084354">
            <w:pPr>
              <w:pStyle w:val="ConsPlusNormal"/>
              <w:jc w:val="center"/>
            </w:pPr>
            <w:r>
              <w:t>0,02</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ртуть</w:t>
            </w:r>
          </w:p>
        </w:tc>
        <w:tc>
          <w:tcPr>
            <w:tcW w:w="3290" w:type="dxa"/>
            <w:tcBorders>
              <w:top w:val="nil"/>
              <w:left w:val="nil"/>
              <w:bottom w:val="nil"/>
              <w:right w:val="nil"/>
            </w:tcBorders>
          </w:tcPr>
          <w:p w:rsidR="00084354" w:rsidRDefault="00084354">
            <w:pPr>
              <w:pStyle w:val="ConsPlusNormal"/>
              <w:jc w:val="center"/>
            </w:pPr>
            <w:r>
              <w:t>0,005</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pPr>
            <w:r>
              <w:t>пестициды (в пересчете на жир):</w:t>
            </w:r>
          </w:p>
        </w:tc>
        <w:tc>
          <w:tcPr>
            <w:tcW w:w="329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vAlign w:val="bottom"/>
          </w:tcPr>
          <w:p w:rsidR="00084354" w:rsidRDefault="00084354">
            <w:pPr>
              <w:pStyle w:val="ConsPlusNormal"/>
              <w:ind w:left="283"/>
            </w:pPr>
            <w:r>
              <w:t>гексахлорциклогексан (альфа-, бета-, гамма- изомеры)</w:t>
            </w:r>
          </w:p>
        </w:tc>
        <w:tc>
          <w:tcPr>
            <w:tcW w:w="3290" w:type="dxa"/>
            <w:tcBorders>
              <w:top w:val="nil"/>
              <w:left w:val="nil"/>
              <w:bottom w:val="nil"/>
              <w:right w:val="nil"/>
            </w:tcBorders>
            <w:vAlign w:val="bottom"/>
          </w:tcPr>
          <w:p w:rsidR="00084354" w:rsidRDefault="00084354">
            <w:pPr>
              <w:pStyle w:val="ConsPlusNormal"/>
              <w:jc w:val="center"/>
            </w:pPr>
            <w:r>
              <w:t>0,02</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ДДТ &lt;***&gt; и его метаболиты</w:t>
            </w:r>
          </w:p>
        </w:tc>
        <w:tc>
          <w:tcPr>
            <w:tcW w:w="3290" w:type="dxa"/>
            <w:tcBorders>
              <w:top w:val="nil"/>
              <w:left w:val="nil"/>
              <w:bottom w:val="nil"/>
              <w:right w:val="nil"/>
            </w:tcBorders>
          </w:tcPr>
          <w:p w:rsidR="00084354" w:rsidRDefault="00084354">
            <w:pPr>
              <w:pStyle w:val="ConsPlusNormal"/>
              <w:jc w:val="center"/>
            </w:pPr>
            <w:r>
              <w:t>0,01</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val="restart"/>
            <w:tcBorders>
              <w:top w:val="nil"/>
              <w:left w:val="nil"/>
              <w:bottom w:val="nil"/>
              <w:right w:val="nil"/>
            </w:tcBorders>
          </w:tcPr>
          <w:p w:rsidR="00084354" w:rsidRDefault="00084354">
            <w:pPr>
              <w:pStyle w:val="ConsPlusNormal"/>
            </w:pPr>
            <w:r>
              <w:t>3. Творог и продукты на его основе, в том числе с фруктовыми и (или) овощными компонентами и (или) термически обработанные после сквашивания</w:t>
            </w:r>
          </w:p>
        </w:tc>
        <w:tc>
          <w:tcPr>
            <w:tcW w:w="4241" w:type="dxa"/>
            <w:tcBorders>
              <w:top w:val="nil"/>
              <w:left w:val="nil"/>
              <w:bottom w:val="nil"/>
              <w:right w:val="nil"/>
            </w:tcBorders>
          </w:tcPr>
          <w:p w:rsidR="00084354" w:rsidRDefault="00084354">
            <w:pPr>
              <w:pStyle w:val="ConsPlusNormal"/>
            </w:pPr>
            <w:r>
              <w:t>перекисное число</w:t>
            </w:r>
          </w:p>
        </w:tc>
        <w:tc>
          <w:tcPr>
            <w:tcW w:w="3290" w:type="dxa"/>
            <w:tcBorders>
              <w:top w:val="nil"/>
              <w:left w:val="nil"/>
              <w:bottom w:val="nil"/>
              <w:right w:val="nil"/>
            </w:tcBorders>
          </w:tcPr>
          <w:p w:rsidR="00084354" w:rsidRDefault="00084354">
            <w:pPr>
              <w:pStyle w:val="ConsPlusNormal"/>
              <w:jc w:val="center"/>
            </w:pPr>
            <w:r>
              <w:t>4 ммоль активного кислорода/кг жира (для продуктов с содержанием жира более 5 г/100 г и продуктов, обогащенных растительными маслами)</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pPr>
            <w:r>
              <w:t>кислотность</w:t>
            </w:r>
          </w:p>
        </w:tc>
        <w:tc>
          <w:tcPr>
            <w:tcW w:w="3290" w:type="dxa"/>
            <w:tcBorders>
              <w:top w:val="nil"/>
              <w:left w:val="nil"/>
              <w:bottom w:val="nil"/>
              <w:right w:val="nil"/>
            </w:tcBorders>
          </w:tcPr>
          <w:p w:rsidR="00084354" w:rsidRDefault="00084354">
            <w:pPr>
              <w:pStyle w:val="ConsPlusNormal"/>
              <w:jc w:val="center"/>
            </w:pPr>
            <w:r>
              <w:t>150 °T</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pPr>
            <w:r>
              <w:t>токсичные элементы:</w:t>
            </w:r>
          </w:p>
        </w:tc>
        <w:tc>
          <w:tcPr>
            <w:tcW w:w="329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свинец</w:t>
            </w:r>
          </w:p>
        </w:tc>
        <w:tc>
          <w:tcPr>
            <w:tcW w:w="3290" w:type="dxa"/>
            <w:tcBorders>
              <w:top w:val="nil"/>
              <w:left w:val="nil"/>
              <w:bottom w:val="nil"/>
              <w:right w:val="nil"/>
            </w:tcBorders>
          </w:tcPr>
          <w:p w:rsidR="00084354" w:rsidRDefault="00084354">
            <w:pPr>
              <w:pStyle w:val="ConsPlusNormal"/>
              <w:jc w:val="center"/>
            </w:pPr>
            <w:r>
              <w:t>0,06</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мышьяк</w:t>
            </w:r>
          </w:p>
        </w:tc>
        <w:tc>
          <w:tcPr>
            <w:tcW w:w="3290" w:type="dxa"/>
            <w:tcBorders>
              <w:top w:val="nil"/>
              <w:left w:val="nil"/>
              <w:bottom w:val="nil"/>
              <w:right w:val="nil"/>
            </w:tcBorders>
          </w:tcPr>
          <w:p w:rsidR="00084354" w:rsidRDefault="00084354">
            <w:pPr>
              <w:pStyle w:val="ConsPlusNormal"/>
              <w:jc w:val="center"/>
            </w:pPr>
            <w:r>
              <w:t>0,15</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кадмий</w:t>
            </w:r>
          </w:p>
        </w:tc>
        <w:tc>
          <w:tcPr>
            <w:tcW w:w="3290" w:type="dxa"/>
            <w:tcBorders>
              <w:top w:val="nil"/>
              <w:left w:val="nil"/>
              <w:bottom w:val="nil"/>
              <w:right w:val="nil"/>
            </w:tcBorders>
          </w:tcPr>
          <w:p w:rsidR="00084354" w:rsidRDefault="00084354">
            <w:pPr>
              <w:pStyle w:val="ConsPlusNormal"/>
              <w:jc w:val="center"/>
            </w:pPr>
            <w:r>
              <w:t>0,06</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ртуть</w:t>
            </w:r>
          </w:p>
        </w:tc>
        <w:tc>
          <w:tcPr>
            <w:tcW w:w="3290" w:type="dxa"/>
            <w:tcBorders>
              <w:top w:val="nil"/>
              <w:left w:val="nil"/>
              <w:bottom w:val="nil"/>
              <w:right w:val="nil"/>
            </w:tcBorders>
          </w:tcPr>
          <w:p w:rsidR="00084354" w:rsidRDefault="00084354">
            <w:pPr>
              <w:pStyle w:val="ConsPlusNormal"/>
              <w:jc w:val="center"/>
            </w:pPr>
            <w:r>
              <w:t>0,015</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pPr>
            <w:r>
              <w:t>пестициды (в пересчете на жир):</w:t>
            </w:r>
          </w:p>
        </w:tc>
        <w:tc>
          <w:tcPr>
            <w:tcW w:w="329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гексахлорциклогексан (альфа-, бета-, гамма- изомеры)</w:t>
            </w:r>
          </w:p>
        </w:tc>
        <w:tc>
          <w:tcPr>
            <w:tcW w:w="3290" w:type="dxa"/>
            <w:tcBorders>
              <w:top w:val="nil"/>
              <w:left w:val="nil"/>
              <w:bottom w:val="nil"/>
              <w:right w:val="nil"/>
            </w:tcBorders>
          </w:tcPr>
          <w:p w:rsidR="00084354" w:rsidRDefault="00084354">
            <w:pPr>
              <w:pStyle w:val="ConsPlusNormal"/>
              <w:jc w:val="center"/>
            </w:pPr>
            <w:r>
              <w:t>0,55</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ДДТ и его метаболиты</w:t>
            </w:r>
          </w:p>
        </w:tc>
        <w:tc>
          <w:tcPr>
            <w:tcW w:w="3290" w:type="dxa"/>
            <w:tcBorders>
              <w:top w:val="nil"/>
              <w:left w:val="nil"/>
              <w:bottom w:val="nil"/>
              <w:right w:val="nil"/>
            </w:tcBorders>
          </w:tcPr>
          <w:p w:rsidR="00084354" w:rsidRDefault="00084354">
            <w:pPr>
              <w:pStyle w:val="ConsPlusNormal"/>
              <w:jc w:val="center"/>
            </w:pPr>
            <w:r>
              <w:t>0,33</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val="restart"/>
            <w:tcBorders>
              <w:top w:val="nil"/>
              <w:left w:val="nil"/>
              <w:bottom w:val="nil"/>
              <w:right w:val="nil"/>
            </w:tcBorders>
          </w:tcPr>
          <w:p w:rsidR="00084354" w:rsidRDefault="00084354">
            <w:pPr>
              <w:pStyle w:val="ConsPlusNormal"/>
            </w:pPr>
            <w:r>
              <w:t>4. Масло сливочное, паста масляная высшего сорта</w:t>
            </w:r>
          </w:p>
        </w:tc>
        <w:tc>
          <w:tcPr>
            <w:tcW w:w="4241" w:type="dxa"/>
            <w:tcBorders>
              <w:top w:val="nil"/>
              <w:left w:val="nil"/>
              <w:bottom w:val="nil"/>
              <w:right w:val="nil"/>
            </w:tcBorders>
          </w:tcPr>
          <w:p w:rsidR="00084354" w:rsidRDefault="00084354">
            <w:pPr>
              <w:pStyle w:val="ConsPlusNormal"/>
            </w:pPr>
            <w:r>
              <w:t>кислотность жировой фазы</w:t>
            </w:r>
          </w:p>
        </w:tc>
        <w:tc>
          <w:tcPr>
            <w:tcW w:w="3290" w:type="dxa"/>
            <w:tcBorders>
              <w:top w:val="nil"/>
              <w:left w:val="nil"/>
              <w:bottom w:val="nil"/>
              <w:right w:val="nil"/>
            </w:tcBorders>
          </w:tcPr>
          <w:p w:rsidR="00084354" w:rsidRDefault="00084354">
            <w:pPr>
              <w:pStyle w:val="ConsPlusNormal"/>
              <w:jc w:val="center"/>
            </w:pPr>
            <w:r>
              <w:t>2,5 °К (для масла и пасты с компонентами - 3,5 °К)</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pPr>
            <w:r>
              <w:t>токсичные элементы:</w:t>
            </w:r>
          </w:p>
        </w:tc>
        <w:tc>
          <w:tcPr>
            <w:tcW w:w="3290"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свинец</w:t>
            </w:r>
          </w:p>
        </w:tc>
        <w:tc>
          <w:tcPr>
            <w:tcW w:w="3290" w:type="dxa"/>
            <w:tcBorders>
              <w:top w:val="nil"/>
              <w:left w:val="nil"/>
              <w:bottom w:val="nil"/>
              <w:right w:val="nil"/>
            </w:tcBorders>
          </w:tcPr>
          <w:p w:rsidR="00084354" w:rsidRDefault="00084354">
            <w:pPr>
              <w:pStyle w:val="ConsPlusNormal"/>
              <w:jc w:val="center"/>
            </w:pPr>
            <w:r>
              <w:t>0,1</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мышьяк</w:t>
            </w:r>
          </w:p>
        </w:tc>
        <w:tc>
          <w:tcPr>
            <w:tcW w:w="3290" w:type="dxa"/>
            <w:tcBorders>
              <w:top w:val="nil"/>
              <w:left w:val="nil"/>
              <w:bottom w:val="nil"/>
              <w:right w:val="nil"/>
            </w:tcBorders>
          </w:tcPr>
          <w:p w:rsidR="00084354" w:rsidRDefault="00084354">
            <w:pPr>
              <w:pStyle w:val="ConsPlusNormal"/>
              <w:jc w:val="center"/>
            </w:pPr>
            <w:r>
              <w:t>0,1</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кадмий</w:t>
            </w:r>
          </w:p>
        </w:tc>
        <w:tc>
          <w:tcPr>
            <w:tcW w:w="3290" w:type="dxa"/>
            <w:tcBorders>
              <w:top w:val="nil"/>
              <w:left w:val="nil"/>
              <w:bottom w:val="nil"/>
              <w:right w:val="nil"/>
            </w:tcBorders>
          </w:tcPr>
          <w:p w:rsidR="00084354" w:rsidRDefault="00084354">
            <w:pPr>
              <w:pStyle w:val="ConsPlusNormal"/>
              <w:jc w:val="center"/>
            </w:pPr>
            <w:r>
              <w:t>0,03</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ртуть</w:t>
            </w:r>
          </w:p>
        </w:tc>
        <w:tc>
          <w:tcPr>
            <w:tcW w:w="3290" w:type="dxa"/>
            <w:tcBorders>
              <w:top w:val="nil"/>
              <w:left w:val="nil"/>
              <w:bottom w:val="nil"/>
              <w:right w:val="nil"/>
            </w:tcBorders>
          </w:tcPr>
          <w:p w:rsidR="00084354" w:rsidRDefault="00084354">
            <w:pPr>
              <w:pStyle w:val="ConsPlusNormal"/>
              <w:jc w:val="center"/>
            </w:pPr>
            <w:r>
              <w:t>0,03</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pPr>
            <w:r>
              <w:t>пестициды (в пересчете на жир):</w:t>
            </w:r>
          </w:p>
        </w:tc>
        <w:tc>
          <w:tcPr>
            <w:tcW w:w="329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гексахлорциклогексан (альфа-, бета-, гамма- изомеры)</w:t>
            </w:r>
          </w:p>
        </w:tc>
        <w:tc>
          <w:tcPr>
            <w:tcW w:w="3290" w:type="dxa"/>
            <w:tcBorders>
              <w:top w:val="nil"/>
              <w:left w:val="nil"/>
              <w:bottom w:val="nil"/>
              <w:right w:val="nil"/>
            </w:tcBorders>
          </w:tcPr>
          <w:p w:rsidR="00084354" w:rsidRDefault="00084354">
            <w:pPr>
              <w:pStyle w:val="ConsPlusNormal"/>
              <w:jc w:val="center"/>
            </w:pPr>
            <w:r>
              <w:t>0,2</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ДДТ и его метаболиты</w:t>
            </w:r>
          </w:p>
        </w:tc>
        <w:tc>
          <w:tcPr>
            <w:tcW w:w="3290" w:type="dxa"/>
            <w:tcBorders>
              <w:top w:val="nil"/>
              <w:left w:val="nil"/>
              <w:bottom w:val="nil"/>
              <w:right w:val="nil"/>
            </w:tcBorders>
          </w:tcPr>
          <w:p w:rsidR="00084354" w:rsidRDefault="00084354">
            <w:pPr>
              <w:pStyle w:val="ConsPlusNormal"/>
              <w:jc w:val="center"/>
            </w:pPr>
            <w:r>
              <w:t>0,2</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val="restart"/>
            <w:tcBorders>
              <w:top w:val="nil"/>
              <w:left w:val="nil"/>
              <w:bottom w:val="single" w:sz="4" w:space="0" w:color="auto"/>
              <w:right w:val="nil"/>
            </w:tcBorders>
          </w:tcPr>
          <w:p w:rsidR="00084354" w:rsidRDefault="00084354">
            <w:pPr>
              <w:pStyle w:val="ConsPlusNormal"/>
            </w:pPr>
            <w:r>
              <w:t xml:space="preserve">5. Сыры, сырные продукты (твердые, полутвердые, мягкие, рассольные), сыры плавленые, сырные пасты, сырные соусы, молокосодержащие продукты с заменителем молочного жира, произведенные по технологии сыра (твердые, полутвердые, мягкие, рассольные), молокосодержащие </w:t>
            </w:r>
            <w:r>
              <w:lastRenderedPageBreak/>
              <w:t>продукты с заменителем молочного жира, произведенные по технологии плавленого сыра</w:t>
            </w:r>
          </w:p>
        </w:tc>
        <w:tc>
          <w:tcPr>
            <w:tcW w:w="4241" w:type="dxa"/>
            <w:tcBorders>
              <w:top w:val="nil"/>
              <w:left w:val="nil"/>
              <w:bottom w:val="nil"/>
              <w:right w:val="nil"/>
            </w:tcBorders>
          </w:tcPr>
          <w:p w:rsidR="00084354" w:rsidRDefault="00084354">
            <w:pPr>
              <w:pStyle w:val="ConsPlusNormal"/>
            </w:pPr>
            <w:r>
              <w:lastRenderedPageBreak/>
              <w:t>токсичные элементы:</w:t>
            </w:r>
          </w:p>
        </w:tc>
        <w:tc>
          <w:tcPr>
            <w:tcW w:w="329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single" w:sz="4" w:space="0" w:color="auto"/>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свинец</w:t>
            </w:r>
          </w:p>
        </w:tc>
        <w:tc>
          <w:tcPr>
            <w:tcW w:w="3290" w:type="dxa"/>
            <w:tcBorders>
              <w:top w:val="nil"/>
              <w:left w:val="nil"/>
              <w:bottom w:val="nil"/>
              <w:right w:val="nil"/>
            </w:tcBorders>
          </w:tcPr>
          <w:p w:rsidR="00084354" w:rsidRDefault="00084354">
            <w:pPr>
              <w:pStyle w:val="ConsPlusNormal"/>
              <w:jc w:val="center"/>
            </w:pPr>
            <w:r>
              <w:t>0,2</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single" w:sz="4" w:space="0" w:color="auto"/>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мышьяк</w:t>
            </w:r>
          </w:p>
        </w:tc>
        <w:tc>
          <w:tcPr>
            <w:tcW w:w="3290" w:type="dxa"/>
            <w:tcBorders>
              <w:top w:val="nil"/>
              <w:left w:val="nil"/>
              <w:bottom w:val="nil"/>
              <w:right w:val="nil"/>
            </w:tcBorders>
          </w:tcPr>
          <w:p w:rsidR="00084354" w:rsidRDefault="00084354">
            <w:pPr>
              <w:pStyle w:val="ConsPlusNormal"/>
              <w:jc w:val="center"/>
            </w:pPr>
            <w:r>
              <w:t>0,15</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single" w:sz="4" w:space="0" w:color="auto"/>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кадмий</w:t>
            </w:r>
          </w:p>
        </w:tc>
        <w:tc>
          <w:tcPr>
            <w:tcW w:w="3290" w:type="dxa"/>
            <w:tcBorders>
              <w:top w:val="nil"/>
              <w:left w:val="nil"/>
              <w:bottom w:val="nil"/>
              <w:right w:val="nil"/>
            </w:tcBorders>
          </w:tcPr>
          <w:p w:rsidR="00084354" w:rsidRDefault="00084354">
            <w:pPr>
              <w:pStyle w:val="ConsPlusNormal"/>
              <w:jc w:val="center"/>
            </w:pPr>
            <w:r>
              <w:t>0,1</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single" w:sz="4" w:space="0" w:color="auto"/>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ртуть</w:t>
            </w:r>
          </w:p>
        </w:tc>
        <w:tc>
          <w:tcPr>
            <w:tcW w:w="3290" w:type="dxa"/>
            <w:tcBorders>
              <w:top w:val="nil"/>
              <w:left w:val="nil"/>
              <w:bottom w:val="nil"/>
              <w:right w:val="nil"/>
            </w:tcBorders>
          </w:tcPr>
          <w:p w:rsidR="00084354" w:rsidRDefault="00084354">
            <w:pPr>
              <w:pStyle w:val="ConsPlusNormal"/>
              <w:jc w:val="center"/>
            </w:pPr>
            <w:r>
              <w:t>0,03</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single" w:sz="4" w:space="0" w:color="auto"/>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пестициды (в пересчете на жир):</w:t>
            </w:r>
          </w:p>
        </w:tc>
        <w:tc>
          <w:tcPr>
            <w:tcW w:w="3290"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single" w:sz="4" w:space="0" w:color="auto"/>
              <w:right w:val="nil"/>
            </w:tcBorders>
          </w:tcPr>
          <w:p w:rsidR="00084354" w:rsidRDefault="00084354"/>
        </w:tc>
        <w:tc>
          <w:tcPr>
            <w:tcW w:w="4241" w:type="dxa"/>
            <w:tcBorders>
              <w:top w:val="nil"/>
              <w:left w:val="nil"/>
              <w:bottom w:val="nil"/>
              <w:right w:val="nil"/>
            </w:tcBorders>
          </w:tcPr>
          <w:p w:rsidR="00084354" w:rsidRDefault="00084354">
            <w:pPr>
              <w:pStyle w:val="ConsPlusNormal"/>
              <w:ind w:left="283"/>
            </w:pPr>
            <w:r>
              <w:t>гексахлорциклогексан (альфа-, бета-, гамма- изомеры)</w:t>
            </w:r>
          </w:p>
        </w:tc>
        <w:tc>
          <w:tcPr>
            <w:tcW w:w="3290" w:type="dxa"/>
            <w:tcBorders>
              <w:top w:val="nil"/>
              <w:left w:val="nil"/>
              <w:bottom w:val="nil"/>
              <w:right w:val="nil"/>
            </w:tcBorders>
          </w:tcPr>
          <w:p w:rsidR="00084354" w:rsidRDefault="00084354">
            <w:pPr>
              <w:pStyle w:val="ConsPlusNormal"/>
              <w:jc w:val="center"/>
            </w:pPr>
            <w:r>
              <w:t>0,6</w:t>
            </w:r>
          </w:p>
        </w:tc>
      </w:tr>
      <w:tr w:rsidR="00084354">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single" w:sz="4" w:space="0" w:color="auto"/>
              <w:right w:val="nil"/>
            </w:tcBorders>
          </w:tcPr>
          <w:p w:rsidR="00084354" w:rsidRDefault="00084354"/>
        </w:tc>
        <w:tc>
          <w:tcPr>
            <w:tcW w:w="4241" w:type="dxa"/>
            <w:tcBorders>
              <w:top w:val="nil"/>
              <w:left w:val="nil"/>
              <w:bottom w:val="single" w:sz="4" w:space="0" w:color="auto"/>
              <w:right w:val="nil"/>
            </w:tcBorders>
          </w:tcPr>
          <w:p w:rsidR="00084354" w:rsidRDefault="00084354">
            <w:pPr>
              <w:pStyle w:val="ConsPlusNormal"/>
              <w:ind w:left="283"/>
            </w:pPr>
            <w:r>
              <w:t>ДДТ и его метаболиты</w:t>
            </w:r>
          </w:p>
        </w:tc>
        <w:tc>
          <w:tcPr>
            <w:tcW w:w="3290" w:type="dxa"/>
            <w:tcBorders>
              <w:top w:val="nil"/>
              <w:left w:val="nil"/>
              <w:bottom w:val="single" w:sz="4" w:space="0" w:color="auto"/>
              <w:right w:val="nil"/>
            </w:tcBorders>
          </w:tcPr>
          <w:p w:rsidR="00084354" w:rsidRDefault="00084354">
            <w:pPr>
              <w:pStyle w:val="ConsPlusNormal"/>
              <w:jc w:val="center"/>
            </w:pPr>
            <w:r>
              <w:t>0,2</w:t>
            </w:r>
          </w:p>
        </w:tc>
      </w:tr>
    </w:tbl>
    <w:p w:rsidR="00084354" w:rsidRDefault="00084354">
      <w:pPr>
        <w:pStyle w:val="ConsPlusNormal"/>
        <w:jc w:val="center"/>
      </w:pPr>
    </w:p>
    <w:p w:rsidR="00084354" w:rsidRDefault="00084354">
      <w:pPr>
        <w:pStyle w:val="ConsPlusNormal"/>
        <w:ind w:firstLine="540"/>
        <w:jc w:val="both"/>
      </w:pPr>
      <w:r>
        <w:t>--------------------------------</w:t>
      </w:r>
    </w:p>
    <w:p w:rsidR="00084354" w:rsidRDefault="00084354">
      <w:pPr>
        <w:pStyle w:val="ConsPlusNormal"/>
        <w:spacing w:before="220"/>
        <w:ind w:firstLine="540"/>
        <w:jc w:val="both"/>
      </w:pPr>
      <w:bookmarkStart w:id="50" w:name="P2977"/>
      <w:bookmarkEnd w:id="50"/>
      <w:r>
        <w:t>&lt;*&gt; Уровень содержания диоксинов контролируется в случае официального установления органами государственной или исполнительной власти ухудшения экологической ситуации, связанной с чрезвычайными обстоятельствами природного и техногенного характера, приводящими к попаданию диоксинов в окружающую среду.</w:t>
      </w:r>
    </w:p>
    <w:p w:rsidR="00084354" w:rsidRDefault="00084354">
      <w:pPr>
        <w:pStyle w:val="ConsPlusNormal"/>
        <w:spacing w:before="220"/>
        <w:ind w:firstLine="540"/>
        <w:jc w:val="both"/>
      </w:pPr>
      <w:bookmarkStart w:id="51" w:name="P2978"/>
      <w:bookmarkEnd w:id="51"/>
      <w:r>
        <w:t>&lt;**&gt; Показатель содержания меламина вступает в силу с 01.01.2015. Контроль за содержанием меламина в молоке, молочных и других продуктах осуществляется в случае обоснованного предположения о возможном его наличии в продовольственном сырье.</w:t>
      </w:r>
    </w:p>
    <w:p w:rsidR="00084354" w:rsidRDefault="00084354">
      <w:pPr>
        <w:pStyle w:val="ConsPlusNormal"/>
        <w:spacing w:before="220"/>
        <w:ind w:firstLine="540"/>
        <w:jc w:val="both"/>
      </w:pPr>
      <w:bookmarkStart w:id="52" w:name="P2979"/>
      <w:bookmarkEnd w:id="52"/>
      <w:r>
        <w:t>&lt;***&gt; ДДТ - дихлордифенилтрихлорэтан, инсектицид.</w:t>
      </w:r>
    </w:p>
    <w:p w:rsidR="00084354" w:rsidRDefault="00084354">
      <w:pPr>
        <w:pStyle w:val="ConsPlusNormal"/>
        <w:jc w:val="center"/>
      </w:pPr>
    </w:p>
    <w:p w:rsidR="00084354" w:rsidRDefault="00084354">
      <w:pPr>
        <w:pStyle w:val="ConsPlusNormal"/>
        <w:jc w:val="center"/>
      </w:pPr>
    </w:p>
    <w:p w:rsidR="00084354" w:rsidRDefault="00084354">
      <w:pPr>
        <w:pStyle w:val="ConsPlusNormal"/>
        <w:jc w:val="center"/>
      </w:pPr>
    </w:p>
    <w:p w:rsidR="00084354" w:rsidRDefault="00084354">
      <w:pPr>
        <w:pStyle w:val="ConsPlusNormal"/>
        <w:jc w:val="center"/>
      </w:pPr>
    </w:p>
    <w:p w:rsidR="00084354" w:rsidRDefault="00084354">
      <w:pPr>
        <w:pStyle w:val="ConsPlusNormal"/>
        <w:jc w:val="center"/>
      </w:pPr>
    </w:p>
    <w:p w:rsidR="00084354" w:rsidRDefault="00084354">
      <w:pPr>
        <w:pStyle w:val="ConsPlusNormal"/>
        <w:jc w:val="right"/>
        <w:outlineLvl w:val="1"/>
      </w:pPr>
      <w:r>
        <w:t>Приложение N 11</w:t>
      </w:r>
    </w:p>
    <w:p w:rsidR="00084354" w:rsidRDefault="00084354">
      <w:pPr>
        <w:pStyle w:val="ConsPlusNormal"/>
        <w:jc w:val="right"/>
      </w:pPr>
      <w:r>
        <w:t>к техническому регламенту</w:t>
      </w:r>
    </w:p>
    <w:p w:rsidR="00084354" w:rsidRDefault="00084354">
      <w:pPr>
        <w:pStyle w:val="ConsPlusNormal"/>
        <w:jc w:val="right"/>
      </w:pPr>
      <w:r>
        <w:t>Таможенного союза</w:t>
      </w:r>
    </w:p>
    <w:p w:rsidR="00084354" w:rsidRDefault="00084354">
      <w:pPr>
        <w:pStyle w:val="ConsPlusNormal"/>
        <w:jc w:val="right"/>
      </w:pPr>
      <w:r>
        <w:t>"О безопасности молока</w:t>
      </w:r>
    </w:p>
    <w:p w:rsidR="00084354" w:rsidRDefault="00084354">
      <w:pPr>
        <w:pStyle w:val="ConsPlusNormal"/>
        <w:jc w:val="right"/>
      </w:pPr>
      <w:r>
        <w:t>и молочной продукции"</w:t>
      </w:r>
    </w:p>
    <w:p w:rsidR="00084354" w:rsidRDefault="00084354">
      <w:pPr>
        <w:pStyle w:val="ConsPlusNormal"/>
        <w:jc w:val="right"/>
      </w:pPr>
      <w:r>
        <w:t>(ТР ТС 033/2013)</w:t>
      </w:r>
    </w:p>
    <w:p w:rsidR="00084354" w:rsidRDefault="00084354">
      <w:pPr>
        <w:pStyle w:val="ConsPlusNormal"/>
        <w:ind w:firstLine="540"/>
        <w:jc w:val="both"/>
      </w:pPr>
    </w:p>
    <w:p w:rsidR="00084354" w:rsidRDefault="00084354">
      <w:pPr>
        <w:pStyle w:val="ConsPlusTitle"/>
        <w:jc w:val="center"/>
      </w:pPr>
      <w:bookmarkStart w:id="53" w:name="P2992"/>
      <w:bookmarkEnd w:id="53"/>
      <w:r>
        <w:t>ДОПУСТИМЫЕ УРОВНИ</w:t>
      </w:r>
    </w:p>
    <w:p w:rsidR="00084354" w:rsidRDefault="00084354">
      <w:pPr>
        <w:pStyle w:val="ConsPlusTitle"/>
        <w:jc w:val="center"/>
      </w:pPr>
      <w:r>
        <w:t>СОДЕРЖАНИЯ МИКРООРГАНИЗМОВ В МОЛОЧНЫХ ПРОДУКТАХ, МОЛОЧНЫХ</w:t>
      </w:r>
    </w:p>
    <w:p w:rsidR="00084354" w:rsidRDefault="00084354">
      <w:pPr>
        <w:pStyle w:val="ConsPlusTitle"/>
        <w:jc w:val="center"/>
      </w:pPr>
      <w:r>
        <w:t>СОСТАВНЫХ ПРОДУКТАХ ДЛЯ ПИТАНИЯ ДЕТЕЙ ДОШКОЛЬНОГО</w:t>
      </w:r>
    </w:p>
    <w:p w:rsidR="00084354" w:rsidRDefault="00084354">
      <w:pPr>
        <w:pStyle w:val="ConsPlusTitle"/>
        <w:jc w:val="center"/>
      </w:pPr>
      <w:r>
        <w:t>И ШКОЛЬНОГО ВОЗРАСТА</w:t>
      </w:r>
    </w:p>
    <w:p w:rsidR="00084354" w:rsidRDefault="000843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24"/>
        <w:gridCol w:w="1722"/>
        <w:gridCol w:w="1413"/>
        <w:gridCol w:w="1414"/>
        <w:gridCol w:w="1407"/>
        <w:gridCol w:w="1421"/>
        <w:gridCol w:w="1763"/>
        <w:gridCol w:w="2296"/>
      </w:tblGrid>
      <w:tr w:rsidR="00084354">
        <w:tc>
          <w:tcPr>
            <w:tcW w:w="3224" w:type="dxa"/>
            <w:vMerge w:val="restart"/>
            <w:tcBorders>
              <w:top w:val="single" w:sz="4" w:space="0" w:color="auto"/>
              <w:bottom w:val="single" w:sz="4" w:space="0" w:color="auto"/>
            </w:tcBorders>
          </w:tcPr>
          <w:p w:rsidR="00084354" w:rsidRDefault="00084354">
            <w:pPr>
              <w:pStyle w:val="ConsPlusNormal"/>
              <w:jc w:val="center"/>
            </w:pPr>
            <w:r>
              <w:lastRenderedPageBreak/>
              <w:t>Продукт, группа продуктов</w:t>
            </w:r>
          </w:p>
        </w:tc>
        <w:tc>
          <w:tcPr>
            <w:tcW w:w="1722" w:type="dxa"/>
            <w:vMerge w:val="restart"/>
            <w:tcBorders>
              <w:top w:val="single" w:sz="4" w:space="0" w:color="auto"/>
              <w:bottom w:val="single" w:sz="4" w:space="0" w:color="auto"/>
            </w:tcBorders>
          </w:tcPr>
          <w:p w:rsidR="00084354" w:rsidRDefault="00084354">
            <w:pPr>
              <w:pStyle w:val="ConsPlusNormal"/>
              <w:jc w:val="center"/>
            </w:pPr>
            <w:r>
              <w:t>КМАФАнМ &lt;*&gt;, КОЕ&lt;**&gt;, не более</w:t>
            </w:r>
          </w:p>
        </w:tc>
        <w:tc>
          <w:tcPr>
            <w:tcW w:w="5655" w:type="dxa"/>
            <w:gridSpan w:val="4"/>
            <w:tcBorders>
              <w:top w:val="single" w:sz="4" w:space="0" w:color="auto"/>
              <w:bottom w:val="single" w:sz="4" w:space="0" w:color="auto"/>
            </w:tcBorders>
          </w:tcPr>
          <w:p w:rsidR="00084354" w:rsidRDefault="00084354">
            <w:pPr>
              <w:pStyle w:val="ConsPlusNormal"/>
              <w:jc w:val="center"/>
            </w:pPr>
            <w:r>
              <w:t>Объем (масса) продукта, см</w:t>
            </w:r>
            <w:r>
              <w:rPr>
                <w:vertAlign w:val="superscript"/>
              </w:rPr>
              <w:t>3</w:t>
            </w:r>
            <w:r>
              <w:t xml:space="preserve"> (г), в которой не допускаются</w:t>
            </w:r>
          </w:p>
        </w:tc>
        <w:tc>
          <w:tcPr>
            <w:tcW w:w="1763" w:type="dxa"/>
            <w:vMerge w:val="restart"/>
            <w:tcBorders>
              <w:top w:val="single" w:sz="4" w:space="0" w:color="auto"/>
              <w:bottom w:val="single" w:sz="4" w:space="0" w:color="auto"/>
            </w:tcBorders>
          </w:tcPr>
          <w:p w:rsidR="00084354" w:rsidRDefault="00084354">
            <w:pPr>
              <w:pStyle w:val="ConsPlusNormal"/>
              <w:jc w:val="center"/>
            </w:pPr>
            <w:r>
              <w:t>Дрожжи (Д), плесени (П), КОЕ/см</w:t>
            </w:r>
            <w:r>
              <w:rPr>
                <w:vertAlign w:val="superscript"/>
              </w:rPr>
              <w:t>3</w:t>
            </w:r>
            <w:r>
              <w:t xml:space="preserve"> (г), не более</w:t>
            </w:r>
          </w:p>
        </w:tc>
        <w:tc>
          <w:tcPr>
            <w:tcW w:w="2296" w:type="dxa"/>
            <w:vMerge w:val="restart"/>
            <w:tcBorders>
              <w:top w:val="single" w:sz="4" w:space="0" w:color="auto"/>
              <w:bottom w:val="single" w:sz="4" w:space="0" w:color="auto"/>
            </w:tcBorders>
          </w:tcPr>
          <w:p w:rsidR="00084354" w:rsidRDefault="00084354">
            <w:pPr>
              <w:pStyle w:val="ConsPlusNormal"/>
              <w:jc w:val="center"/>
            </w:pPr>
            <w:r>
              <w:t>Примечание</w:t>
            </w:r>
          </w:p>
        </w:tc>
      </w:tr>
      <w:tr w:rsidR="00084354">
        <w:tc>
          <w:tcPr>
            <w:tcW w:w="3224" w:type="dxa"/>
            <w:vMerge/>
            <w:tcBorders>
              <w:top w:val="single" w:sz="4" w:space="0" w:color="auto"/>
              <w:bottom w:val="single" w:sz="4" w:space="0" w:color="auto"/>
            </w:tcBorders>
          </w:tcPr>
          <w:p w:rsidR="00084354" w:rsidRDefault="00084354"/>
        </w:tc>
        <w:tc>
          <w:tcPr>
            <w:tcW w:w="1722" w:type="dxa"/>
            <w:vMerge/>
            <w:tcBorders>
              <w:top w:val="single" w:sz="4" w:space="0" w:color="auto"/>
              <w:bottom w:val="single" w:sz="4" w:space="0" w:color="auto"/>
            </w:tcBorders>
          </w:tcPr>
          <w:p w:rsidR="00084354" w:rsidRDefault="00084354"/>
        </w:tc>
        <w:tc>
          <w:tcPr>
            <w:tcW w:w="1413" w:type="dxa"/>
            <w:tcBorders>
              <w:top w:val="single" w:sz="4" w:space="0" w:color="auto"/>
              <w:bottom w:val="single" w:sz="4" w:space="0" w:color="auto"/>
            </w:tcBorders>
          </w:tcPr>
          <w:p w:rsidR="00084354" w:rsidRDefault="00084354">
            <w:pPr>
              <w:pStyle w:val="ConsPlusNormal"/>
              <w:jc w:val="center"/>
            </w:pPr>
            <w:r>
              <w:t>БГКП &lt;***&gt; (колиформы)</w:t>
            </w:r>
          </w:p>
        </w:tc>
        <w:tc>
          <w:tcPr>
            <w:tcW w:w="1414" w:type="dxa"/>
            <w:tcBorders>
              <w:top w:val="single" w:sz="4" w:space="0" w:color="auto"/>
              <w:bottom w:val="single" w:sz="4" w:space="0" w:color="auto"/>
            </w:tcBorders>
          </w:tcPr>
          <w:p w:rsidR="00084354" w:rsidRDefault="00084354">
            <w:pPr>
              <w:pStyle w:val="ConsPlusNormal"/>
              <w:jc w:val="center"/>
            </w:pPr>
            <w:r>
              <w:t>патогенные, в том числе сальмонеллы</w:t>
            </w:r>
          </w:p>
        </w:tc>
        <w:tc>
          <w:tcPr>
            <w:tcW w:w="1407" w:type="dxa"/>
            <w:tcBorders>
              <w:top w:val="single" w:sz="4" w:space="0" w:color="auto"/>
              <w:bottom w:val="single" w:sz="4" w:space="0" w:color="auto"/>
            </w:tcBorders>
          </w:tcPr>
          <w:p w:rsidR="00084354" w:rsidRDefault="00084354">
            <w:pPr>
              <w:pStyle w:val="ConsPlusNormal"/>
              <w:jc w:val="center"/>
            </w:pPr>
            <w:r>
              <w:t>стафилококки S. aureus</w:t>
            </w:r>
          </w:p>
        </w:tc>
        <w:tc>
          <w:tcPr>
            <w:tcW w:w="1421" w:type="dxa"/>
            <w:tcBorders>
              <w:top w:val="single" w:sz="4" w:space="0" w:color="auto"/>
              <w:bottom w:val="single" w:sz="4" w:space="0" w:color="auto"/>
            </w:tcBorders>
          </w:tcPr>
          <w:p w:rsidR="00084354" w:rsidRDefault="00084354">
            <w:pPr>
              <w:pStyle w:val="ConsPlusNormal"/>
              <w:jc w:val="center"/>
            </w:pPr>
            <w:r>
              <w:t>листерии L. monocytogenes</w:t>
            </w:r>
          </w:p>
        </w:tc>
        <w:tc>
          <w:tcPr>
            <w:tcW w:w="1763" w:type="dxa"/>
            <w:vMerge/>
            <w:tcBorders>
              <w:top w:val="single" w:sz="4" w:space="0" w:color="auto"/>
              <w:bottom w:val="single" w:sz="4" w:space="0" w:color="auto"/>
            </w:tcBorders>
          </w:tcPr>
          <w:p w:rsidR="00084354" w:rsidRDefault="00084354"/>
        </w:tc>
        <w:tc>
          <w:tcPr>
            <w:tcW w:w="2296" w:type="dxa"/>
            <w:vMerge/>
            <w:tcBorders>
              <w:top w:val="single" w:sz="4" w:space="0" w:color="auto"/>
              <w:bottom w:val="single" w:sz="4" w:space="0" w:color="auto"/>
            </w:tcBorders>
          </w:tcPr>
          <w:p w:rsidR="00084354" w:rsidRDefault="00084354"/>
        </w:tc>
      </w:tr>
      <w:tr w:rsidR="00084354">
        <w:tc>
          <w:tcPr>
            <w:tcW w:w="3224" w:type="dxa"/>
            <w:tcBorders>
              <w:top w:val="single" w:sz="4" w:space="0" w:color="auto"/>
              <w:bottom w:val="single" w:sz="4" w:space="0" w:color="auto"/>
            </w:tcBorders>
          </w:tcPr>
          <w:p w:rsidR="00084354" w:rsidRDefault="00084354">
            <w:pPr>
              <w:pStyle w:val="ConsPlusNormal"/>
              <w:jc w:val="center"/>
            </w:pPr>
            <w:r>
              <w:t>1</w:t>
            </w:r>
          </w:p>
        </w:tc>
        <w:tc>
          <w:tcPr>
            <w:tcW w:w="1722" w:type="dxa"/>
            <w:tcBorders>
              <w:top w:val="single" w:sz="4" w:space="0" w:color="auto"/>
              <w:bottom w:val="single" w:sz="4" w:space="0" w:color="auto"/>
            </w:tcBorders>
          </w:tcPr>
          <w:p w:rsidR="00084354" w:rsidRDefault="00084354">
            <w:pPr>
              <w:pStyle w:val="ConsPlusNormal"/>
              <w:jc w:val="center"/>
            </w:pPr>
            <w:r>
              <w:t>2</w:t>
            </w:r>
          </w:p>
        </w:tc>
        <w:tc>
          <w:tcPr>
            <w:tcW w:w="1413" w:type="dxa"/>
            <w:tcBorders>
              <w:top w:val="single" w:sz="4" w:space="0" w:color="auto"/>
              <w:bottom w:val="single" w:sz="4" w:space="0" w:color="auto"/>
            </w:tcBorders>
          </w:tcPr>
          <w:p w:rsidR="00084354" w:rsidRDefault="00084354">
            <w:pPr>
              <w:pStyle w:val="ConsPlusNormal"/>
              <w:jc w:val="center"/>
            </w:pPr>
            <w:r>
              <w:t>3</w:t>
            </w:r>
          </w:p>
        </w:tc>
        <w:tc>
          <w:tcPr>
            <w:tcW w:w="1414" w:type="dxa"/>
            <w:tcBorders>
              <w:top w:val="single" w:sz="4" w:space="0" w:color="auto"/>
              <w:bottom w:val="single" w:sz="4" w:space="0" w:color="auto"/>
            </w:tcBorders>
          </w:tcPr>
          <w:p w:rsidR="00084354" w:rsidRDefault="00084354">
            <w:pPr>
              <w:pStyle w:val="ConsPlusNormal"/>
              <w:jc w:val="center"/>
            </w:pPr>
            <w:r>
              <w:t>4</w:t>
            </w:r>
          </w:p>
        </w:tc>
        <w:tc>
          <w:tcPr>
            <w:tcW w:w="1407" w:type="dxa"/>
            <w:tcBorders>
              <w:top w:val="single" w:sz="4" w:space="0" w:color="auto"/>
              <w:bottom w:val="single" w:sz="4" w:space="0" w:color="auto"/>
            </w:tcBorders>
          </w:tcPr>
          <w:p w:rsidR="00084354" w:rsidRDefault="00084354">
            <w:pPr>
              <w:pStyle w:val="ConsPlusNormal"/>
              <w:jc w:val="center"/>
            </w:pPr>
            <w:r>
              <w:t>5</w:t>
            </w:r>
          </w:p>
        </w:tc>
        <w:tc>
          <w:tcPr>
            <w:tcW w:w="1421" w:type="dxa"/>
            <w:tcBorders>
              <w:top w:val="single" w:sz="4" w:space="0" w:color="auto"/>
              <w:bottom w:val="single" w:sz="4" w:space="0" w:color="auto"/>
            </w:tcBorders>
          </w:tcPr>
          <w:p w:rsidR="00084354" w:rsidRDefault="00084354">
            <w:pPr>
              <w:pStyle w:val="ConsPlusNormal"/>
              <w:jc w:val="center"/>
            </w:pPr>
            <w:r>
              <w:t>6</w:t>
            </w:r>
          </w:p>
        </w:tc>
        <w:tc>
          <w:tcPr>
            <w:tcW w:w="1763" w:type="dxa"/>
            <w:tcBorders>
              <w:top w:val="single" w:sz="4" w:space="0" w:color="auto"/>
              <w:bottom w:val="single" w:sz="4" w:space="0" w:color="auto"/>
            </w:tcBorders>
          </w:tcPr>
          <w:p w:rsidR="00084354" w:rsidRDefault="00084354">
            <w:pPr>
              <w:pStyle w:val="ConsPlusNormal"/>
              <w:jc w:val="center"/>
            </w:pPr>
            <w:r>
              <w:t>7</w:t>
            </w:r>
          </w:p>
        </w:tc>
        <w:tc>
          <w:tcPr>
            <w:tcW w:w="2296" w:type="dxa"/>
            <w:tcBorders>
              <w:top w:val="single" w:sz="4" w:space="0" w:color="auto"/>
              <w:bottom w:val="single" w:sz="4" w:space="0" w:color="auto"/>
            </w:tcBorders>
          </w:tcPr>
          <w:p w:rsidR="00084354" w:rsidRDefault="00084354">
            <w:pPr>
              <w:pStyle w:val="ConsPlusNormal"/>
              <w:jc w:val="center"/>
            </w:pPr>
            <w:r>
              <w:t>8</w:t>
            </w: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single" w:sz="4" w:space="0" w:color="auto"/>
              <w:left w:val="nil"/>
              <w:bottom w:val="nil"/>
              <w:right w:val="nil"/>
            </w:tcBorders>
          </w:tcPr>
          <w:p w:rsidR="00084354" w:rsidRDefault="00084354">
            <w:pPr>
              <w:pStyle w:val="ConsPlusNormal"/>
            </w:pPr>
            <w:r>
              <w:t>1. Молоко пастеризованное в потребительской таре</w:t>
            </w:r>
          </w:p>
        </w:tc>
        <w:tc>
          <w:tcPr>
            <w:tcW w:w="1722" w:type="dxa"/>
            <w:tcBorders>
              <w:top w:val="single" w:sz="4" w:space="0" w:color="auto"/>
              <w:left w:val="nil"/>
              <w:bottom w:val="nil"/>
              <w:right w:val="nil"/>
            </w:tcBorders>
          </w:tcPr>
          <w:p w:rsidR="00084354" w:rsidRDefault="00084354">
            <w:pPr>
              <w:pStyle w:val="ConsPlusNormal"/>
              <w:jc w:val="center"/>
            </w:pPr>
            <w:r>
              <w:t>1 x 10</w:t>
            </w:r>
            <w:r>
              <w:rPr>
                <w:vertAlign w:val="superscript"/>
              </w:rPr>
              <w:t>5</w:t>
            </w:r>
          </w:p>
        </w:tc>
        <w:tc>
          <w:tcPr>
            <w:tcW w:w="1413" w:type="dxa"/>
            <w:tcBorders>
              <w:top w:val="single" w:sz="4" w:space="0" w:color="auto"/>
              <w:left w:val="nil"/>
              <w:bottom w:val="nil"/>
              <w:right w:val="nil"/>
            </w:tcBorders>
          </w:tcPr>
          <w:p w:rsidR="00084354" w:rsidRDefault="00084354">
            <w:pPr>
              <w:pStyle w:val="ConsPlusNormal"/>
              <w:jc w:val="center"/>
            </w:pPr>
            <w:r>
              <w:t>0,01</w:t>
            </w:r>
          </w:p>
        </w:tc>
        <w:tc>
          <w:tcPr>
            <w:tcW w:w="1414" w:type="dxa"/>
            <w:tcBorders>
              <w:top w:val="single" w:sz="4" w:space="0" w:color="auto"/>
              <w:left w:val="nil"/>
              <w:bottom w:val="nil"/>
              <w:right w:val="nil"/>
            </w:tcBorders>
          </w:tcPr>
          <w:p w:rsidR="00084354" w:rsidRDefault="00084354">
            <w:pPr>
              <w:pStyle w:val="ConsPlusNormal"/>
              <w:jc w:val="center"/>
            </w:pPr>
            <w:r>
              <w:t>25</w:t>
            </w:r>
          </w:p>
        </w:tc>
        <w:tc>
          <w:tcPr>
            <w:tcW w:w="1407" w:type="dxa"/>
            <w:tcBorders>
              <w:top w:val="single" w:sz="4" w:space="0" w:color="auto"/>
              <w:left w:val="nil"/>
              <w:bottom w:val="nil"/>
              <w:right w:val="nil"/>
            </w:tcBorders>
          </w:tcPr>
          <w:p w:rsidR="00084354" w:rsidRDefault="00084354">
            <w:pPr>
              <w:pStyle w:val="ConsPlusNormal"/>
              <w:jc w:val="center"/>
            </w:pPr>
            <w:r>
              <w:t>1</w:t>
            </w:r>
          </w:p>
        </w:tc>
        <w:tc>
          <w:tcPr>
            <w:tcW w:w="1421" w:type="dxa"/>
            <w:tcBorders>
              <w:top w:val="single" w:sz="4" w:space="0" w:color="auto"/>
              <w:left w:val="nil"/>
              <w:bottom w:val="nil"/>
              <w:right w:val="nil"/>
            </w:tcBorders>
          </w:tcPr>
          <w:p w:rsidR="00084354" w:rsidRDefault="00084354">
            <w:pPr>
              <w:pStyle w:val="ConsPlusNormal"/>
              <w:jc w:val="center"/>
            </w:pPr>
            <w:r>
              <w:t>25</w:t>
            </w:r>
          </w:p>
        </w:tc>
        <w:tc>
          <w:tcPr>
            <w:tcW w:w="1763" w:type="dxa"/>
            <w:tcBorders>
              <w:top w:val="single" w:sz="4" w:space="0" w:color="auto"/>
              <w:left w:val="nil"/>
              <w:bottom w:val="nil"/>
              <w:right w:val="nil"/>
            </w:tcBorders>
          </w:tcPr>
          <w:p w:rsidR="00084354" w:rsidRDefault="00084354">
            <w:pPr>
              <w:pStyle w:val="ConsPlusNormal"/>
              <w:jc w:val="center"/>
            </w:pPr>
            <w:r>
              <w:t>-</w:t>
            </w:r>
          </w:p>
        </w:tc>
        <w:tc>
          <w:tcPr>
            <w:tcW w:w="2296" w:type="dxa"/>
            <w:tcBorders>
              <w:top w:val="single" w:sz="4" w:space="0" w:color="auto"/>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pPr>
            <w:r>
              <w:t>2. Молоко ультрапастеризованное без асептического розлива в потребительской таре</w:t>
            </w:r>
          </w:p>
        </w:tc>
        <w:tc>
          <w:tcPr>
            <w:tcW w:w="1722" w:type="dxa"/>
            <w:tcBorders>
              <w:top w:val="nil"/>
              <w:left w:val="nil"/>
              <w:bottom w:val="nil"/>
              <w:right w:val="nil"/>
            </w:tcBorders>
          </w:tcPr>
          <w:p w:rsidR="00084354" w:rsidRDefault="00084354">
            <w:pPr>
              <w:pStyle w:val="ConsPlusNormal"/>
              <w:jc w:val="center"/>
            </w:pPr>
            <w:r>
              <w:t>100</w:t>
            </w:r>
          </w:p>
        </w:tc>
        <w:tc>
          <w:tcPr>
            <w:tcW w:w="1413" w:type="dxa"/>
            <w:tcBorders>
              <w:top w:val="nil"/>
              <w:left w:val="nil"/>
              <w:bottom w:val="nil"/>
              <w:right w:val="nil"/>
            </w:tcBorders>
          </w:tcPr>
          <w:p w:rsidR="00084354" w:rsidRDefault="00084354">
            <w:pPr>
              <w:pStyle w:val="ConsPlusNormal"/>
              <w:jc w:val="center"/>
            </w:pPr>
            <w:r>
              <w:t>10</w:t>
            </w:r>
          </w:p>
        </w:tc>
        <w:tc>
          <w:tcPr>
            <w:tcW w:w="1414" w:type="dxa"/>
            <w:tcBorders>
              <w:top w:val="nil"/>
              <w:left w:val="nil"/>
              <w:bottom w:val="nil"/>
              <w:right w:val="nil"/>
            </w:tcBorders>
          </w:tcPr>
          <w:p w:rsidR="00084354" w:rsidRDefault="00084354">
            <w:pPr>
              <w:pStyle w:val="ConsPlusNormal"/>
              <w:jc w:val="center"/>
            </w:pPr>
            <w:r>
              <w:t>100</w:t>
            </w:r>
          </w:p>
        </w:tc>
        <w:tc>
          <w:tcPr>
            <w:tcW w:w="1407" w:type="dxa"/>
            <w:tcBorders>
              <w:top w:val="nil"/>
              <w:left w:val="nil"/>
              <w:bottom w:val="nil"/>
              <w:right w:val="nil"/>
            </w:tcBorders>
          </w:tcPr>
          <w:p w:rsidR="00084354" w:rsidRDefault="00084354">
            <w:pPr>
              <w:pStyle w:val="ConsPlusNormal"/>
              <w:jc w:val="center"/>
            </w:pPr>
            <w:r>
              <w:t>10</w:t>
            </w:r>
          </w:p>
        </w:tc>
        <w:tc>
          <w:tcPr>
            <w:tcW w:w="1421" w:type="dxa"/>
            <w:tcBorders>
              <w:top w:val="nil"/>
              <w:left w:val="nil"/>
              <w:bottom w:val="nil"/>
              <w:right w:val="nil"/>
            </w:tcBorders>
          </w:tcPr>
          <w:p w:rsidR="00084354" w:rsidRDefault="00084354">
            <w:pPr>
              <w:pStyle w:val="ConsPlusNormal"/>
              <w:jc w:val="center"/>
            </w:pPr>
            <w:r>
              <w:t>25</w:t>
            </w:r>
          </w:p>
        </w:tc>
        <w:tc>
          <w:tcPr>
            <w:tcW w:w="1763" w:type="dxa"/>
            <w:tcBorders>
              <w:top w:val="nil"/>
              <w:left w:val="nil"/>
              <w:bottom w:val="nil"/>
              <w:right w:val="nil"/>
            </w:tcBorders>
          </w:tcPr>
          <w:p w:rsidR="00084354" w:rsidRDefault="00084354">
            <w:pPr>
              <w:pStyle w:val="ConsPlusNormal"/>
              <w:jc w:val="center"/>
            </w:pPr>
            <w:r>
              <w:t>-</w:t>
            </w:r>
          </w:p>
        </w:tc>
        <w:tc>
          <w:tcPr>
            <w:tcW w:w="2296"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pPr>
            <w:r>
              <w:t>3. Сливки пастеризованные в потребительской таре</w:t>
            </w:r>
          </w:p>
        </w:tc>
        <w:tc>
          <w:tcPr>
            <w:tcW w:w="1722" w:type="dxa"/>
            <w:tcBorders>
              <w:top w:val="nil"/>
              <w:left w:val="nil"/>
              <w:bottom w:val="nil"/>
              <w:right w:val="nil"/>
            </w:tcBorders>
          </w:tcPr>
          <w:p w:rsidR="00084354" w:rsidRDefault="00084354">
            <w:pPr>
              <w:pStyle w:val="ConsPlusNormal"/>
              <w:jc w:val="center"/>
            </w:pPr>
            <w:r>
              <w:t>1 x 10</w:t>
            </w:r>
            <w:r>
              <w:rPr>
                <w:vertAlign w:val="superscript"/>
              </w:rPr>
              <w:t>5</w:t>
            </w:r>
          </w:p>
        </w:tc>
        <w:tc>
          <w:tcPr>
            <w:tcW w:w="1413" w:type="dxa"/>
            <w:tcBorders>
              <w:top w:val="nil"/>
              <w:left w:val="nil"/>
              <w:bottom w:val="nil"/>
              <w:right w:val="nil"/>
            </w:tcBorders>
          </w:tcPr>
          <w:p w:rsidR="00084354" w:rsidRDefault="00084354">
            <w:pPr>
              <w:pStyle w:val="ConsPlusNormal"/>
              <w:jc w:val="center"/>
            </w:pPr>
            <w:r>
              <w:t>0,01</w:t>
            </w:r>
          </w:p>
        </w:tc>
        <w:tc>
          <w:tcPr>
            <w:tcW w:w="1414" w:type="dxa"/>
            <w:tcBorders>
              <w:top w:val="nil"/>
              <w:left w:val="nil"/>
              <w:bottom w:val="nil"/>
              <w:right w:val="nil"/>
            </w:tcBorders>
          </w:tcPr>
          <w:p w:rsidR="00084354" w:rsidRDefault="00084354">
            <w:pPr>
              <w:pStyle w:val="ConsPlusNormal"/>
              <w:jc w:val="center"/>
            </w:pPr>
            <w:r>
              <w:t>25</w:t>
            </w:r>
          </w:p>
        </w:tc>
        <w:tc>
          <w:tcPr>
            <w:tcW w:w="1407" w:type="dxa"/>
            <w:tcBorders>
              <w:top w:val="nil"/>
              <w:left w:val="nil"/>
              <w:bottom w:val="nil"/>
              <w:right w:val="nil"/>
            </w:tcBorders>
          </w:tcPr>
          <w:p w:rsidR="00084354" w:rsidRDefault="00084354">
            <w:pPr>
              <w:pStyle w:val="ConsPlusNormal"/>
              <w:jc w:val="center"/>
            </w:pPr>
            <w:r>
              <w:t>1</w:t>
            </w:r>
          </w:p>
        </w:tc>
        <w:tc>
          <w:tcPr>
            <w:tcW w:w="1421" w:type="dxa"/>
            <w:tcBorders>
              <w:top w:val="nil"/>
              <w:left w:val="nil"/>
              <w:bottom w:val="nil"/>
              <w:right w:val="nil"/>
            </w:tcBorders>
          </w:tcPr>
          <w:p w:rsidR="00084354" w:rsidRDefault="00084354">
            <w:pPr>
              <w:pStyle w:val="ConsPlusNormal"/>
              <w:jc w:val="center"/>
            </w:pPr>
            <w:r>
              <w:t>25</w:t>
            </w:r>
          </w:p>
        </w:tc>
        <w:tc>
          <w:tcPr>
            <w:tcW w:w="1763" w:type="dxa"/>
            <w:tcBorders>
              <w:top w:val="nil"/>
              <w:left w:val="nil"/>
              <w:bottom w:val="nil"/>
              <w:right w:val="nil"/>
            </w:tcBorders>
          </w:tcPr>
          <w:p w:rsidR="00084354" w:rsidRDefault="00084354">
            <w:pPr>
              <w:pStyle w:val="ConsPlusNormal"/>
              <w:jc w:val="center"/>
            </w:pPr>
            <w:r>
              <w:t>-</w:t>
            </w:r>
          </w:p>
        </w:tc>
        <w:tc>
          <w:tcPr>
            <w:tcW w:w="2296"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pPr>
            <w:r>
              <w:t>4. Сливки ультрапастеризованные без асептического розлива в потребительской таре</w:t>
            </w:r>
          </w:p>
        </w:tc>
        <w:tc>
          <w:tcPr>
            <w:tcW w:w="1722" w:type="dxa"/>
            <w:tcBorders>
              <w:top w:val="nil"/>
              <w:left w:val="nil"/>
              <w:bottom w:val="nil"/>
              <w:right w:val="nil"/>
            </w:tcBorders>
          </w:tcPr>
          <w:p w:rsidR="00084354" w:rsidRDefault="00084354">
            <w:pPr>
              <w:pStyle w:val="ConsPlusNormal"/>
              <w:jc w:val="center"/>
            </w:pPr>
            <w:r>
              <w:t>100</w:t>
            </w:r>
          </w:p>
        </w:tc>
        <w:tc>
          <w:tcPr>
            <w:tcW w:w="1413" w:type="dxa"/>
            <w:tcBorders>
              <w:top w:val="nil"/>
              <w:left w:val="nil"/>
              <w:bottom w:val="nil"/>
              <w:right w:val="nil"/>
            </w:tcBorders>
          </w:tcPr>
          <w:p w:rsidR="00084354" w:rsidRDefault="00084354">
            <w:pPr>
              <w:pStyle w:val="ConsPlusNormal"/>
              <w:jc w:val="center"/>
            </w:pPr>
            <w:r>
              <w:t>10</w:t>
            </w:r>
          </w:p>
        </w:tc>
        <w:tc>
          <w:tcPr>
            <w:tcW w:w="1414" w:type="dxa"/>
            <w:tcBorders>
              <w:top w:val="nil"/>
              <w:left w:val="nil"/>
              <w:bottom w:val="nil"/>
              <w:right w:val="nil"/>
            </w:tcBorders>
          </w:tcPr>
          <w:p w:rsidR="00084354" w:rsidRDefault="00084354">
            <w:pPr>
              <w:pStyle w:val="ConsPlusNormal"/>
              <w:jc w:val="center"/>
            </w:pPr>
            <w:r>
              <w:t>100</w:t>
            </w:r>
          </w:p>
        </w:tc>
        <w:tc>
          <w:tcPr>
            <w:tcW w:w="1407" w:type="dxa"/>
            <w:tcBorders>
              <w:top w:val="nil"/>
              <w:left w:val="nil"/>
              <w:bottom w:val="nil"/>
              <w:right w:val="nil"/>
            </w:tcBorders>
          </w:tcPr>
          <w:p w:rsidR="00084354" w:rsidRDefault="00084354">
            <w:pPr>
              <w:pStyle w:val="ConsPlusNormal"/>
              <w:jc w:val="center"/>
            </w:pPr>
            <w:r>
              <w:t>10</w:t>
            </w:r>
          </w:p>
        </w:tc>
        <w:tc>
          <w:tcPr>
            <w:tcW w:w="1421" w:type="dxa"/>
            <w:tcBorders>
              <w:top w:val="nil"/>
              <w:left w:val="nil"/>
              <w:bottom w:val="nil"/>
              <w:right w:val="nil"/>
            </w:tcBorders>
          </w:tcPr>
          <w:p w:rsidR="00084354" w:rsidRDefault="00084354">
            <w:pPr>
              <w:pStyle w:val="ConsPlusNormal"/>
              <w:jc w:val="center"/>
            </w:pPr>
            <w:r>
              <w:t>25</w:t>
            </w:r>
          </w:p>
        </w:tc>
        <w:tc>
          <w:tcPr>
            <w:tcW w:w="1763" w:type="dxa"/>
            <w:tcBorders>
              <w:top w:val="nil"/>
              <w:left w:val="nil"/>
              <w:bottom w:val="nil"/>
              <w:right w:val="nil"/>
            </w:tcBorders>
          </w:tcPr>
          <w:p w:rsidR="00084354" w:rsidRDefault="00084354">
            <w:pPr>
              <w:pStyle w:val="ConsPlusNormal"/>
              <w:jc w:val="center"/>
            </w:pPr>
            <w:r>
              <w:t>-</w:t>
            </w:r>
          </w:p>
        </w:tc>
        <w:tc>
          <w:tcPr>
            <w:tcW w:w="2296"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pPr>
            <w:r>
              <w:t>5. Молоко топленое</w:t>
            </w:r>
          </w:p>
        </w:tc>
        <w:tc>
          <w:tcPr>
            <w:tcW w:w="1722" w:type="dxa"/>
            <w:tcBorders>
              <w:top w:val="nil"/>
              <w:left w:val="nil"/>
              <w:bottom w:val="nil"/>
              <w:right w:val="nil"/>
            </w:tcBorders>
          </w:tcPr>
          <w:p w:rsidR="00084354" w:rsidRDefault="00084354">
            <w:pPr>
              <w:pStyle w:val="ConsPlusNormal"/>
              <w:jc w:val="center"/>
            </w:pPr>
            <w:r>
              <w:t>2,5 x 10</w:t>
            </w:r>
            <w:r>
              <w:rPr>
                <w:vertAlign w:val="superscript"/>
              </w:rPr>
              <w:t>3</w:t>
            </w:r>
          </w:p>
        </w:tc>
        <w:tc>
          <w:tcPr>
            <w:tcW w:w="1413" w:type="dxa"/>
            <w:tcBorders>
              <w:top w:val="nil"/>
              <w:left w:val="nil"/>
              <w:bottom w:val="nil"/>
              <w:right w:val="nil"/>
            </w:tcBorders>
          </w:tcPr>
          <w:p w:rsidR="00084354" w:rsidRDefault="00084354">
            <w:pPr>
              <w:pStyle w:val="ConsPlusNormal"/>
              <w:jc w:val="center"/>
            </w:pPr>
            <w:r>
              <w:t>1</w:t>
            </w:r>
          </w:p>
        </w:tc>
        <w:tc>
          <w:tcPr>
            <w:tcW w:w="1414" w:type="dxa"/>
            <w:tcBorders>
              <w:top w:val="nil"/>
              <w:left w:val="nil"/>
              <w:bottom w:val="nil"/>
              <w:right w:val="nil"/>
            </w:tcBorders>
          </w:tcPr>
          <w:p w:rsidR="00084354" w:rsidRDefault="00084354">
            <w:pPr>
              <w:pStyle w:val="ConsPlusNormal"/>
              <w:jc w:val="center"/>
            </w:pPr>
            <w:r>
              <w:t>25</w:t>
            </w:r>
          </w:p>
        </w:tc>
        <w:tc>
          <w:tcPr>
            <w:tcW w:w="1407" w:type="dxa"/>
            <w:tcBorders>
              <w:top w:val="nil"/>
              <w:left w:val="nil"/>
              <w:bottom w:val="nil"/>
              <w:right w:val="nil"/>
            </w:tcBorders>
            <w:vAlign w:val="bottom"/>
          </w:tcPr>
          <w:p w:rsidR="00084354" w:rsidRDefault="00084354">
            <w:pPr>
              <w:pStyle w:val="ConsPlusNormal"/>
              <w:jc w:val="center"/>
            </w:pPr>
            <w:r>
              <w:t>-</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w:t>
            </w:r>
          </w:p>
        </w:tc>
        <w:tc>
          <w:tcPr>
            <w:tcW w:w="2296"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pPr>
            <w:r>
              <w:t>6. Молоко и сливки стерилизованные, ультрапастеризованные с асептическим розливом, в том числе обогащенные</w:t>
            </w:r>
          </w:p>
        </w:tc>
        <w:tc>
          <w:tcPr>
            <w:tcW w:w="1722" w:type="dxa"/>
            <w:tcBorders>
              <w:top w:val="nil"/>
              <w:left w:val="nil"/>
              <w:bottom w:val="nil"/>
              <w:right w:val="nil"/>
            </w:tcBorders>
          </w:tcPr>
          <w:p w:rsidR="00084354" w:rsidRDefault="00084354">
            <w:pPr>
              <w:pStyle w:val="ConsPlusNormal"/>
            </w:pPr>
          </w:p>
        </w:tc>
        <w:tc>
          <w:tcPr>
            <w:tcW w:w="1413" w:type="dxa"/>
            <w:tcBorders>
              <w:top w:val="nil"/>
              <w:left w:val="nil"/>
              <w:bottom w:val="nil"/>
              <w:right w:val="nil"/>
            </w:tcBorders>
          </w:tcPr>
          <w:p w:rsidR="00084354" w:rsidRDefault="00084354">
            <w:pPr>
              <w:pStyle w:val="ConsPlusNormal"/>
            </w:pPr>
          </w:p>
        </w:tc>
        <w:tc>
          <w:tcPr>
            <w:tcW w:w="1414" w:type="dxa"/>
            <w:tcBorders>
              <w:top w:val="nil"/>
              <w:left w:val="nil"/>
              <w:bottom w:val="nil"/>
              <w:right w:val="nil"/>
            </w:tcBorders>
          </w:tcPr>
          <w:p w:rsidR="00084354" w:rsidRDefault="00084354">
            <w:pPr>
              <w:pStyle w:val="ConsPlusNormal"/>
            </w:pPr>
          </w:p>
        </w:tc>
        <w:tc>
          <w:tcPr>
            <w:tcW w:w="1407" w:type="dxa"/>
            <w:tcBorders>
              <w:top w:val="nil"/>
              <w:left w:val="nil"/>
              <w:bottom w:val="nil"/>
              <w:right w:val="nil"/>
            </w:tcBorders>
          </w:tcPr>
          <w:p w:rsidR="00084354" w:rsidRDefault="00084354">
            <w:pPr>
              <w:pStyle w:val="ConsPlusNormal"/>
              <w:jc w:val="center"/>
            </w:pPr>
          </w:p>
        </w:tc>
        <w:tc>
          <w:tcPr>
            <w:tcW w:w="1421" w:type="dxa"/>
            <w:tcBorders>
              <w:top w:val="nil"/>
              <w:left w:val="nil"/>
              <w:bottom w:val="nil"/>
              <w:right w:val="nil"/>
            </w:tcBorders>
          </w:tcPr>
          <w:p w:rsidR="00084354" w:rsidRDefault="00084354">
            <w:pPr>
              <w:pStyle w:val="ConsPlusNormal"/>
              <w:jc w:val="center"/>
            </w:pPr>
          </w:p>
        </w:tc>
        <w:tc>
          <w:tcPr>
            <w:tcW w:w="1763" w:type="dxa"/>
            <w:tcBorders>
              <w:top w:val="nil"/>
              <w:left w:val="nil"/>
              <w:bottom w:val="nil"/>
              <w:right w:val="nil"/>
            </w:tcBorders>
          </w:tcPr>
          <w:p w:rsidR="00084354" w:rsidRDefault="00084354">
            <w:pPr>
              <w:pStyle w:val="ConsPlusNormal"/>
              <w:jc w:val="center"/>
            </w:pPr>
          </w:p>
        </w:tc>
        <w:tc>
          <w:tcPr>
            <w:tcW w:w="2296" w:type="dxa"/>
            <w:tcBorders>
              <w:top w:val="nil"/>
              <w:left w:val="nil"/>
              <w:bottom w:val="nil"/>
              <w:right w:val="nil"/>
            </w:tcBorders>
          </w:tcPr>
          <w:p w:rsidR="00084354" w:rsidRDefault="00084354">
            <w:pPr>
              <w:pStyle w:val="ConsPlusNormal"/>
              <w:jc w:val="center"/>
            </w:pPr>
            <w:r>
              <w:t xml:space="preserve">должны соответствовать требованиям промышленной стерильности для молока и сливок стерилизованных, ультрапастеризованных в потребительской </w:t>
            </w:r>
            <w:r>
              <w:lastRenderedPageBreak/>
              <w:t>таре</w:t>
            </w: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pPr>
            <w:r>
              <w:lastRenderedPageBreak/>
              <w:t>7. Кисломолочные продукты, в том числе йогурт</w:t>
            </w:r>
          </w:p>
        </w:tc>
        <w:tc>
          <w:tcPr>
            <w:tcW w:w="1722" w:type="dxa"/>
            <w:tcBorders>
              <w:top w:val="nil"/>
              <w:left w:val="nil"/>
              <w:bottom w:val="nil"/>
              <w:right w:val="nil"/>
            </w:tcBorders>
          </w:tcPr>
          <w:p w:rsidR="00084354" w:rsidRDefault="00084354">
            <w:pPr>
              <w:pStyle w:val="ConsPlusNormal"/>
              <w:jc w:val="center"/>
            </w:pPr>
          </w:p>
        </w:tc>
        <w:tc>
          <w:tcPr>
            <w:tcW w:w="1413" w:type="dxa"/>
            <w:tcBorders>
              <w:top w:val="nil"/>
              <w:left w:val="nil"/>
              <w:bottom w:val="nil"/>
              <w:right w:val="nil"/>
            </w:tcBorders>
          </w:tcPr>
          <w:p w:rsidR="00084354" w:rsidRDefault="00084354">
            <w:pPr>
              <w:pStyle w:val="ConsPlusNormal"/>
              <w:jc w:val="center"/>
            </w:pPr>
          </w:p>
        </w:tc>
        <w:tc>
          <w:tcPr>
            <w:tcW w:w="1414" w:type="dxa"/>
            <w:tcBorders>
              <w:top w:val="nil"/>
              <w:left w:val="nil"/>
              <w:bottom w:val="nil"/>
              <w:right w:val="nil"/>
            </w:tcBorders>
          </w:tcPr>
          <w:p w:rsidR="00084354" w:rsidRDefault="00084354">
            <w:pPr>
              <w:pStyle w:val="ConsPlusNormal"/>
              <w:jc w:val="center"/>
            </w:pPr>
          </w:p>
        </w:tc>
        <w:tc>
          <w:tcPr>
            <w:tcW w:w="1407" w:type="dxa"/>
            <w:tcBorders>
              <w:top w:val="nil"/>
              <w:left w:val="nil"/>
              <w:bottom w:val="nil"/>
              <w:right w:val="nil"/>
            </w:tcBorders>
          </w:tcPr>
          <w:p w:rsidR="00084354" w:rsidRDefault="00084354">
            <w:pPr>
              <w:pStyle w:val="ConsPlusNormal"/>
              <w:jc w:val="center"/>
            </w:pPr>
          </w:p>
        </w:tc>
        <w:tc>
          <w:tcPr>
            <w:tcW w:w="1421" w:type="dxa"/>
            <w:tcBorders>
              <w:top w:val="nil"/>
              <w:left w:val="nil"/>
              <w:bottom w:val="nil"/>
              <w:right w:val="nil"/>
            </w:tcBorders>
          </w:tcPr>
          <w:p w:rsidR="00084354" w:rsidRDefault="00084354">
            <w:pPr>
              <w:pStyle w:val="ConsPlusNormal"/>
              <w:jc w:val="center"/>
            </w:pPr>
          </w:p>
        </w:tc>
        <w:tc>
          <w:tcPr>
            <w:tcW w:w="1763" w:type="dxa"/>
            <w:tcBorders>
              <w:top w:val="nil"/>
              <w:left w:val="nil"/>
              <w:bottom w:val="nil"/>
              <w:right w:val="nil"/>
            </w:tcBorders>
          </w:tcPr>
          <w:p w:rsidR="00084354" w:rsidRDefault="00084354">
            <w:pPr>
              <w:pStyle w:val="ConsPlusNormal"/>
              <w:jc w:val="center"/>
            </w:pPr>
          </w:p>
        </w:tc>
        <w:tc>
          <w:tcPr>
            <w:tcW w:w="2296"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ind w:left="283"/>
            </w:pPr>
            <w:r>
              <w:t>а) со сроком годности не более 72 ч.</w:t>
            </w:r>
          </w:p>
        </w:tc>
        <w:tc>
          <w:tcPr>
            <w:tcW w:w="1722" w:type="dxa"/>
            <w:tcBorders>
              <w:top w:val="nil"/>
              <w:left w:val="nil"/>
              <w:bottom w:val="nil"/>
              <w:right w:val="nil"/>
            </w:tcBorders>
          </w:tcPr>
          <w:p w:rsidR="00084354" w:rsidRDefault="00084354">
            <w:pPr>
              <w:pStyle w:val="ConsPlusNormal"/>
              <w:jc w:val="center"/>
            </w:pPr>
            <w:r>
              <w:t>-</w:t>
            </w:r>
          </w:p>
        </w:tc>
        <w:tc>
          <w:tcPr>
            <w:tcW w:w="1413" w:type="dxa"/>
            <w:tcBorders>
              <w:top w:val="nil"/>
              <w:left w:val="nil"/>
              <w:bottom w:val="nil"/>
              <w:right w:val="nil"/>
            </w:tcBorders>
          </w:tcPr>
          <w:p w:rsidR="00084354" w:rsidRDefault="00084354">
            <w:pPr>
              <w:pStyle w:val="ConsPlusNormal"/>
              <w:jc w:val="center"/>
            </w:pPr>
            <w:r>
              <w:t>0,01</w:t>
            </w:r>
          </w:p>
        </w:tc>
        <w:tc>
          <w:tcPr>
            <w:tcW w:w="1414" w:type="dxa"/>
            <w:tcBorders>
              <w:top w:val="nil"/>
              <w:left w:val="nil"/>
              <w:bottom w:val="nil"/>
              <w:right w:val="nil"/>
            </w:tcBorders>
          </w:tcPr>
          <w:p w:rsidR="00084354" w:rsidRDefault="00084354">
            <w:pPr>
              <w:pStyle w:val="ConsPlusNormal"/>
              <w:jc w:val="center"/>
            </w:pPr>
            <w:r>
              <w:t>25</w:t>
            </w:r>
          </w:p>
        </w:tc>
        <w:tc>
          <w:tcPr>
            <w:tcW w:w="1407" w:type="dxa"/>
            <w:tcBorders>
              <w:top w:val="nil"/>
              <w:left w:val="nil"/>
              <w:bottom w:val="nil"/>
              <w:right w:val="nil"/>
            </w:tcBorders>
          </w:tcPr>
          <w:p w:rsidR="00084354" w:rsidRDefault="00084354">
            <w:pPr>
              <w:pStyle w:val="ConsPlusNormal"/>
              <w:jc w:val="center"/>
            </w:pPr>
            <w:r>
              <w:t>1</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w:t>
            </w:r>
          </w:p>
        </w:tc>
        <w:tc>
          <w:tcPr>
            <w:tcW w:w="2296"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ind w:left="283"/>
            </w:pPr>
            <w:r>
              <w:t>б) со сроком годности более 72 ч.</w:t>
            </w:r>
          </w:p>
        </w:tc>
        <w:tc>
          <w:tcPr>
            <w:tcW w:w="1722" w:type="dxa"/>
            <w:tcBorders>
              <w:top w:val="nil"/>
              <w:left w:val="nil"/>
              <w:bottom w:val="nil"/>
              <w:right w:val="nil"/>
            </w:tcBorders>
          </w:tcPr>
          <w:p w:rsidR="00084354" w:rsidRDefault="00084354">
            <w:pPr>
              <w:pStyle w:val="ConsPlusNormal"/>
              <w:jc w:val="center"/>
            </w:pPr>
            <w:r>
              <w:t>молочнокислых микроорганизмов - не менее 1 x 10</w:t>
            </w:r>
            <w:r>
              <w:rPr>
                <w:vertAlign w:val="superscript"/>
              </w:rPr>
              <w:t>7</w:t>
            </w:r>
            <w:r>
              <w:t>, для продуктов, подвергнутых термической обработке, - не нормируется</w:t>
            </w:r>
          </w:p>
        </w:tc>
        <w:tc>
          <w:tcPr>
            <w:tcW w:w="1413" w:type="dxa"/>
            <w:tcBorders>
              <w:top w:val="nil"/>
              <w:left w:val="nil"/>
              <w:bottom w:val="nil"/>
              <w:right w:val="nil"/>
            </w:tcBorders>
          </w:tcPr>
          <w:p w:rsidR="00084354" w:rsidRDefault="00084354">
            <w:pPr>
              <w:pStyle w:val="ConsPlusNormal"/>
              <w:jc w:val="center"/>
            </w:pPr>
            <w:r>
              <w:t>0,1</w:t>
            </w:r>
          </w:p>
        </w:tc>
        <w:tc>
          <w:tcPr>
            <w:tcW w:w="1414" w:type="dxa"/>
            <w:tcBorders>
              <w:top w:val="nil"/>
              <w:left w:val="nil"/>
              <w:bottom w:val="nil"/>
              <w:right w:val="nil"/>
            </w:tcBorders>
          </w:tcPr>
          <w:p w:rsidR="00084354" w:rsidRDefault="00084354">
            <w:pPr>
              <w:pStyle w:val="ConsPlusNormal"/>
              <w:jc w:val="center"/>
            </w:pPr>
            <w:r>
              <w:t>25</w:t>
            </w:r>
          </w:p>
        </w:tc>
        <w:tc>
          <w:tcPr>
            <w:tcW w:w="1407" w:type="dxa"/>
            <w:tcBorders>
              <w:top w:val="nil"/>
              <w:left w:val="nil"/>
              <w:bottom w:val="nil"/>
              <w:right w:val="nil"/>
            </w:tcBorders>
          </w:tcPr>
          <w:p w:rsidR="00084354" w:rsidRDefault="00084354">
            <w:pPr>
              <w:pStyle w:val="ConsPlusNormal"/>
              <w:jc w:val="center"/>
            </w:pPr>
            <w:r>
              <w:t>1</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- 50, кроме продуктов, произведенных с использованием заквасок, содержащих дрожжи</w:t>
            </w:r>
          </w:p>
        </w:tc>
        <w:tc>
          <w:tcPr>
            <w:tcW w:w="2296"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ind w:left="283"/>
            </w:pPr>
            <w:r>
              <w:t>в) обогащенные бифидобактериями со сроком годности более 72 ч.</w:t>
            </w:r>
          </w:p>
        </w:tc>
        <w:tc>
          <w:tcPr>
            <w:tcW w:w="1722" w:type="dxa"/>
            <w:tcBorders>
              <w:top w:val="nil"/>
              <w:left w:val="nil"/>
              <w:bottom w:val="nil"/>
              <w:right w:val="nil"/>
            </w:tcBorders>
          </w:tcPr>
          <w:p w:rsidR="00084354" w:rsidRDefault="00084354">
            <w:pPr>
              <w:pStyle w:val="ConsPlusNormal"/>
              <w:jc w:val="center"/>
            </w:pPr>
            <w:r>
              <w:t>молочнокислых микроорганизмов - не менее 1 x 10</w:t>
            </w:r>
            <w:r>
              <w:rPr>
                <w:vertAlign w:val="superscript"/>
              </w:rPr>
              <w:t>7</w:t>
            </w:r>
            <w:r>
              <w:t>, бифидобактерий - не менее 1 x 10</w:t>
            </w:r>
            <w:r>
              <w:rPr>
                <w:vertAlign w:val="superscript"/>
              </w:rPr>
              <w:t>6</w:t>
            </w:r>
          </w:p>
        </w:tc>
        <w:tc>
          <w:tcPr>
            <w:tcW w:w="1413" w:type="dxa"/>
            <w:tcBorders>
              <w:top w:val="nil"/>
              <w:left w:val="nil"/>
              <w:bottom w:val="nil"/>
              <w:right w:val="nil"/>
            </w:tcBorders>
          </w:tcPr>
          <w:p w:rsidR="00084354" w:rsidRDefault="00084354">
            <w:pPr>
              <w:pStyle w:val="ConsPlusNormal"/>
              <w:jc w:val="center"/>
            </w:pPr>
            <w:r>
              <w:t>0,1</w:t>
            </w:r>
          </w:p>
        </w:tc>
        <w:tc>
          <w:tcPr>
            <w:tcW w:w="1414" w:type="dxa"/>
            <w:tcBorders>
              <w:top w:val="nil"/>
              <w:left w:val="nil"/>
              <w:bottom w:val="nil"/>
              <w:right w:val="nil"/>
            </w:tcBorders>
          </w:tcPr>
          <w:p w:rsidR="00084354" w:rsidRDefault="00084354">
            <w:pPr>
              <w:pStyle w:val="ConsPlusNormal"/>
              <w:jc w:val="center"/>
            </w:pPr>
            <w:r>
              <w:t>25</w:t>
            </w:r>
          </w:p>
        </w:tc>
        <w:tc>
          <w:tcPr>
            <w:tcW w:w="1407" w:type="dxa"/>
            <w:tcBorders>
              <w:top w:val="nil"/>
              <w:left w:val="nil"/>
              <w:bottom w:val="nil"/>
              <w:right w:val="nil"/>
            </w:tcBorders>
          </w:tcPr>
          <w:p w:rsidR="00084354" w:rsidRDefault="00084354">
            <w:pPr>
              <w:pStyle w:val="ConsPlusNormal"/>
              <w:jc w:val="center"/>
            </w:pPr>
            <w:r>
              <w:t>1</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- 50, кроме продуктов, произведенных с использованием заквасок, содержащих дрожжи</w:t>
            </w:r>
          </w:p>
        </w:tc>
        <w:tc>
          <w:tcPr>
            <w:tcW w:w="2296"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pPr>
            <w:r>
              <w:t>8. Ряженка</w:t>
            </w:r>
          </w:p>
        </w:tc>
        <w:tc>
          <w:tcPr>
            <w:tcW w:w="1722" w:type="dxa"/>
            <w:tcBorders>
              <w:top w:val="nil"/>
              <w:left w:val="nil"/>
              <w:bottom w:val="nil"/>
              <w:right w:val="nil"/>
            </w:tcBorders>
          </w:tcPr>
          <w:p w:rsidR="00084354" w:rsidRDefault="00084354">
            <w:pPr>
              <w:pStyle w:val="ConsPlusNormal"/>
              <w:jc w:val="center"/>
            </w:pPr>
            <w:r>
              <w:t>молочнокислых микроорганизмов - не менее 1 x 10</w:t>
            </w:r>
            <w:r>
              <w:rPr>
                <w:vertAlign w:val="superscript"/>
              </w:rPr>
              <w:t>7</w:t>
            </w:r>
          </w:p>
        </w:tc>
        <w:tc>
          <w:tcPr>
            <w:tcW w:w="1413" w:type="dxa"/>
            <w:tcBorders>
              <w:top w:val="nil"/>
              <w:left w:val="nil"/>
              <w:bottom w:val="nil"/>
              <w:right w:val="nil"/>
            </w:tcBorders>
          </w:tcPr>
          <w:p w:rsidR="00084354" w:rsidRDefault="00084354">
            <w:pPr>
              <w:pStyle w:val="ConsPlusNormal"/>
              <w:jc w:val="center"/>
            </w:pPr>
            <w:r>
              <w:t>1</w:t>
            </w:r>
          </w:p>
        </w:tc>
        <w:tc>
          <w:tcPr>
            <w:tcW w:w="1414" w:type="dxa"/>
            <w:tcBorders>
              <w:top w:val="nil"/>
              <w:left w:val="nil"/>
              <w:bottom w:val="nil"/>
              <w:right w:val="nil"/>
            </w:tcBorders>
          </w:tcPr>
          <w:p w:rsidR="00084354" w:rsidRDefault="00084354">
            <w:pPr>
              <w:pStyle w:val="ConsPlusNormal"/>
              <w:jc w:val="center"/>
            </w:pPr>
            <w:r>
              <w:t>25</w:t>
            </w:r>
          </w:p>
        </w:tc>
        <w:tc>
          <w:tcPr>
            <w:tcW w:w="1407" w:type="dxa"/>
            <w:tcBorders>
              <w:top w:val="nil"/>
              <w:left w:val="nil"/>
              <w:bottom w:val="nil"/>
              <w:right w:val="nil"/>
            </w:tcBorders>
          </w:tcPr>
          <w:p w:rsidR="00084354" w:rsidRDefault="00084354">
            <w:pPr>
              <w:pStyle w:val="ConsPlusNormal"/>
              <w:jc w:val="center"/>
            </w:pPr>
            <w:r>
              <w:t>1</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- 50 (для продукции со сроком годности более 72 ч.)</w:t>
            </w:r>
          </w:p>
        </w:tc>
        <w:tc>
          <w:tcPr>
            <w:tcW w:w="2296"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pPr>
            <w:r>
              <w:t>9. Сметана и продукты, произведенные на ее основе</w:t>
            </w:r>
          </w:p>
        </w:tc>
        <w:tc>
          <w:tcPr>
            <w:tcW w:w="1722" w:type="dxa"/>
            <w:tcBorders>
              <w:top w:val="nil"/>
              <w:left w:val="nil"/>
              <w:bottom w:val="nil"/>
              <w:right w:val="nil"/>
            </w:tcBorders>
          </w:tcPr>
          <w:p w:rsidR="00084354" w:rsidRDefault="00084354">
            <w:pPr>
              <w:pStyle w:val="ConsPlusNormal"/>
              <w:jc w:val="center"/>
            </w:pPr>
            <w:r>
              <w:t xml:space="preserve">для сметаны - молочнокислых </w:t>
            </w:r>
            <w:r>
              <w:lastRenderedPageBreak/>
              <w:t>микроорганизмов - не менее 1 x 10</w:t>
            </w:r>
            <w:r>
              <w:rPr>
                <w:vertAlign w:val="superscript"/>
              </w:rPr>
              <w:t>7</w:t>
            </w:r>
          </w:p>
        </w:tc>
        <w:tc>
          <w:tcPr>
            <w:tcW w:w="1413" w:type="dxa"/>
            <w:tcBorders>
              <w:top w:val="nil"/>
              <w:left w:val="nil"/>
              <w:bottom w:val="nil"/>
              <w:right w:val="nil"/>
            </w:tcBorders>
          </w:tcPr>
          <w:p w:rsidR="00084354" w:rsidRDefault="00084354">
            <w:pPr>
              <w:pStyle w:val="ConsPlusNormal"/>
              <w:jc w:val="center"/>
            </w:pPr>
            <w:r>
              <w:lastRenderedPageBreak/>
              <w:t xml:space="preserve">0,001 (для термически </w:t>
            </w:r>
            <w:r>
              <w:lastRenderedPageBreak/>
              <w:t>обработанных после сквашивания сметанных продуктов - 0,1)</w:t>
            </w:r>
          </w:p>
        </w:tc>
        <w:tc>
          <w:tcPr>
            <w:tcW w:w="1414" w:type="dxa"/>
            <w:tcBorders>
              <w:top w:val="nil"/>
              <w:left w:val="nil"/>
              <w:bottom w:val="nil"/>
              <w:right w:val="nil"/>
            </w:tcBorders>
          </w:tcPr>
          <w:p w:rsidR="00084354" w:rsidRDefault="00084354">
            <w:pPr>
              <w:pStyle w:val="ConsPlusNormal"/>
              <w:jc w:val="center"/>
            </w:pPr>
            <w:r>
              <w:lastRenderedPageBreak/>
              <w:t>25</w:t>
            </w:r>
          </w:p>
        </w:tc>
        <w:tc>
          <w:tcPr>
            <w:tcW w:w="1407" w:type="dxa"/>
            <w:tcBorders>
              <w:top w:val="nil"/>
              <w:left w:val="nil"/>
              <w:bottom w:val="nil"/>
              <w:right w:val="nil"/>
            </w:tcBorders>
          </w:tcPr>
          <w:p w:rsidR="00084354" w:rsidRDefault="00084354">
            <w:pPr>
              <w:pStyle w:val="ConsPlusNormal"/>
              <w:jc w:val="center"/>
            </w:pPr>
            <w:r>
              <w:t>1</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 xml:space="preserve">П - 50 (для </w:t>
            </w:r>
            <w:r>
              <w:lastRenderedPageBreak/>
              <w:t>продукции со сроком годности более 72 ч.)</w:t>
            </w:r>
          </w:p>
        </w:tc>
        <w:tc>
          <w:tcPr>
            <w:tcW w:w="2296"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pPr>
            <w:r>
              <w:lastRenderedPageBreak/>
              <w:t>10. Масло сливочное, паста масляная, творог и продукты на его основе, сыры, молочные консервы</w:t>
            </w:r>
          </w:p>
        </w:tc>
        <w:tc>
          <w:tcPr>
            <w:tcW w:w="1722" w:type="dxa"/>
            <w:tcBorders>
              <w:top w:val="nil"/>
              <w:left w:val="nil"/>
              <w:bottom w:val="nil"/>
              <w:right w:val="nil"/>
            </w:tcBorders>
          </w:tcPr>
          <w:p w:rsidR="00084354" w:rsidRDefault="00084354">
            <w:pPr>
              <w:pStyle w:val="ConsPlusNormal"/>
              <w:jc w:val="center"/>
            </w:pPr>
          </w:p>
        </w:tc>
        <w:tc>
          <w:tcPr>
            <w:tcW w:w="1413" w:type="dxa"/>
            <w:tcBorders>
              <w:top w:val="nil"/>
              <w:left w:val="nil"/>
              <w:bottom w:val="nil"/>
              <w:right w:val="nil"/>
            </w:tcBorders>
          </w:tcPr>
          <w:p w:rsidR="00084354" w:rsidRDefault="00084354">
            <w:pPr>
              <w:pStyle w:val="ConsPlusNormal"/>
              <w:jc w:val="center"/>
            </w:pPr>
          </w:p>
        </w:tc>
        <w:tc>
          <w:tcPr>
            <w:tcW w:w="1414" w:type="dxa"/>
            <w:tcBorders>
              <w:top w:val="nil"/>
              <w:left w:val="nil"/>
              <w:bottom w:val="nil"/>
              <w:right w:val="nil"/>
            </w:tcBorders>
          </w:tcPr>
          <w:p w:rsidR="00084354" w:rsidRDefault="00084354">
            <w:pPr>
              <w:pStyle w:val="ConsPlusNormal"/>
              <w:jc w:val="center"/>
            </w:pPr>
          </w:p>
        </w:tc>
        <w:tc>
          <w:tcPr>
            <w:tcW w:w="1407" w:type="dxa"/>
            <w:tcBorders>
              <w:top w:val="nil"/>
              <w:left w:val="nil"/>
              <w:bottom w:val="nil"/>
              <w:right w:val="nil"/>
            </w:tcBorders>
          </w:tcPr>
          <w:p w:rsidR="00084354" w:rsidRDefault="00084354">
            <w:pPr>
              <w:pStyle w:val="ConsPlusNormal"/>
              <w:jc w:val="center"/>
            </w:pPr>
          </w:p>
        </w:tc>
        <w:tc>
          <w:tcPr>
            <w:tcW w:w="1421" w:type="dxa"/>
            <w:tcBorders>
              <w:top w:val="nil"/>
              <w:left w:val="nil"/>
              <w:bottom w:val="nil"/>
              <w:right w:val="nil"/>
            </w:tcBorders>
            <w:vAlign w:val="bottom"/>
          </w:tcPr>
          <w:p w:rsidR="00084354" w:rsidRDefault="00084354">
            <w:pPr>
              <w:pStyle w:val="ConsPlusNormal"/>
              <w:jc w:val="center"/>
            </w:pPr>
          </w:p>
        </w:tc>
        <w:tc>
          <w:tcPr>
            <w:tcW w:w="1763" w:type="dxa"/>
            <w:tcBorders>
              <w:top w:val="nil"/>
              <w:left w:val="nil"/>
              <w:bottom w:val="nil"/>
              <w:right w:val="nil"/>
            </w:tcBorders>
          </w:tcPr>
          <w:p w:rsidR="00084354" w:rsidRDefault="00084354">
            <w:pPr>
              <w:pStyle w:val="ConsPlusNormal"/>
              <w:jc w:val="center"/>
            </w:pPr>
          </w:p>
        </w:tc>
        <w:tc>
          <w:tcPr>
            <w:tcW w:w="2296" w:type="dxa"/>
            <w:tcBorders>
              <w:top w:val="nil"/>
              <w:left w:val="nil"/>
              <w:bottom w:val="nil"/>
              <w:right w:val="nil"/>
            </w:tcBorders>
          </w:tcPr>
          <w:p w:rsidR="00084354" w:rsidRDefault="00084354">
            <w:pPr>
              <w:pStyle w:val="ConsPlusNormal"/>
              <w:jc w:val="center"/>
            </w:pPr>
            <w:r>
              <w:t>в соответствии с уровнями, установленными в приложении N 8 к техническому регламенту Таможенного союза "О безопасности молока и молочной продукции" (ТР ТС 033/2013)</w:t>
            </w: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pPr>
            <w:r>
              <w:t>11. Продукты, используемые при производстве продуктов детского питания:</w:t>
            </w:r>
          </w:p>
        </w:tc>
        <w:tc>
          <w:tcPr>
            <w:tcW w:w="1722" w:type="dxa"/>
            <w:tcBorders>
              <w:top w:val="nil"/>
              <w:left w:val="nil"/>
              <w:bottom w:val="nil"/>
              <w:right w:val="nil"/>
            </w:tcBorders>
          </w:tcPr>
          <w:p w:rsidR="00084354" w:rsidRDefault="00084354">
            <w:pPr>
              <w:pStyle w:val="ConsPlusNormal"/>
            </w:pPr>
          </w:p>
        </w:tc>
        <w:tc>
          <w:tcPr>
            <w:tcW w:w="1413" w:type="dxa"/>
            <w:tcBorders>
              <w:top w:val="nil"/>
              <w:left w:val="nil"/>
              <w:bottom w:val="nil"/>
              <w:right w:val="nil"/>
            </w:tcBorders>
          </w:tcPr>
          <w:p w:rsidR="00084354" w:rsidRDefault="00084354">
            <w:pPr>
              <w:pStyle w:val="ConsPlusNormal"/>
            </w:pPr>
          </w:p>
        </w:tc>
        <w:tc>
          <w:tcPr>
            <w:tcW w:w="1414" w:type="dxa"/>
            <w:tcBorders>
              <w:top w:val="nil"/>
              <w:left w:val="nil"/>
              <w:bottom w:val="nil"/>
              <w:right w:val="nil"/>
            </w:tcBorders>
          </w:tcPr>
          <w:p w:rsidR="00084354" w:rsidRDefault="00084354">
            <w:pPr>
              <w:pStyle w:val="ConsPlusNormal"/>
            </w:pPr>
          </w:p>
        </w:tc>
        <w:tc>
          <w:tcPr>
            <w:tcW w:w="1407" w:type="dxa"/>
            <w:tcBorders>
              <w:top w:val="nil"/>
              <w:left w:val="nil"/>
              <w:bottom w:val="nil"/>
              <w:right w:val="nil"/>
            </w:tcBorders>
          </w:tcPr>
          <w:p w:rsidR="00084354" w:rsidRDefault="00084354">
            <w:pPr>
              <w:pStyle w:val="ConsPlusNormal"/>
            </w:pPr>
          </w:p>
        </w:tc>
        <w:tc>
          <w:tcPr>
            <w:tcW w:w="1421" w:type="dxa"/>
            <w:tcBorders>
              <w:top w:val="nil"/>
              <w:left w:val="nil"/>
              <w:bottom w:val="nil"/>
              <w:right w:val="nil"/>
            </w:tcBorders>
          </w:tcPr>
          <w:p w:rsidR="00084354" w:rsidRDefault="00084354">
            <w:pPr>
              <w:pStyle w:val="ConsPlusNormal"/>
            </w:pPr>
          </w:p>
        </w:tc>
        <w:tc>
          <w:tcPr>
            <w:tcW w:w="1763" w:type="dxa"/>
            <w:tcBorders>
              <w:top w:val="nil"/>
              <w:left w:val="nil"/>
              <w:bottom w:val="nil"/>
              <w:right w:val="nil"/>
            </w:tcBorders>
          </w:tcPr>
          <w:p w:rsidR="00084354" w:rsidRDefault="00084354">
            <w:pPr>
              <w:pStyle w:val="ConsPlusNormal"/>
            </w:pPr>
          </w:p>
        </w:tc>
        <w:tc>
          <w:tcPr>
            <w:tcW w:w="2296"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ind w:left="283"/>
            </w:pPr>
            <w:r>
              <w:t>а) молоко сухое</w:t>
            </w:r>
          </w:p>
        </w:tc>
        <w:tc>
          <w:tcPr>
            <w:tcW w:w="1722" w:type="dxa"/>
            <w:tcBorders>
              <w:top w:val="nil"/>
              <w:left w:val="nil"/>
              <w:bottom w:val="nil"/>
              <w:right w:val="nil"/>
            </w:tcBorders>
          </w:tcPr>
          <w:p w:rsidR="00084354" w:rsidRDefault="00084354">
            <w:pPr>
              <w:pStyle w:val="ConsPlusNormal"/>
              <w:jc w:val="center"/>
            </w:pPr>
            <w:r>
              <w:t>2,5 x 10</w:t>
            </w:r>
            <w:r>
              <w:rPr>
                <w:vertAlign w:val="superscript"/>
              </w:rPr>
              <w:t>4</w:t>
            </w:r>
          </w:p>
        </w:tc>
        <w:tc>
          <w:tcPr>
            <w:tcW w:w="1413" w:type="dxa"/>
            <w:tcBorders>
              <w:top w:val="nil"/>
              <w:left w:val="nil"/>
              <w:bottom w:val="nil"/>
              <w:right w:val="nil"/>
            </w:tcBorders>
          </w:tcPr>
          <w:p w:rsidR="00084354" w:rsidRDefault="00084354">
            <w:pPr>
              <w:pStyle w:val="ConsPlusNormal"/>
              <w:jc w:val="center"/>
            </w:pPr>
            <w:r>
              <w:t>1</w:t>
            </w:r>
          </w:p>
        </w:tc>
        <w:tc>
          <w:tcPr>
            <w:tcW w:w="1414" w:type="dxa"/>
            <w:tcBorders>
              <w:top w:val="nil"/>
              <w:left w:val="nil"/>
              <w:bottom w:val="nil"/>
              <w:right w:val="nil"/>
            </w:tcBorders>
          </w:tcPr>
          <w:p w:rsidR="00084354" w:rsidRDefault="00084354">
            <w:pPr>
              <w:pStyle w:val="ConsPlusNormal"/>
              <w:jc w:val="center"/>
            </w:pPr>
            <w:r>
              <w:t>25</w:t>
            </w:r>
          </w:p>
        </w:tc>
        <w:tc>
          <w:tcPr>
            <w:tcW w:w="1407" w:type="dxa"/>
            <w:tcBorders>
              <w:top w:val="nil"/>
              <w:left w:val="nil"/>
              <w:bottom w:val="nil"/>
              <w:right w:val="nil"/>
            </w:tcBorders>
          </w:tcPr>
          <w:p w:rsidR="00084354" w:rsidRDefault="00084354">
            <w:pPr>
              <w:pStyle w:val="ConsPlusNormal"/>
              <w:jc w:val="center"/>
            </w:pPr>
            <w:r>
              <w:t>1</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- 100</w:t>
            </w:r>
          </w:p>
        </w:tc>
        <w:tc>
          <w:tcPr>
            <w:tcW w:w="2296"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ind w:left="283"/>
            </w:pPr>
            <w:r>
              <w:t>б) концентрат сывороточных белков молока, получаемый методом электродиализа, (ультрафильтрации и электродиализа)</w:t>
            </w:r>
          </w:p>
        </w:tc>
        <w:tc>
          <w:tcPr>
            <w:tcW w:w="1722" w:type="dxa"/>
            <w:tcBorders>
              <w:top w:val="nil"/>
              <w:left w:val="nil"/>
              <w:bottom w:val="nil"/>
              <w:right w:val="nil"/>
            </w:tcBorders>
          </w:tcPr>
          <w:p w:rsidR="00084354" w:rsidRDefault="00084354">
            <w:pPr>
              <w:pStyle w:val="ConsPlusNormal"/>
              <w:jc w:val="center"/>
            </w:pPr>
            <w:r>
              <w:t>1 x 10</w:t>
            </w:r>
            <w:r>
              <w:rPr>
                <w:vertAlign w:val="superscript"/>
              </w:rPr>
              <w:t>4</w:t>
            </w:r>
          </w:p>
        </w:tc>
        <w:tc>
          <w:tcPr>
            <w:tcW w:w="1413" w:type="dxa"/>
            <w:tcBorders>
              <w:top w:val="nil"/>
              <w:left w:val="nil"/>
              <w:bottom w:val="nil"/>
              <w:right w:val="nil"/>
            </w:tcBorders>
          </w:tcPr>
          <w:p w:rsidR="00084354" w:rsidRDefault="00084354">
            <w:pPr>
              <w:pStyle w:val="ConsPlusNormal"/>
              <w:jc w:val="center"/>
            </w:pPr>
            <w:r>
              <w:t>1</w:t>
            </w:r>
          </w:p>
        </w:tc>
        <w:tc>
          <w:tcPr>
            <w:tcW w:w="1414" w:type="dxa"/>
            <w:tcBorders>
              <w:top w:val="nil"/>
              <w:left w:val="nil"/>
              <w:bottom w:val="nil"/>
              <w:right w:val="nil"/>
            </w:tcBorders>
          </w:tcPr>
          <w:p w:rsidR="00084354" w:rsidRDefault="00084354">
            <w:pPr>
              <w:pStyle w:val="ConsPlusNormal"/>
              <w:jc w:val="center"/>
            </w:pPr>
            <w:r>
              <w:t>25</w:t>
            </w:r>
          </w:p>
        </w:tc>
        <w:tc>
          <w:tcPr>
            <w:tcW w:w="1407" w:type="dxa"/>
            <w:tcBorders>
              <w:top w:val="nil"/>
              <w:left w:val="nil"/>
              <w:bottom w:val="nil"/>
              <w:right w:val="nil"/>
            </w:tcBorders>
          </w:tcPr>
          <w:p w:rsidR="00084354" w:rsidRDefault="00084354">
            <w:pPr>
              <w:pStyle w:val="ConsPlusNormal"/>
              <w:jc w:val="center"/>
            </w:pPr>
            <w:r>
              <w:t>1</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Д - 10</w:t>
            </w:r>
          </w:p>
          <w:p w:rsidR="00084354" w:rsidRDefault="00084354">
            <w:pPr>
              <w:pStyle w:val="ConsPlusNormal"/>
              <w:jc w:val="center"/>
            </w:pPr>
            <w:r>
              <w:t>П - 50</w:t>
            </w:r>
          </w:p>
        </w:tc>
        <w:tc>
          <w:tcPr>
            <w:tcW w:w="2296"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ind w:left="283"/>
            </w:pPr>
            <w:r>
              <w:t>в) углеводно-белковый концентрат</w:t>
            </w:r>
          </w:p>
        </w:tc>
        <w:tc>
          <w:tcPr>
            <w:tcW w:w="1722" w:type="dxa"/>
            <w:tcBorders>
              <w:top w:val="nil"/>
              <w:left w:val="nil"/>
              <w:bottom w:val="nil"/>
              <w:right w:val="nil"/>
            </w:tcBorders>
          </w:tcPr>
          <w:p w:rsidR="00084354" w:rsidRDefault="00084354">
            <w:pPr>
              <w:pStyle w:val="ConsPlusNormal"/>
              <w:jc w:val="center"/>
            </w:pPr>
            <w:r>
              <w:t>1 x 10</w:t>
            </w:r>
            <w:r>
              <w:rPr>
                <w:vertAlign w:val="superscript"/>
              </w:rPr>
              <w:t>4</w:t>
            </w:r>
          </w:p>
        </w:tc>
        <w:tc>
          <w:tcPr>
            <w:tcW w:w="1413" w:type="dxa"/>
            <w:tcBorders>
              <w:top w:val="nil"/>
              <w:left w:val="nil"/>
              <w:bottom w:val="nil"/>
              <w:right w:val="nil"/>
            </w:tcBorders>
          </w:tcPr>
          <w:p w:rsidR="00084354" w:rsidRDefault="00084354">
            <w:pPr>
              <w:pStyle w:val="ConsPlusNormal"/>
              <w:jc w:val="center"/>
            </w:pPr>
            <w:r>
              <w:t>1</w:t>
            </w:r>
          </w:p>
        </w:tc>
        <w:tc>
          <w:tcPr>
            <w:tcW w:w="1414" w:type="dxa"/>
            <w:tcBorders>
              <w:top w:val="nil"/>
              <w:left w:val="nil"/>
              <w:bottom w:val="nil"/>
              <w:right w:val="nil"/>
            </w:tcBorders>
          </w:tcPr>
          <w:p w:rsidR="00084354" w:rsidRDefault="00084354">
            <w:pPr>
              <w:pStyle w:val="ConsPlusNormal"/>
              <w:jc w:val="center"/>
            </w:pPr>
            <w:r>
              <w:t>50</w:t>
            </w:r>
          </w:p>
        </w:tc>
        <w:tc>
          <w:tcPr>
            <w:tcW w:w="1407" w:type="dxa"/>
            <w:tcBorders>
              <w:top w:val="nil"/>
              <w:left w:val="nil"/>
              <w:bottom w:val="nil"/>
              <w:right w:val="nil"/>
            </w:tcBorders>
          </w:tcPr>
          <w:p w:rsidR="00084354" w:rsidRDefault="00084354">
            <w:pPr>
              <w:pStyle w:val="ConsPlusNormal"/>
              <w:jc w:val="center"/>
            </w:pPr>
            <w:r>
              <w:t>1</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Д - 10</w:t>
            </w:r>
          </w:p>
          <w:p w:rsidR="00084354" w:rsidRDefault="00084354">
            <w:pPr>
              <w:pStyle w:val="ConsPlusNormal"/>
              <w:jc w:val="center"/>
            </w:pPr>
            <w:r>
              <w:t>П - 50</w:t>
            </w:r>
          </w:p>
        </w:tc>
        <w:tc>
          <w:tcPr>
            <w:tcW w:w="2296"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ind w:left="283"/>
            </w:pPr>
            <w:r>
              <w:lastRenderedPageBreak/>
              <w:t>г) молочно-белковый концентрат</w:t>
            </w:r>
          </w:p>
        </w:tc>
        <w:tc>
          <w:tcPr>
            <w:tcW w:w="1722" w:type="dxa"/>
            <w:tcBorders>
              <w:top w:val="nil"/>
              <w:left w:val="nil"/>
              <w:bottom w:val="nil"/>
              <w:right w:val="nil"/>
            </w:tcBorders>
          </w:tcPr>
          <w:p w:rsidR="00084354" w:rsidRDefault="00084354">
            <w:pPr>
              <w:pStyle w:val="ConsPlusNormal"/>
              <w:jc w:val="center"/>
            </w:pPr>
            <w:r>
              <w:t>1 x 10</w:t>
            </w:r>
            <w:r>
              <w:rPr>
                <w:vertAlign w:val="superscript"/>
              </w:rPr>
              <w:t>4</w:t>
            </w:r>
          </w:p>
        </w:tc>
        <w:tc>
          <w:tcPr>
            <w:tcW w:w="1413" w:type="dxa"/>
            <w:tcBorders>
              <w:top w:val="nil"/>
              <w:left w:val="nil"/>
              <w:bottom w:val="nil"/>
              <w:right w:val="nil"/>
            </w:tcBorders>
          </w:tcPr>
          <w:p w:rsidR="00084354" w:rsidRDefault="00084354">
            <w:pPr>
              <w:pStyle w:val="ConsPlusNormal"/>
              <w:jc w:val="center"/>
            </w:pPr>
            <w:r>
              <w:t>1</w:t>
            </w:r>
          </w:p>
        </w:tc>
        <w:tc>
          <w:tcPr>
            <w:tcW w:w="1414" w:type="dxa"/>
            <w:tcBorders>
              <w:top w:val="nil"/>
              <w:left w:val="nil"/>
              <w:bottom w:val="nil"/>
              <w:right w:val="nil"/>
            </w:tcBorders>
          </w:tcPr>
          <w:p w:rsidR="00084354" w:rsidRDefault="00084354">
            <w:pPr>
              <w:pStyle w:val="ConsPlusNormal"/>
              <w:jc w:val="center"/>
            </w:pPr>
            <w:r>
              <w:t>50</w:t>
            </w:r>
          </w:p>
        </w:tc>
        <w:tc>
          <w:tcPr>
            <w:tcW w:w="1407" w:type="dxa"/>
            <w:tcBorders>
              <w:top w:val="nil"/>
              <w:left w:val="nil"/>
              <w:bottom w:val="nil"/>
              <w:right w:val="nil"/>
            </w:tcBorders>
          </w:tcPr>
          <w:p w:rsidR="00084354" w:rsidRDefault="00084354">
            <w:pPr>
              <w:pStyle w:val="ConsPlusNormal"/>
              <w:jc w:val="center"/>
            </w:pPr>
            <w:r>
              <w:t>1</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Д - 10</w:t>
            </w:r>
          </w:p>
          <w:p w:rsidR="00084354" w:rsidRDefault="00084354">
            <w:pPr>
              <w:pStyle w:val="ConsPlusNormal"/>
              <w:jc w:val="center"/>
            </w:pPr>
            <w:r>
              <w:t>П - 50</w:t>
            </w:r>
          </w:p>
        </w:tc>
        <w:tc>
          <w:tcPr>
            <w:tcW w:w="2296"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ind w:left="283"/>
            </w:pPr>
            <w:r>
              <w:t>д) сухой углеводно-белковый модуль из подсырной сыворотки</w:t>
            </w:r>
          </w:p>
        </w:tc>
        <w:tc>
          <w:tcPr>
            <w:tcW w:w="1722" w:type="dxa"/>
            <w:tcBorders>
              <w:top w:val="nil"/>
              <w:left w:val="nil"/>
              <w:bottom w:val="nil"/>
              <w:right w:val="nil"/>
            </w:tcBorders>
          </w:tcPr>
          <w:p w:rsidR="00084354" w:rsidRDefault="00084354">
            <w:pPr>
              <w:pStyle w:val="ConsPlusNormal"/>
              <w:jc w:val="center"/>
            </w:pPr>
            <w:r>
              <w:t>2,5 x 10</w:t>
            </w:r>
            <w:r>
              <w:rPr>
                <w:vertAlign w:val="superscript"/>
              </w:rPr>
              <w:t>4</w:t>
            </w:r>
          </w:p>
        </w:tc>
        <w:tc>
          <w:tcPr>
            <w:tcW w:w="1413" w:type="dxa"/>
            <w:tcBorders>
              <w:top w:val="nil"/>
              <w:left w:val="nil"/>
              <w:bottom w:val="nil"/>
              <w:right w:val="nil"/>
            </w:tcBorders>
          </w:tcPr>
          <w:p w:rsidR="00084354" w:rsidRDefault="00084354">
            <w:pPr>
              <w:pStyle w:val="ConsPlusNormal"/>
              <w:jc w:val="center"/>
            </w:pPr>
            <w:r>
              <w:t>1</w:t>
            </w:r>
          </w:p>
        </w:tc>
        <w:tc>
          <w:tcPr>
            <w:tcW w:w="1414" w:type="dxa"/>
            <w:tcBorders>
              <w:top w:val="nil"/>
              <w:left w:val="nil"/>
              <w:bottom w:val="nil"/>
              <w:right w:val="nil"/>
            </w:tcBorders>
          </w:tcPr>
          <w:p w:rsidR="00084354" w:rsidRDefault="00084354">
            <w:pPr>
              <w:pStyle w:val="ConsPlusNormal"/>
              <w:jc w:val="center"/>
            </w:pPr>
            <w:r>
              <w:t>25</w:t>
            </w:r>
          </w:p>
        </w:tc>
        <w:tc>
          <w:tcPr>
            <w:tcW w:w="1407" w:type="dxa"/>
            <w:tcBorders>
              <w:top w:val="nil"/>
              <w:left w:val="nil"/>
              <w:bottom w:val="nil"/>
              <w:right w:val="nil"/>
            </w:tcBorders>
          </w:tcPr>
          <w:p w:rsidR="00084354" w:rsidRDefault="00084354">
            <w:pPr>
              <w:pStyle w:val="ConsPlusNormal"/>
              <w:jc w:val="center"/>
            </w:pPr>
            <w:r>
              <w:t>1</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Д - 10</w:t>
            </w:r>
          </w:p>
          <w:p w:rsidR="00084354" w:rsidRDefault="00084354">
            <w:pPr>
              <w:pStyle w:val="ConsPlusNormal"/>
              <w:jc w:val="center"/>
            </w:pPr>
            <w:r>
              <w:t>П - 50</w:t>
            </w:r>
          </w:p>
        </w:tc>
        <w:tc>
          <w:tcPr>
            <w:tcW w:w="2296"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ind w:left="283"/>
            </w:pPr>
            <w:r>
              <w:t>е) сухие углеводно-белковые модули из творожной сыворотки</w:t>
            </w:r>
          </w:p>
        </w:tc>
        <w:tc>
          <w:tcPr>
            <w:tcW w:w="1722" w:type="dxa"/>
            <w:tcBorders>
              <w:top w:val="nil"/>
              <w:left w:val="nil"/>
              <w:bottom w:val="nil"/>
              <w:right w:val="nil"/>
            </w:tcBorders>
          </w:tcPr>
          <w:p w:rsidR="00084354" w:rsidRDefault="00084354">
            <w:pPr>
              <w:pStyle w:val="ConsPlusNormal"/>
              <w:jc w:val="center"/>
            </w:pPr>
            <w:r>
              <w:t>2,5 x 10</w:t>
            </w:r>
            <w:r>
              <w:rPr>
                <w:vertAlign w:val="superscript"/>
              </w:rPr>
              <w:t>4</w:t>
            </w:r>
          </w:p>
        </w:tc>
        <w:tc>
          <w:tcPr>
            <w:tcW w:w="1413" w:type="dxa"/>
            <w:tcBorders>
              <w:top w:val="nil"/>
              <w:left w:val="nil"/>
              <w:bottom w:val="nil"/>
              <w:right w:val="nil"/>
            </w:tcBorders>
          </w:tcPr>
          <w:p w:rsidR="00084354" w:rsidRDefault="00084354">
            <w:pPr>
              <w:pStyle w:val="ConsPlusNormal"/>
              <w:jc w:val="center"/>
            </w:pPr>
            <w:r>
              <w:t>1</w:t>
            </w:r>
          </w:p>
        </w:tc>
        <w:tc>
          <w:tcPr>
            <w:tcW w:w="1414" w:type="dxa"/>
            <w:tcBorders>
              <w:top w:val="nil"/>
              <w:left w:val="nil"/>
              <w:bottom w:val="nil"/>
              <w:right w:val="nil"/>
            </w:tcBorders>
          </w:tcPr>
          <w:p w:rsidR="00084354" w:rsidRDefault="00084354">
            <w:pPr>
              <w:pStyle w:val="ConsPlusNormal"/>
              <w:jc w:val="center"/>
            </w:pPr>
            <w:r>
              <w:t>25</w:t>
            </w:r>
          </w:p>
        </w:tc>
        <w:tc>
          <w:tcPr>
            <w:tcW w:w="1407" w:type="dxa"/>
            <w:tcBorders>
              <w:top w:val="nil"/>
              <w:left w:val="nil"/>
              <w:bottom w:val="nil"/>
              <w:right w:val="nil"/>
            </w:tcBorders>
          </w:tcPr>
          <w:p w:rsidR="00084354" w:rsidRDefault="00084354">
            <w:pPr>
              <w:pStyle w:val="ConsPlusNormal"/>
              <w:jc w:val="center"/>
            </w:pPr>
            <w:r>
              <w:t>1</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Д - 10</w:t>
            </w:r>
          </w:p>
          <w:p w:rsidR="00084354" w:rsidRDefault="00084354">
            <w:pPr>
              <w:pStyle w:val="ConsPlusNormal"/>
              <w:jc w:val="center"/>
            </w:pPr>
            <w:r>
              <w:t>П - 50</w:t>
            </w:r>
          </w:p>
        </w:tc>
        <w:tc>
          <w:tcPr>
            <w:tcW w:w="2296"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ind w:left="283"/>
            </w:pPr>
            <w:r>
              <w:t>ж) концентрат параказеиновый жидкий</w:t>
            </w:r>
          </w:p>
        </w:tc>
        <w:tc>
          <w:tcPr>
            <w:tcW w:w="1722" w:type="dxa"/>
            <w:tcBorders>
              <w:top w:val="nil"/>
              <w:left w:val="nil"/>
              <w:bottom w:val="nil"/>
              <w:right w:val="nil"/>
            </w:tcBorders>
          </w:tcPr>
          <w:p w:rsidR="00084354" w:rsidRDefault="00084354">
            <w:pPr>
              <w:pStyle w:val="ConsPlusNormal"/>
              <w:jc w:val="center"/>
            </w:pPr>
            <w:r>
              <w:t>-</w:t>
            </w:r>
          </w:p>
        </w:tc>
        <w:tc>
          <w:tcPr>
            <w:tcW w:w="1413" w:type="dxa"/>
            <w:tcBorders>
              <w:top w:val="nil"/>
              <w:left w:val="nil"/>
              <w:bottom w:val="nil"/>
              <w:right w:val="nil"/>
            </w:tcBorders>
          </w:tcPr>
          <w:p w:rsidR="00084354" w:rsidRDefault="00084354">
            <w:pPr>
              <w:pStyle w:val="ConsPlusNormal"/>
              <w:jc w:val="center"/>
            </w:pPr>
            <w:r>
              <w:t>3</w:t>
            </w:r>
          </w:p>
        </w:tc>
        <w:tc>
          <w:tcPr>
            <w:tcW w:w="1414" w:type="dxa"/>
            <w:tcBorders>
              <w:top w:val="nil"/>
              <w:left w:val="nil"/>
              <w:bottom w:val="nil"/>
              <w:right w:val="nil"/>
            </w:tcBorders>
          </w:tcPr>
          <w:p w:rsidR="00084354" w:rsidRDefault="00084354">
            <w:pPr>
              <w:pStyle w:val="ConsPlusNormal"/>
              <w:jc w:val="center"/>
            </w:pPr>
            <w:r>
              <w:t>25</w:t>
            </w:r>
          </w:p>
        </w:tc>
        <w:tc>
          <w:tcPr>
            <w:tcW w:w="1407" w:type="dxa"/>
            <w:tcBorders>
              <w:top w:val="nil"/>
              <w:left w:val="nil"/>
              <w:bottom w:val="nil"/>
              <w:right w:val="nil"/>
            </w:tcBorders>
          </w:tcPr>
          <w:p w:rsidR="00084354" w:rsidRDefault="00084354">
            <w:pPr>
              <w:pStyle w:val="ConsPlusNormal"/>
              <w:jc w:val="center"/>
            </w:pPr>
            <w:r>
              <w:t>1</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- 50</w:t>
            </w:r>
          </w:p>
        </w:tc>
        <w:tc>
          <w:tcPr>
            <w:tcW w:w="2296"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ind w:left="283"/>
            </w:pPr>
            <w:r>
              <w:t>з) концентрат параказеиновый сухой</w:t>
            </w:r>
          </w:p>
        </w:tc>
        <w:tc>
          <w:tcPr>
            <w:tcW w:w="1722" w:type="dxa"/>
            <w:tcBorders>
              <w:top w:val="nil"/>
              <w:left w:val="nil"/>
              <w:bottom w:val="nil"/>
              <w:right w:val="nil"/>
            </w:tcBorders>
          </w:tcPr>
          <w:p w:rsidR="00084354" w:rsidRDefault="00084354">
            <w:pPr>
              <w:pStyle w:val="ConsPlusNormal"/>
              <w:jc w:val="center"/>
            </w:pPr>
            <w:r>
              <w:t>-</w:t>
            </w:r>
          </w:p>
        </w:tc>
        <w:tc>
          <w:tcPr>
            <w:tcW w:w="1413" w:type="dxa"/>
            <w:tcBorders>
              <w:top w:val="nil"/>
              <w:left w:val="nil"/>
              <w:bottom w:val="nil"/>
              <w:right w:val="nil"/>
            </w:tcBorders>
          </w:tcPr>
          <w:p w:rsidR="00084354" w:rsidRDefault="00084354">
            <w:pPr>
              <w:pStyle w:val="ConsPlusNormal"/>
              <w:jc w:val="center"/>
            </w:pPr>
            <w:r>
              <w:t>1</w:t>
            </w:r>
          </w:p>
        </w:tc>
        <w:tc>
          <w:tcPr>
            <w:tcW w:w="1414" w:type="dxa"/>
            <w:tcBorders>
              <w:top w:val="nil"/>
              <w:left w:val="nil"/>
              <w:bottom w:val="nil"/>
              <w:right w:val="nil"/>
            </w:tcBorders>
          </w:tcPr>
          <w:p w:rsidR="00084354" w:rsidRDefault="00084354">
            <w:pPr>
              <w:pStyle w:val="ConsPlusNormal"/>
              <w:jc w:val="center"/>
            </w:pPr>
            <w:r>
              <w:t>25</w:t>
            </w:r>
          </w:p>
        </w:tc>
        <w:tc>
          <w:tcPr>
            <w:tcW w:w="1407" w:type="dxa"/>
            <w:tcBorders>
              <w:top w:val="nil"/>
              <w:left w:val="nil"/>
              <w:bottom w:val="nil"/>
              <w:right w:val="nil"/>
            </w:tcBorders>
          </w:tcPr>
          <w:p w:rsidR="00084354" w:rsidRDefault="00084354">
            <w:pPr>
              <w:pStyle w:val="ConsPlusNormal"/>
              <w:jc w:val="center"/>
            </w:pPr>
            <w:r>
              <w:t>1</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- 50</w:t>
            </w:r>
          </w:p>
        </w:tc>
        <w:tc>
          <w:tcPr>
            <w:tcW w:w="2296"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ind w:left="283"/>
            </w:pPr>
            <w:r>
              <w:t>и) казецит сухой</w:t>
            </w:r>
          </w:p>
        </w:tc>
        <w:tc>
          <w:tcPr>
            <w:tcW w:w="1722" w:type="dxa"/>
            <w:tcBorders>
              <w:top w:val="nil"/>
              <w:left w:val="nil"/>
              <w:bottom w:val="nil"/>
              <w:right w:val="nil"/>
            </w:tcBorders>
          </w:tcPr>
          <w:p w:rsidR="00084354" w:rsidRDefault="00084354">
            <w:pPr>
              <w:pStyle w:val="ConsPlusNormal"/>
              <w:jc w:val="center"/>
            </w:pPr>
            <w:r>
              <w:t>1 x 10</w:t>
            </w:r>
            <w:r>
              <w:rPr>
                <w:vertAlign w:val="superscript"/>
              </w:rPr>
              <w:t>4</w:t>
            </w:r>
          </w:p>
        </w:tc>
        <w:tc>
          <w:tcPr>
            <w:tcW w:w="1413" w:type="dxa"/>
            <w:tcBorders>
              <w:top w:val="nil"/>
              <w:left w:val="nil"/>
              <w:bottom w:val="nil"/>
              <w:right w:val="nil"/>
            </w:tcBorders>
          </w:tcPr>
          <w:p w:rsidR="00084354" w:rsidRDefault="00084354">
            <w:pPr>
              <w:pStyle w:val="ConsPlusNormal"/>
              <w:jc w:val="center"/>
            </w:pPr>
            <w:r>
              <w:t>1</w:t>
            </w:r>
          </w:p>
        </w:tc>
        <w:tc>
          <w:tcPr>
            <w:tcW w:w="1414" w:type="dxa"/>
            <w:tcBorders>
              <w:top w:val="nil"/>
              <w:left w:val="nil"/>
              <w:bottom w:val="nil"/>
              <w:right w:val="nil"/>
            </w:tcBorders>
          </w:tcPr>
          <w:p w:rsidR="00084354" w:rsidRDefault="00084354">
            <w:pPr>
              <w:pStyle w:val="ConsPlusNormal"/>
              <w:jc w:val="center"/>
            </w:pPr>
            <w:r>
              <w:t>25</w:t>
            </w:r>
          </w:p>
        </w:tc>
        <w:tc>
          <w:tcPr>
            <w:tcW w:w="1407" w:type="dxa"/>
            <w:tcBorders>
              <w:top w:val="nil"/>
              <w:left w:val="nil"/>
              <w:bottom w:val="nil"/>
              <w:right w:val="nil"/>
            </w:tcBorders>
          </w:tcPr>
          <w:p w:rsidR="00084354" w:rsidRDefault="00084354">
            <w:pPr>
              <w:pStyle w:val="ConsPlusNormal"/>
              <w:jc w:val="center"/>
            </w:pPr>
            <w:r>
              <w:t>1</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Д - 10</w:t>
            </w:r>
          </w:p>
          <w:p w:rsidR="00084354" w:rsidRDefault="00084354">
            <w:pPr>
              <w:pStyle w:val="ConsPlusNormal"/>
              <w:jc w:val="center"/>
            </w:pPr>
            <w:r>
              <w:t>П - 50</w:t>
            </w:r>
          </w:p>
        </w:tc>
        <w:tc>
          <w:tcPr>
            <w:tcW w:w="2296"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ind w:left="283"/>
            </w:pPr>
            <w:r>
              <w:t>к) компонент сухой молочный нежирный (для сухих продуктов детского питания)</w:t>
            </w:r>
          </w:p>
        </w:tc>
        <w:tc>
          <w:tcPr>
            <w:tcW w:w="1722" w:type="dxa"/>
            <w:tcBorders>
              <w:top w:val="nil"/>
              <w:left w:val="nil"/>
              <w:bottom w:val="nil"/>
              <w:right w:val="nil"/>
            </w:tcBorders>
          </w:tcPr>
          <w:p w:rsidR="00084354" w:rsidRDefault="00084354">
            <w:pPr>
              <w:pStyle w:val="ConsPlusNormal"/>
              <w:jc w:val="center"/>
            </w:pPr>
            <w:r>
              <w:t>1,5 x 10</w:t>
            </w:r>
            <w:r>
              <w:rPr>
                <w:vertAlign w:val="superscript"/>
              </w:rPr>
              <w:t>4</w:t>
            </w:r>
          </w:p>
        </w:tc>
        <w:tc>
          <w:tcPr>
            <w:tcW w:w="1413" w:type="dxa"/>
            <w:tcBorders>
              <w:top w:val="nil"/>
              <w:left w:val="nil"/>
              <w:bottom w:val="nil"/>
              <w:right w:val="nil"/>
            </w:tcBorders>
          </w:tcPr>
          <w:p w:rsidR="00084354" w:rsidRDefault="00084354">
            <w:pPr>
              <w:pStyle w:val="ConsPlusNormal"/>
              <w:jc w:val="center"/>
            </w:pPr>
            <w:r>
              <w:t>0,3</w:t>
            </w:r>
          </w:p>
        </w:tc>
        <w:tc>
          <w:tcPr>
            <w:tcW w:w="1414" w:type="dxa"/>
            <w:tcBorders>
              <w:top w:val="nil"/>
              <w:left w:val="nil"/>
              <w:bottom w:val="nil"/>
              <w:right w:val="nil"/>
            </w:tcBorders>
          </w:tcPr>
          <w:p w:rsidR="00084354" w:rsidRDefault="00084354">
            <w:pPr>
              <w:pStyle w:val="ConsPlusNormal"/>
              <w:jc w:val="center"/>
            </w:pPr>
            <w:r>
              <w:t>25</w:t>
            </w:r>
          </w:p>
        </w:tc>
        <w:tc>
          <w:tcPr>
            <w:tcW w:w="1407" w:type="dxa"/>
            <w:tcBorders>
              <w:top w:val="nil"/>
              <w:left w:val="nil"/>
              <w:bottom w:val="nil"/>
              <w:right w:val="nil"/>
            </w:tcBorders>
          </w:tcPr>
          <w:p w:rsidR="00084354" w:rsidRDefault="00084354">
            <w:pPr>
              <w:pStyle w:val="ConsPlusNormal"/>
              <w:jc w:val="center"/>
            </w:pPr>
            <w:r>
              <w:t>1</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Д - 10</w:t>
            </w:r>
          </w:p>
          <w:p w:rsidR="00084354" w:rsidRDefault="00084354">
            <w:pPr>
              <w:pStyle w:val="ConsPlusNormal"/>
              <w:jc w:val="center"/>
            </w:pPr>
            <w:r>
              <w:t>П - 50</w:t>
            </w:r>
          </w:p>
        </w:tc>
        <w:tc>
          <w:tcPr>
            <w:tcW w:w="2296"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ind w:left="283"/>
            </w:pPr>
            <w:r>
              <w:t>л) компонент сухой молочный с солодовым экстрактом (для жидких продуктов детского питания)</w:t>
            </w:r>
          </w:p>
        </w:tc>
        <w:tc>
          <w:tcPr>
            <w:tcW w:w="1722" w:type="dxa"/>
            <w:tcBorders>
              <w:top w:val="nil"/>
              <w:left w:val="nil"/>
              <w:bottom w:val="nil"/>
              <w:right w:val="nil"/>
            </w:tcBorders>
          </w:tcPr>
          <w:p w:rsidR="00084354" w:rsidRDefault="00084354">
            <w:pPr>
              <w:pStyle w:val="ConsPlusNormal"/>
              <w:jc w:val="center"/>
            </w:pPr>
            <w:r>
              <w:t>1,5 x 10</w:t>
            </w:r>
            <w:r>
              <w:rPr>
                <w:vertAlign w:val="superscript"/>
              </w:rPr>
              <w:t>4</w:t>
            </w:r>
          </w:p>
        </w:tc>
        <w:tc>
          <w:tcPr>
            <w:tcW w:w="1413" w:type="dxa"/>
            <w:tcBorders>
              <w:top w:val="nil"/>
              <w:left w:val="nil"/>
              <w:bottom w:val="nil"/>
              <w:right w:val="nil"/>
            </w:tcBorders>
          </w:tcPr>
          <w:p w:rsidR="00084354" w:rsidRDefault="00084354">
            <w:pPr>
              <w:pStyle w:val="ConsPlusNormal"/>
              <w:jc w:val="center"/>
            </w:pPr>
            <w:r>
              <w:t>1</w:t>
            </w:r>
          </w:p>
        </w:tc>
        <w:tc>
          <w:tcPr>
            <w:tcW w:w="1414" w:type="dxa"/>
            <w:tcBorders>
              <w:top w:val="nil"/>
              <w:left w:val="nil"/>
              <w:bottom w:val="nil"/>
              <w:right w:val="nil"/>
            </w:tcBorders>
          </w:tcPr>
          <w:p w:rsidR="00084354" w:rsidRDefault="00084354">
            <w:pPr>
              <w:pStyle w:val="ConsPlusNormal"/>
              <w:jc w:val="center"/>
            </w:pPr>
            <w:r>
              <w:t>25</w:t>
            </w:r>
          </w:p>
        </w:tc>
        <w:tc>
          <w:tcPr>
            <w:tcW w:w="1407" w:type="dxa"/>
            <w:tcBorders>
              <w:top w:val="nil"/>
              <w:left w:val="nil"/>
              <w:bottom w:val="nil"/>
              <w:right w:val="nil"/>
            </w:tcBorders>
          </w:tcPr>
          <w:p w:rsidR="00084354" w:rsidRDefault="00084354">
            <w:pPr>
              <w:pStyle w:val="ConsPlusNormal"/>
              <w:jc w:val="center"/>
            </w:pPr>
            <w:r>
              <w:t>1</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Д - 10</w:t>
            </w:r>
          </w:p>
          <w:p w:rsidR="00084354" w:rsidRDefault="00084354">
            <w:pPr>
              <w:pStyle w:val="ConsPlusNormal"/>
              <w:jc w:val="center"/>
            </w:pPr>
            <w:r>
              <w:t>П - 50</w:t>
            </w:r>
          </w:p>
        </w:tc>
        <w:tc>
          <w:tcPr>
            <w:tcW w:w="2296"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ind w:left="283"/>
            </w:pPr>
            <w:r>
              <w:t>м) компонент сухой молочный с углеводно-белковым концентратом (для жидких продуктов детского питания)</w:t>
            </w:r>
          </w:p>
        </w:tc>
        <w:tc>
          <w:tcPr>
            <w:tcW w:w="1722" w:type="dxa"/>
            <w:tcBorders>
              <w:top w:val="nil"/>
              <w:left w:val="nil"/>
              <w:bottom w:val="nil"/>
              <w:right w:val="nil"/>
            </w:tcBorders>
          </w:tcPr>
          <w:p w:rsidR="00084354" w:rsidRDefault="00084354">
            <w:pPr>
              <w:pStyle w:val="ConsPlusNormal"/>
              <w:jc w:val="center"/>
            </w:pPr>
            <w:r>
              <w:t>2,5 x 10</w:t>
            </w:r>
            <w:r>
              <w:rPr>
                <w:vertAlign w:val="superscript"/>
              </w:rPr>
              <w:t>4</w:t>
            </w:r>
          </w:p>
        </w:tc>
        <w:tc>
          <w:tcPr>
            <w:tcW w:w="1413" w:type="dxa"/>
            <w:tcBorders>
              <w:top w:val="nil"/>
              <w:left w:val="nil"/>
              <w:bottom w:val="nil"/>
              <w:right w:val="nil"/>
            </w:tcBorders>
          </w:tcPr>
          <w:p w:rsidR="00084354" w:rsidRDefault="00084354">
            <w:pPr>
              <w:pStyle w:val="ConsPlusNormal"/>
              <w:jc w:val="center"/>
            </w:pPr>
            <w:r>
              <w:t>1</w:t>
            </w:r>
          </w:p>
        </w:tc>
        <w:tc>
          <w:tcPr>
            <w:tcW w:w="1414" w:type="dxa"/>
            <w:tcBorders>
              <w:top w:val="nil"/>
              <w:left w:val="nil"/>
              <w:bottom w:val="nil"/>
              <w:right w:val="nil"/>
            </w:tcBorders>
          </w:tcPr>
          <w:p w:rsidR="00084354" w:rsidRDefault="00084354">
            <w:pPr>
              <w:pStyle w:val="ConsPlusNormal"/>
              <w:jc w:val="center"/>
            </w:pPr>
            <w:r>
              <w:t>25</w:t>
            </w:r>
          </w:p>
        </w:tc>
        <w:tc>
          <w:tcPr>
            <w:tcW w:w="1407" w:type="dxa"/>
            <w:tcBorders>
              <w:top w:val="nil"/>
              <w:left w:val="nil"/>
              <w:bottom w:val="nil"/>
              <w:right w:val="nil"/>
            </w:tcBorders>
          </w:tcPr>
          <w:p w:rsidR="00084354" w:rsidRDefault="00084354">
            <w:pPr>
              <w:pStyle w:val="ConsPlusNormal"/>
              <w:jc w:val="center"/>
            </w:pPr>
            <w:r>
              <w:t>1</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- 50</w:t>
            </w:r>
          </w:p>
        </w:tc>
        <w:tc>
          <w:tcPr>
            <w:tcW w:w="2296"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ind w:left="283"/>
            </w:pPr>
            <w:r>
              <w:lastRenderedPageBreak/>
              <w:t>н) компонент сухой молочный нежирный без химической обработки (для сухих продуктов детского питания)</w:t>
            </w:r>
          </w:p>
        </w:tc>
        <w:tc>
          <w:tcPr>
            <w:tcW w:w="1722" w:type="dxa"/>
            <w:tcBorders>
              <w:top w:val="nil"/>
              <w:left w:val="nil"/>
              <w:bottom w:val="nil"/>
              <w:right w:val="nil"/>
            </w:tcBorders>
          </w:tcPr>
          <w:p w:rsidR="00084354" w:rsidRDefault="00084354">
            <w:pPr>
              <w:pStyle w:val="ConsPlusNormal"/>
              <w:jc w:val="center"/>
            </w:pPr>
            <w:r>
              <w:t>2,5 x 10</w:t>
            </w:r>
            <w:r>
              <w:rPr>
                <w:vertAlign w:val="superscript"/>
              </w:rPr>
              <w:t>4</w:t>
            </w:r>
          </w:p>
        </w:tc>
        <w:tc>
          <w:tcPr>
            <w:tcW w:w="1413" w:type="dxa"/>
            <w:tcBorders>
              <w:top w:val="nil"/>
              <w:left w:val="nil"/>
              <w:bottom w:val="nil"/>
              <w:right w:val="nil"/>
            </w:tcBorders>
          </w:tcPr>
          <w:p w:rsidR="00084354" w:rsidRDefault="00084354">
            <w:pPr>
              <w:pStyle w:val="ConsPlusNormal"/>
              <w:jc w:val="center"/>
            </w:pPr>
            <w:r>
              <w:t>1</w:t>
            </w:r>
          </w:p>
        </w:tc>
        <w:tc>
          <w:tcPr>
            <w:tcW w:w="1414" w:type="dxa"/>
            <w:tcBorders>
              <w:top w:val="nil"/>
              <w:left w:val="nil"/>
              <w:bottom w:val="nil"/>
              <w:right w:val="nil"/>
            </w:tcBorders>
          </w:tcPr>
          <w:p w:rsidR="00084354" w:rsidRDefault="00084354">
            <w:pPr>
              <w:pStyle w:val="ConsPlusNormal"/>
              <w:jc w:val="center"/>
            </w:pPr>
            <w:r>
              <w:t>25</w:t>
            </w:r>
          </w:p>
        </w:tc>
        <w:tc>
          <w:tcPr>
            <w:tcW w:w="1407" w:type="dxa"/>
            <w:tcBorders>
              <w:top w:val="nil"/>
              <w:left w:val="nil"/>
              <w:bottom w:val="nil"/>
              <w:right w:val="nil"/>
            </w:tcBorders>
          </w:tcPr>
          <w:p w:rsidR="00084354" w:rsidRDefault="00084354">
            <w:pPr>
              <w:pStyle w:val="ConsPlusNormal"/>
              <w:jc w:val="center"/>
            </w:pPr>
            <w:r>
              <w:t>1</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- 50</w:t>
            </w:r>
          </w:p>
        </w:tc>
        <w:tc>
          <w:tcPr>
            <w:tcW w:w="2296"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ind w:left="283"/>
            </w:pPr>
            <w:r>
              <w:t>о) сахар молочный рафинированный</w:t>
            </w:r>
          </w:p>
        </w:tc>
        <w:tc>
          <w:tcPr>
            <w:tcW w:w="1722" w:type="dxa"/>
            <w:tcBorders>
              <w:top w:val="nil"/>
              <w:left w:val="nil"/>
              <w:bottom w:val="nil"/>
              <w:right w:val="nil"/>
            </w:tcBorders>
          </w:tcPr>
          <w:p w:rsidR="00084354" w:rsidRDefault="00084354">
            <w:pPr>
              <w:pStyle w:val="ConsPlusNormal"/>
              <w:jc w:val="center"/>
            </w:pPr>
            <w:r>
              <w:t>1 x 10</w:t>
            </w:r>
            <w:r>
              <w:rPr>
                <w:vertAlign w:val="superscript"/>
              </w:rPr>
              <w:t>3</w:t>
            </w:r>
          </w:p>
        </w:tc>
        <w:tc>
          <w:tcPr>
            <w:tcW w:w="1413" w:type="dxa"/>
            <w:tcBorders>
              <w:top w:val="nil"/>
              <w:left w:val="nil"/>
              <w:bottom w:val="nil"/>
              <w:right w:val="nil"/>
            </w:tcBorders>
          </w:tcPr>
          <w:p w:rsidR="00084354" w:rsidRDefault="00084354">
            <w:pPr>
              <w:pStyle w:val="ConsPlusNormal"/>
              <w:jc w:val="center"/>
            </w:pPr>
            <w:r>
              <w:t>1</w:t>
            </w:r>
          </w:p>
        </w:tc>
        <w:tc>
          <w:tcPr>
            <w:tcW w:w="1414" w:type="dxa"/>
            <w:tcBorders>
              <w:top w:val="nil"/>
              <w:left w:val="nil"/>
              <w:bottom w:val="nil"/>
              <w:right w:val="nil"/>
            </w:tcBorders>
          </w:tcPr>
          <w:p w:rsidR="00084354" w:rsidRDefault="00084354">
            <w:pPr>
              <w:pStyle w:val="ConsPlusNormal"/>
              <w:jc w:val="center"/>
            </w:pPr>
            <w:r>
              <w:t>25</w:t>
            </w:r>
          </w:p>
        </w:tc>
        <w:tc>
          <w:tcPr>
            <w:tcW w:w="1407" w:type="dxa"/>
            <w:tcBorders>
              <w:top w:val="nil"/>
              <w:left w:val="nil"/>
              <w:bottom w:val="nil"/>
              <w:right w:val="nil"/>
            </w:tcBorders>
          </w:tcPr>
          <w:p w:rsidR="00084354" w:rsidRDefault="00084354">
            <w:pPr>
              <w:pStyle w:val="ConsPlusNormal"/>
              <w:jc w:val="center"/>
            </w:pPr>
            <w:r>
              <w:t>-</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П - 10</w:t>
            </w:r>
          </w:p>
        </w:tc>
        <w:tc>
          <w:tcPr>
            <w:tcW w:w="2296"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ind w:left="283"/>
            </w:pPr>
            <w:r>
              <w:t>п) лактоза пищевая</w:t>
            </w:r>
          </w:p>
        </w:tc>
        <w:tc>
          <w:tcPr>
            <w:tcW w:w="1722" w:type="dxa"/>
            <w:tcBorders>
              <w:top w:val="nil"/>
              <w:left w:val="nil"/>
              <w:bottom w:val="nil"/>
              <w:right w:val="nil"/>
            </w:tcBorders>
          </w:tcPr>
          <w:p w:rsidR="00084354" w:rsidRDefault="00084354">
            <w:pPr>
              <w:pStyle w:val="ConsPlusNormal"/>
              <w:jc w:val="center"/>
            </w:pPr>
            <w:r>
              <w:t>1 x 10</w:t>
            </w:r>
            <w:r>
              <w:rPr>
                <w:vertAlign w:val="superscript"/>
              </w:rPr>
              <w:t>4</w:t>
            </w:r>
          </w:p>
        </w:tc>
        <w:tc>
          <w:tcPr>
            <w:tcW w:w="1413" w:type="dxa"/>
            <w:tcBorders>
              <w:top w:val="nil"/>
              <w:left w:val="nil"/>
              <w:bottom w:val="nil"/>
              <w:right w:val="nil"/>
            </w:tcBorders>
          </w:tcPr>
          <w:p w:rsidR="00084354" w:rsidRDefault="00084354">
            <w:pPr>
              <w:pStyle w:val="ConsPlusNormal"/>
              <w:jc w:val="center"/>
            </w:pPr>
            <w:r>
              <w:t>1</w:t>
            </w:r>
          </w:p>
        </w:tc>
        <w:tc>
          <w:tcPr>
            <w:tcW w:w="1414" w:type="dxa"/>
            <w:tcBorders>
              <w:top w:val="nil"/>
              <w:left w:val="nil"/>
              <w:bottom w:val="nil"/>
              <w:right w:val="nil"/>
            </w:tcBorders>
          </w:tcPr>
          <w:p w:rsidR="00084354" w:rsidRDefault="00084354">
            <w:pPr>
              <w:pStyle w:val="ConsPlusNormal"/>
              <w:jc w:val="center"/>
            </w:pPr>
            <w:r>
              <w:t>25</w:t>
            </w:r>
          </w:p>
        </w:tc>
        <w:tc>
          <w:tcPr>
            <w:tcW w:w="1407" w:type="dxa"/>
            <w:tcBorders>
              <w:top w:val="nil"/>
              <w:left w:val="nil"/>
              <w:bottom w:val="nil"/>
              <w:right w:val="nil"/>
            </w:tcBorders>
          </w:tcPr>
          <w:p w:rsidR="00084354" w:rsidRDefault="00084354">
            <w:pPr>
              <w:pStyle w:val="ConsPlusNormal"/>
              <w:jc w:val="center"/>
            </w:pPr>
            <w:r>
              <w:t>1</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П - 100</w:t>
            </w:r>
          </w:p>
        </w:tc>
        <w:tc>
          <w:tcPr>
            <w:tcW w:w="2296"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ind w:left="283"/>
            </w:pPr>
            <w:r>
              <w:t>р) концентрат лактозы</w:t>
            </w:r>
          </w:p>
        </w:tc>
        <w:tc>
          <w:tcPr>
            <w:tcW w:w="1722" w:type="dxa"/>
            <w:tcBorders>
              <w:top w:val="nil"/>
              <w:left w:val="nil"/>
              <w:bottom w:val="nil"/>
              <w:right w:val="nil"/>
            </w:tcBorders>
          </w:tcPr>
          <w:p w:rsidR="00084354" w:rsidRDefault="00084354">
            <w:pPr>
              <w:pStyle w:val="ConsPlusNormal"/>
              <w:jc w:val="center"/>
            </w:pPr>
            <w:r>
              <w:t>1 x 10</w:t>
            </w:r>
            <w:r>
              <w:rPr>
                <w:vertAlign w:val="superscript"/>
              </w:rPr>
              <w:t>3</w:t>
            </w:r>
          </w:p>
        </w:tc>
        <w:tc>
          <w:tcPr>
            <w:tcW w:w="1413" w:type="dxa"/>
            <w:tcBorders>
              <w:top w:val="nil"/>
              <w:left w:val="nil"/>
              <w:bottom w:val="nil"/>
              <w:right w:val="nil"/>
            </w:tcBorders>
          </w:tcPr>
          <w:p w:rsidR="00084354" w:rsidRDefault="00084354">
            <w:pPr>
              <w:pStyle w:val="ConsPlusNormal"/>
              <w:jc w:val="center"/>
            </w:pPr>
            <w:r>
              <w:t>1</w:t>
            </w:r>
          </w:p>
        </w:tc>
        <w:tc>
          <w:tcPr>
            <w:tcW w:w="1414" w:type="dxa"/>
            <w:tcBorders>
              <w:top w:val="nil"/>
              <w:left w:val="nil"/>
              <w:bottom w:val="nil"/>
              <w:right w:val="nil"/>
            </w:tcBorders>
          </w:tcPr>
          <w:p w:rsidR="00084354" w:rsidRDefault="00084354">
            <w:pPr>
              <w:pStyle w:val="ConsPlusNormal"/>
              <w:jc w:val="center"/>
            </w:pPr>
            <w:r>
              <w:t>50</w:t>
            </w:r>
          </w:p>
        </w:tc>
        <w:tc>
          <w:tcPr>
            <w:tcW w:w="1407" w:type="dxa"/>
            <w:tcBorders>
              <w:top w:val="nil"/>
              <w:left w:val="nil"/>
              <w:bottom w:val="nil"/>
              <w:right w:val="nil"/>
            </w:tcBorders>
          </w:tcPr>
          <w:p w:rsidR="00084354" w:rsidRDefault="00084354">
            <w:pPr>
              <w:pStyle w:val="ConsPlusNormal"/>
              <w:jc w:val="center"/>
            </w:pPr>
            <w:r>
              <w:t>-</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П - 100</w:t>
            </w:r>
          </w:p>
        </w:tc>
        <w:tc>
          <w:tcPr>
            <w:tcW w:w="2296"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084354" w:rsidRDefault="00084354">
            <w:pPr>
              <w:pStyle w:val="ConsPlusNormal"/>
              <w:ind w:left="283"/>
            </w:pPr>
            <w:r>
              <w:t>с) концентрат лактулозы</w:t>
            </w:r>
          </w:p>
        </w:tc>
        <w:tc>
          <w:tcPr>
            <w:tcW w:w="1722" w:type="dxa"/>
            <w:tcBorders>
              <w:top w:val="nil"/>
              <w:left w:val="nil"/>
              <w:bottom w:val="nil"/>
              <w:right w:val="nil"/>
            </w:tcBorders>
          </w:tcPr>
          <w:p w:rsidR="00084354" w:rsidRDefault="00084354">
            <w:pPr>
              <w:pStyle w:val="ConsPlusNormal"/>
              <w:jc w:val="center"/>
            </w:pPr>
            <w:r>
              <w:t>1 x 10</w:t>
            </w:r>
            <w:r>
              <w:rPr>
                <w:vertAlign w:val="superscript"/>
              </w:rPr>
              <w:t>3</w:t>
            </w:r>
          </w:p>
        </w:tc>
        <w:tc>
          <w:tcPr>
            <w:tcW w:w="1413" w:type="dxa"/>
            <w:tcBorders>
              <w:top w:val="nil"/>
              <w:left w:val="nil"/>
              <w:bottom w:val="nil"/>
              <w:right w:val="nil"/>
            </w:tcBorders>
          </w:tcPr>
          <w:p w:rsidR="00084354" w:rsidRDefault="00084354">
            <w:pPr>
              <w:pStyle w:val="ConsPlusNormal"/>
              <w:jc w:val="center"/>
            </w:pPr>
            <w:r>
              <w:t>1</w:t>
            </w:r>
          </w:p>
        </w:tc>
        <w:tc>
          <w:tcPr>
            <w:tcW w:w="1414" w:type="dxa"/>
            <w:tcBorders>
              <w:top w:val="nil"/>
              <w:left w:val="nil"/>
              <w:bottom w:val="nil"/>
              <w:right w:val="nil"/>
            </w:tcBorders>
          </w:tcPr>
          <w:p w:rsidR="00084354" w:rsidRDefault="00084354">
            <w:pPr>
              <w:pStyle w:val="ConsPlusNormal"/>
              <w:jc w:val="center"/>
            </w:pPr>
            <w:r>
              <w:t>50</w:t>
            </w:r>
          </w:p>
        </w:tc>
        <w:tc>
          <w:tcPr>
            <w:tcW w:w="1407" w:type="dxa"/>
            <w:tcBorders>
              <w:top w:val="nil"/>
              <w:left w:val="nil"/>
              <w:bottom w:val="nil"/>
              <w:right w:val="nil"/>
            </w:tcBorders>
          </w:tcPr>
          <w:p w:rsidR="00084354" w:rsidRDefault="00084354">
            <w:pPr>
              <w:pStyle w:val="ConsPlusNormal"/>
              <w:jc w:val="center"/>
            </w:pPr>
            <w:r>
              <w:t>1</w:t>
            </w:r>
          </w:p>
        </w:tc>
        <w:tc>
          <w:tcPr>
            <w:tcW w:w="1421" w:type="dxa"/>
            <w:tcBorders>
              <w:top w:val="nil"/>
              <w:left w:val="nil"/>
              <w:bottom w:val="nil"/>
              <w:right w:val="nil"/>
            </w:tcBorders>
          </w:tcPr>
          <w:p w:rsidR="00084354" w:rsidRDefault="00084354">
            <w:pPr>
              <w:pStyle w:val="ConsPlusNormal"/>
              <w:jc w:val="center"/>
            </w:pPr>
            <w:r>
              <w:t>-</w:t>
            </w:r>
          </w:p>
        </w:tc>
        <w:tc>
          <w:tcPr>
            <w:tcW w:w="1763" w:type="dxa"/>
            <w:tcBorders>
              <w:top w:val="nil"/>
              <w:left w:val="nil"/>
              <w:bottom w:val="nil"/>
              <w:right w:val="nil"/>
            </w:tcBorders>
          </w:tcPr>
          <w:p w:rsidR="00084354" w:rsidRDefault="00084354">
            <w:pPr>
              <w:pStyle w:val="ConsPlusNormal"/>
              <w:jc w:val="center"/>
            </w:pPr>
            <w:r>
              <w:t>Д - 50</w:t>
            </w:r>
          </w:p>
          <w:p w:rsidR="00084354" w:rsidRDefault="00084354">
            <w:pPr>
              <w:pStyle w:val="ConsPlusNormal"/>
              <w:jc w:val="center"/>
            </w:pPr>
            <w:r>
              <w:t>П - 100</w:t>
            </w:r>
          </w:p>
        </w:tc>
        <w:tc>
          <w:tcPr>
            <w:tcW w:w="2296"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single" w:sz="4" w:space="0" w:color="auto"/>
              <w:right w:val="nil"/>
            </w:tcBorders>
          </w:tcPr>
          <w:p w:rsidR="00084354" w:rsidRDefault="00084354">
            <w:pPr>
              <w:pStyle w:val="ConsPlusNormal"/>
              <w:ind w:left="283"/>
            </w:pPr>
            <w:r>
              <w:t>т) сыворотка молочная сухая</w:t>
            </w:r>
          </w:p>
        </w:tc>
        <w:tc>
          <w:tcPr>
            <w:tcW w:w="1722" w:type="dxa"/>
            <w:tcBorders>
              <w:top w:val="nil"/>
              <w:left w:val="nil"/>
              <w:bottom w:val="single" w:sz="4" w:space="0" w:color="auto"/>
              <w:right w:val="nil"/>
            </w:tcBorders>
          </w:tcPr>
          <w:p w:rsidR="00084354" w:rsidRDefault="00084354">
            <w:pPr>
              <w:pStyle w:val="ConsPlusNormal"/>
              <w:jc w:val="center"/>
            </w:pPr>
            <w:r>
              <w:t>l x 10</w:t>
            </w:r>
            <w:r>
              <w:rPr>
                <w:vertAlign w:val="superscript"/>
              </w:rPr>
              <w:t>4</w:t>
            </w:r>
          </w:p>
        </w:tc>
        <w:tc>
          <w:tcPr>
            <w:tcW w:w="1413" w:type="dxa"/>
            <w:tcBorders>
              <w:top w:val="nil"/>
              <w:left w:val="nil"/>
              <w:bottom w:val="single" w:sz="4" w:space="0" w:color="auto"/>
              <w:right w:val="nil"/>
            </w:tcBorders>
          </w:tcPr>
          <w:p w:rsidR="00084354" w:rsidRDefault="00084354">
            <w:pPr>
              <w:pStyle w:val="ConsPlusNormal"/>
              <w:jc w:val="center"/>
            </w:pPr>
            <w:r>
              <w:t>1</w:t>
            </w:r>
          </w:p>
        </w:tc>
        <w:tc>
          <w:tcPr>
            <w:tcW w:w="1414" w:type="dxa"/>
            <w:tcBorders>
              <w:top w:val="nil"/>
              <w:left w:val="nil"/>
              <w:bottom w:val="single" w:sz="4" w:space="0" w:color="auto"/>
              <w:right w:val="nil"/>
            </w:tcBorders>
          </w:tcPr>
          <w:p w:rsidR="00084354" w:rsidRDefault="00084354">
            <w:pPr>
              <w:pStyle w:val="ConsPlusNormal"/>
              <w:jc w:val="center"/>
            </w:pPr>
            <w:r>
              <w:t>25</w:t>
            </w:r>
          </w:p>
        </w:tc>
        <w:tc>
          <w:tcPr>
            <w:tcW w:w="1407" w:type="dxa"/>
            <w:tcBorders>
              <w:top w:val="nil"/>
              <w:left w:val="nil"/>
              <w:bottom w:val="single" w:sz="4" w:space="0" w:color="auto"/>
              <w:right w:val="nil"/>
            </w:tcBorders>
          </w:tcPr>
          <w:p w:rsidR="00084354" w:rsidRDefault="00084354">
            <w:pPr>
              <w:pStyle w:val="ConsPlusNormal"/>
              <w:jc w:val="center"/>
            </w:pPr>
            <w:r>
              <w:t>1</w:t>
            </w:r>
          </w:p>
        </w:tc>
        <w:tc>
          <w:tcPr>
            <w:tcW w:w="1421" w:type="dxa"/>
            <w:tcBorders>
              <w:top w:val="nil"/>
              <w:left w:val="nil"/>
              <w:bottom w:val="single" w:sz="4" w:space="0" w:color="auto"/>
              <w:right w:val="nil"/>
            </w:tcBorders>
          </w:tcPr>
          <w:p w:rsidR="00084354" w:rsidRDefault="00084354">
            <w:pPr>
              <w:pStyle w:val="ConsPlusNormal"/>
              <w:jc w:val="center"/>
            </w:pPr>
            <w:r>
              <w:t>-</w:t>
            </w:r>
          </w:p>
        </w:tc>
        <w:tc>
          <w:tcPr>
            <w:tcW w:w="1763" w:type="dxa"/>
            <w:tcBorders>
              <w:top w:val="nil"/>
              <w:left w:val="nil"/>
              <w:bottom w:val="single" w:sz="4" w:space="0" w:color="auto"/>
              <w:right w:val="nil"/>
            </w:tcBorders>
          </w:tcPr>
          <w:p w:rsidR="00084354" w:rsidRDefault="00084354">
            <w:pPr>
              <w:pStyle w:val="ConsPlusNormal"/>
              <w:jc w:val="center"/>
            </w:pPr>
            <w:r>
              <w:t>Д - 10</w:t>
            </w:r>
          </w:p>
          <w:p w:rsidR="00084354" w:rsidRDefault="00084354">
            <w:pPr>
              <w:pStyle w:val="ConsPlusNormal"/>
              <w:jc w:val="center"/>
            </w:pPr>
            <w:r>
              <w:t>П - 50</w:t>
            </w:r>
          </w:p>
        </w:tc>
        <w:tc>
          <w:tcPr>
            <w:tcW w:w="2296" w:type="dxa"/>
            <w:tcBorders>
              <w:top w:val="nil"/>
              <w:left w:val="nil"/>
              <w:bottom w:val="single" w:sz="4" w:space="0" w:color="auto"/>
              <w:right w:val="nil"/>
            </w:tcBorders>
          </w:tcPr>
          <w:p w:rsidR="00084354" w:rsidRDefault="00084354">
            <w:pPr>
              <w:pStyle w:val="ConsPlusNormal"/>
            </w:pPr>
          </w:p>
        </w:tc>
      </w:tr>
    </w:tbl>
    <w:p w:rsidR="00084354" w:rsidRDefault="00084354">
      <w:pPr>
        <w:sectPr w:rsidR="00084354">
          <w:pgSz w:w="16838" w:h="11905" w:orient="landscape"/>
          <w:pgMar w:top="1701" w:right="1134" w:bottom="850" w:left="1134" w:header="0" w:footer="0" w:gutter="0"/>
          <w:cols w:space="720"/>
        </w:sectPr>
      </w:pPr>
    </w:p>
    <w:p w:rsidR="00084354" w:rsidRDefault="00084354">
      <w:pPr>
        <w:pStyle w:val="ConsPlusNormal"/>
        <w:ind w:firstLine="540"/>
        <w:jc w:val="both"/>
      </w:pPr>
    </w:p>
    <w:p w:rsidR="00084354" w:rsidRDefault="00084354">
      <w:pPr>
        <w:pStyle w:val="ConsPlusNormal"/>
        <w:ind w:firstLine="540"/>
        <w:jc w:val="both"/>
      </w:pPr>
      <w:r>
        <w:t>--------------------------------</w:t>
      </w:r>
    </w:p>
    <w:p w:rsidR="00084354" w:rsidRDefault="00084354">
      <w:pPr>
        <w:pStyle w:val="ConsPlusNormal"/>
        <w:spacing w:before="220"/>
        <w:ind w:firstLine="540"/>
        <w:jc w:val="both"/>
      </w:pPr>
      <w:bookmarkStart w:id="54" w:name="P3291"/>
      <w:bookmarkEnd w:id="54"/>
      <w:r>
        <w:t>&lt;*&gt; КМАФАнМ - количество мезофильных аэробных и факультативно-анаэробных микроорганизмов.</w:t>
      </w:r>
    </w:p>
    <w:p w:rsidR="00084354" w:rsidRDefault="00084354">
      <w:pPr>
        <w:pStyle w:val="ConsPlusNormal"/>
        <w:spacing w:before="220"/>
        <w:ind w:firstLine="540"/>
        <w:jc w:val="both"/>
      </w:pPr>
      <w:bookmarkStart w:id="55" w:name="P3292"/>
      <w:bookmarkEnd w:id="55"/>
      <w:r>
        <w:t>&lt;**&gt; КОЕ - колониеобразующие единицы.</w:t>
      </w:r>
    </w:p>
    <w:p w:rsidR="00084354" w:rsidRDefault="00084354">
      <w:pPr>
        <w:pStyle w:val="ConsPlusNormal"/>
        <w:spacing w:before="220"/>
        <w:ind w:firstLine="540"/>
        <w:jc w:val="both"/>
      </w:pPr>
      <w:bookmarkStart w:id="56" w:name="P3293"/>
      <w:bookmarkEnd w:id="56"/>
      <w:r>
        <w:t>&lt;***&gt; БГКП - бактерии группы кишечных палочек.</w:t>
      </w:r>
    </w:p>
    <w:p w:rsidR="00084354" w:rsidRDefault="00084354">
      <w:pPr>
        <w:pStyle w:val="ConsPlusNormal"/>
        <w:jc w:val="center"/>
      </w:pPr>
    </w:p>
    <w:p w:rsidR="00084354" w:rsidRDefault="00084354">
      <w:pPr>
        <w:pStyle w:val="ConsPlusNormal"/>
        <w:jc w:val="center"/>
      </w:pPr>
    </w:p>
    <w:p w:rsidR="00084354" w:rsidRDefault="00084354">
      <w:pPr>
        <w:pStyle w:val="ConsPlusNormal"/>
        <w:jc w:val="center"/>
      </w:pPr>
    </w:p>
    <w:p w:rsidR="00084354" w:rsidRDefault="00084354">
      <w:pPr>
        <w:pStyle w:val="ConsPlusNormal"/>
        <w:jc w:val="center"/>
      </w:pPr>
    </w:p>
    <w:p w:rsidR="00084354" w:rsidRDefault="00084354">
      <w:pPr>
        <w:pStyle w:val="ConsPlusNormal"/>
        <w:jc w:val="center"/>
      </w:pPr>
    </w:p>
    <w:p w:rsidR="00084354" w:rsidRDefault="00084354">
      <w:pPr>
        <w:pStyle w:val="ConsPlusNormal"/>
        <w:jc w:val="right"/>
        <w:outlineLvl w:val="1"/>
      </w:pPr>
      <w:r>
        <w:t>Приложение N 12</w:t>
      </w:r>
    </w:p>
    <w:p w:rsidR="00084354" w:rsidRDefault="00084354">
      <w:pPr>
        <w:pStyle w:val="ConsPlusNormal"/>
        <w:jc w:val="right"/>
      </w:pPr>
      <w:r>
        <w:t>к техническому регламенту</w:t>
      </w:r>
    </w:p>
    <w:p w:rsidR="00084354" w:rsidRDefault="00084354">
      <w:pPr>
        <w:pStyle w:val="ConsPlusNormal"/>
        <w:jc w:val="right"/>
      </w:pPr>
      <w:r>
        <w:t>Таможенного союза</w:t>
      </w:r>
    </w:p>
    <w:p w:rsidR="00084354" w:rsidRDefault="00084354">
      <w:pPr>
        <w:pStyle w:val="ConsPlusNormal"/>
        <w:jc w:val="right"/>
      </w:pPr>
      <w:r>
        <w:t>"О безопасности молока</w:t>
      </w:r>
    </w:p>
    <w:p w:rsidR="00084354" w:rsidRDefault="00084354">
      <w:pPr>
        <w:pStyle w:val="ConsPlusNormal"/>
        <w:jc w:val="right"/>
      </w:pPr>
      <w:r>
        <w:t>и молочной продукции"</w:t>
      </w:r>
    </w:p>
    <w:p w:rsidR="00084354" w:rsidRDefault="00084354">
      <w:pPr>
        <w:pStyle w:val="ConsPlusNormal"/>
        <w:jc w:val="right"/>
      </w:pPr>
      <w:r>
        <w:t>(ТР ТС 033/2013)</w:t>
      </w:r>
    </w:p>
    <w:p w:rsidR="00084354" w:rsidRDefault="00084354">
      <w:pPr>
        <w:pStyle w:val="ConsPlusNormal"/>
        <w:jc w:val="center"/>
      </w:pPr>
    </w:p>
    <w:p w:rsidR="00084354" w:rsidRDefault="00084354">
      <w:pPr>
        <w:pStyle w:val="ConsPlusTitle"/>
        <w:jc w:val="center"/>
      </w:pPr>
      <w:bookmarkStart w:id="57" w:name="P3306"/>
      <w:bookmarkEnd w:id="57"/>
      <w:r>
        <w:t>ФИЗИКО-ХИМИЧЕСКИЕ ПОКАЗАТЕЛИ</w:t>
      </w:r>
    </w:p>
    <w:p w:rsidR="00084354" w:rsidRDefault="00084354">
      <w:pPr>
        <w:pStyle w:val="ConsPlusTitle"/>
        <w:jc w:val="center"/>
      </w:pPr>
      <w:r>
        <w:t>ИДЕНТИФИКАЦИИ ПРОДУКЦИИ ДЕТСКОГО ПИТАНИЯ НА МОЛОЧНОЙ</w:t>
      </w:r>
    </w:p>
    <w:p w:rsidR="00084354" w:rsidRDefault="00084354">
      <w:pPr>
        <w:pStyle w:val="ConsPlusTitle"/>
        <w:jc w:val="center"/>
      </w:pPr>
      <w:r>
        <w:t>ОСНОВЕ, АДАПТИРОВАННЫХ ИЛИ ЧАСТИЧНО АДАПТИРОВАННЫХ</w:t>
      </w:r>
    </w:p>
    <w:p w:rsidR="00084354" w:rsidRDefault="00084354">
      <w:pPr>
        <w:pStyle w:val="ConsPlusTitle"/>
        <w:jc w:val="center"/>
      </w:pPr>
      <w:r>
        <w:t>НАЧАЛЬНЫХ ИЛИ ПОСЛЕДУЮЩИХ МОЛОЧНЫХ СМЕСЕЙ (В ТОМ ЧИСЛЕ</w:t>
      </w:r>
    </w:p>
    <w:p w:rsidR="00084354" w:rsidRDefault="00084354">
      <w:pPr>
        <w:pStyle w:val="ConsPlusTitle"/>
        <w:jc w:val="center"/>
      </w:pPr>
      <w:r>
        <w:t>СУХИХ), СУХИХ КИСЛОМОЛОЧНЫХ СМЕСЕЙ, МОЛОЧНЫХ НАПИТКОВ</w:t>
      </w:r>
    </w:p>
    <w:p w:rsidR="00084354" w:rsidRDefault="00084354">
      <w:pPr>
        <w:pStyle w:val="ConsPlusTitle"/>
        <w:jc w:val="center"/>
      </w:pPr>
      <w:r>
        <w:t>(В ТОМ ЧИСЛЕ СУХИХ) ДЛЯ ПИТАНИЯ ДЕТЕЙ РАННЕГО ВОЗРАСТА,</w:t>
      </w:r>
    </w:p>
    <w:p w:rsidR="00084354" w:rsidRDefault="00084354">
      <w:pPr>
        <w:pStyle w:val="ConsPlusTitle"/>
        <w:jc w:val="center"/>
      </w:pPr>
      <w:r>
        <w:t>МОЛОЧНЫХ КАШ, ГОТОВЫХ К УПОТРЕБЛЕНИЮ, И МОЛОЧНЫХ КАШ СУХИХ</w:t>
      </w:r>
    </w:p>
    <w:p w:rsidR="00084354" w:rsidRDefault="00084354">
      <w:pPr>
        <w:pStyle w:val="ConsPlusTitle"/>
        <w:jc w:val="center"/>
      </w:pPr>
      <w:r>
        <w:t>(ВОССТАНАВЛИВАЕМЫХ ДО ГОТОВНОСТИ В ДОМАШНИХ УСЛОВИЯХ</w:t>
      </w:r>
    </w:p>
    <w:p w:rsidR="00084354" w:rsidRDefault="00084354">
      <w:pPr>
        <w:pStyle w:val="ConsPlusTitle"/>
        <w:jc w:val="center"/>
      </w:pPr>
      <w:r>
        <w:t>ПИТЬЕВОЙ ВОДОЙ) ДЛЯ ПИТАНИЯ ДЕТЕЙ РАННЕГО ВОЗРАСТА</w:t>
      </w:r>
    </w:p>
    <w:p w:rsidR="00084354" w:rsidRDefault="000843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79"/>
        <w:gridCol w:w="2391"/>
        <w:gridCol w:w="1861"/>
        <w:gridCol w:w="2268"/>
      </w:tblGrid>
      <w:tr w:rsidR="00084354">
        <w:tc>
          <w:tcPr>
            <w:tcW w:w="3179" w:type="dxa"/>
            <w:tcBorders>
              <w:top w:val="single" w:sz="4" w:space="0" w:color="auto"/>
              <w:bottom w:val="single" w:sz="4" w:space="0" w:color="auto"/>
            </w:tcBorders>
          </w:tcPr>
          <w:p w:rsidR="00084354" w:rsidRDefault="00084354">
            <w:pPr>
              <w:pStyle w:val="ConsPlusNormal"/>
              <w:jc w:val="center"/>
            </w:pPr>
            <w:r>
              <w:t>Критерии и показатели</w:t>
            </w:r>
          </w:p>
        </w:tc>
        <w:tc>
          <w:tcPr>
            <w:tcW w:w="2391" w:type="dxa"/>
            <w:tcBorders>
              <w:top w:val="single" w:sz="4" w:space="0" w:color="auto"/>
              <w:bottom w:val="single" w:sz="4" w:space="0" w:color="auto"/>
            </w:tcBorders>
          </w:tcPr>
          <w:p w:rsidR="00084354" w:rsidRDefault="00084354">
            <w:pPr>
              <w:pStyle w:val="ConsPlusNormal"/>
              <w:jc w:val="center"/>
            </w:pPr>
            <w:r>
              <w:t>Единицы измерения</w:t>
            </w:r>
          </w:p>
        </w:tc>
        <w:tc>
          <w:tcPr>
            <w:tcW w:w="1861" w:type="dxa"/>
            <w:tcBorders>
              <w:top w:val="single" w:sz="4" w:space="0" w:color="auto"/>
              <w:bottom w:val="single" w:sz="4" w:space="0" w:color="auto"/>
            </w:tcBorders>
          </w:tcPr>
          <w:p w:rsidR="00084354" w:rsidRDefault="00084354">
            <w:pPr>
              <w:pStyle w:val="ConsPlusNormal"/>
              <w:jc w:val="center"/>
            </w:pPr>
            <w:r>
              <w:t>Допустимые уровни</w:t>
            </w:r>
          </w:p>
        </w:tc>
        <w:tc>
          <w:tcPr>
            <w:tcW w:w="2268" w:type="dxa"/>
            <w:tcBorders>
              <w:top w:val="single" w:sz="4" w:space="0" w:color="auto"/>
              <w:bottom w:val="single" w:sz="4" w:space="0" w:color="auto"/>
            </w:tcBorders>
          </w:tcPr>
          <w:p w:rsidR="00084354" w:rsidRDefault="00084354">
            <w:pPr>
              <w:pStyle w:val="ConsPlusNormal"/>
              <w:jc w:val="center"/>
            </w:pPr>
            <w:r>
              <w:t>Обязательность маркировки</w:t>
            </w:r>
          </w:p>
        </w:tc>
      </w:tr>
      <w:tr w:rsidR="00084354">
        <w:tc>
          <w:tcPr>
            <w:tcW w:w="3179" w:type="dxa"/>
            <w:tcBorders>
              <w:top w:val="single" w:sz="4" w:space="0" w:color="auto"/>
              <w:bottom w:val="single" w:sz="4" w:space="0" w:color="auto"/>
            </w:tcBorders>
          </w:tcPr>
          <w:p w:rsidR="00084354" w:rsidRDefault="00084354">
            <w:pPr>
              <w:pStyle w:val="ConsPlusNormal"/>
              <w:jc w:val="center"/>
            </w:pPr>
            <w:r>
              <w:t>1</w:t>
            </w:r>
          </w:p>
        </w:tc>
        <w:tc>
          <w:tcPr>
            <w:tcW w:w="2391" w:type="dxa"/>
            <w:tcBorders>
              <w:top w:val="single" w:sz="4" w:space="0" w:color="auto"/>
              <w:bottom w:val="single" w:sz="4" w:space="0" w:color="auto"/>
            </w:tcBorders>
          </w:tcPr>
          <w:p w:rsidR="00084354" w:rsidRDefault="00084354">
            <w:pPr>
              <w:pStyle w:val="ConsPlusNormal"/>
              <w:jc w:val="center"/>
            </w:pPr>
            <w:r>
              <w:t>2</w:t>
            </w:r>
          </w:p>
        </w:tc>
        <w:tc>
          <w:tcPr>
            <w:tcW w:w="1861" w:type="dxa"/>
            <w:tcBorders>
              <w:top w:val="single" w:sz="4" w:space="0" w:color="auto"/>
              <w:bottom w:val="single" w:sz="4" w:space="0" w:color="auto"/>
            </w:tcBorders>
          </w:tcPr>
          <w:p w:rsidR="00084354" w:rsidRDefault="00084354">
            <w:pPr>
              <w:pStyle w:val="ConsPlusNormal"/>
              <w:jc w:val="center"/>
            </w:pPr>
            <w:r>
              <w:t>3</w:t>
            </w:r>
          </w:p>
        </w:tc>
        <w:tc>
          <w:tcPr>
            <w:tcW w:w="2268" w:type="dxa"/>
            <w:tcBorders>
              <w:top w:val="single" w:sz="4" w:space="0" w:color="auto"/>
              <w:bottom w:val="single" w:sz="4" w:space="0" w:color="auto"/>
            </w:tcBorders>
          </w:tcPr>
          <w:p w:rsidR="00084354" w:rsidRDefault="00084354">
            <w:pPr>
              <w:pStyle w:val="ConsPlusNormal"/>
              <w:jc w:val="center"/>
            </w:pPr>
            <w:r>
              <w:t>4</w:t>
            </w:r>
          </w:p>
        </w:tc>
      </w:tr>
      <w:tr w:rsidR="00084354">
        <w:tblPrEx>
          <w:tblBorders>
            <w:left w:val="none" w:sz="0" w:space="0" w:color="auto"/>
            <w:right w:val="none" w:sz="0" w:space="0" w:color="auto"/>
            <w:insideH w:val="none" w:sz="0" w:space="0" w:color="auto"/>
            <w:insideV w:val="none" w:sz="0" w:space="0" w:color="auto"/>
          </w:tblBorders>
        </w:tblPrEx>
        <w:tc>
          <w:tcPr>
            <w:tcW w:w="9699" w:type="dxa"/>
            <w:gridSpan w:val="4"/>
            <w:tcBorders>
              <w:top w:val="single" w:sz="4" w:space="0" w:color="auto"/>
              <w:left w:val="nil"/>
              <w:bottom w:val="nil"/>
              <w:right w:val="nil"/>
            </w:tcBorders>
          </w:tcPr>
          <w:p w:rsidR="00084354" w:rsidRDefault="00084354">
            <w:pPr>
              <w:pStyle w:val="ConsPlusNormal"/>
              <w:jc w:val="center"/>
              <w:outlineLvl w:val="2"/>
            </w:pPr>
            <w:r>
              <w:lastRenderedPageBreak/>
              <w:t>1. Адаптированные молочные смеси (сухие, жидкие, пресные, кисломолочные) и продукты на основе частично гидролизованных белков для питания детей в возрасте от 0 до 6 месяцев</w:t>
            </w:r>
          </w:p>
        </w:tc>
      </w:tr>
      <w:tr w:rsidR="00084354">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084354" w:rsidRDefault="00084354">
            <w:pPr>
              <w:pStyle w:val="ConsPlusNormal"/>
              <w:jc w:val="center"/>
              <w:outlineLvl w:val="3"/>
            </w:pPr>
            <w:r>
              <w:t>Показатели пищевой ценности (на 100 мл готового к употреблению продукта)</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Белок</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1,2 - 1,7</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Белки молочной сыворотки</w:t>
            </w:r>
          </w:p>
        </w:tc>
        <w:tc>
          <w:tcPr>
            <w:tcW w:w="2391" w:type="dxa"/>
            <w:tcBorders>
              <w:top w:val="nil"/>
              <w:left w:val="nil"/>
              <w:bottom w:val="nil"/>
              <w:right w:val="nil"/>
            </w:tcBorders>
          </w:tcPr>
          <w:p w:rsidR="00084354" w:rsidRDefault="00084354">
            <w:pPr>
              <w:pStyle w:val="ConsPlusNormal"/>
              <w:jc w:val="center"/>
            </w:pPr>
            <w:r>
              <w:t>% от общего количества белка, не менее</w:t>
            </w:r>
          </w:p>
        </w:tc>
        <w:tc>
          <w:tcPr>
            <w:tcW w:w="1861" w:type="dxa"/>
            <w:tcBorders>
              <w:top w:val="nil"/>
              <w:left w:val="nil"/>
              <w:bottom w:val="nil"/>
              <w:right w:val="nil"/>
            </w:tcBorders>
          </w:tcPr>
          <w:p w:rsidR="00084354" w:rsidRDefault="00084354">
            <w:pPr>
              <w:pStyle w:val="ConsPlusNormal"/>
              <w:jc w:val="center"/>
            </w:pPr>
            <w:r>
              <w:t>50 &lt;*&gt;</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Жир</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3 - 4</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Линолевая кислота</w:t>
            </w:r>
          </w:p>
        </w:tc>
        <w:tc>
          <w:tcPr>
            <w:tcW w:w="2391" w:type="dxa"/>
            <w:tcBorders>
              <w:top w:val="nil"/>
              <w:left w:val="nil"/>
              <w:bottom w:val="nil"/>
              <w:right w:val="nil"/>
            </w:tcBorders>
          </w:tcPr>
          <w:p w:rsidR="00084354" w:rsidRDefault="00084354">
            <w:pPr>
              <w:pStyle w:val="ConsPlusNormal"/>
              <w:jc w:val="center"/>
            </w:pPr>
            <w:r>
              <w:t>% от суммы жирных кислот</w:t>
            </w:r>
          </w:p>
        </w:tc>
        <w:tc>
          <w:tcPr>
            <w:tcW w:w="1861" w:type="dxa"/>
            <w:tcBorders>
              <w:top w:val="nil"/>
              <w:left w:val="nil"/>
              <w:bottom w:val="nil"/>
              <w:right w:val="nil"/>
            </w:tcBorders>
          </w:tcPr>
          <w:p w:rsidR="00084354" w:rsidRDefault="00084354">
            <w:pPr>
              <w:pStyle w:val="ConsPlusNormal"/>
              <w:jc w:val="center"/>
            </w:pPr>
            <w:r>
              <w:t>14 - 20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p>
        </w:tc>
        <w:tc>
          <w:tcPr>
            <w:tcW w:w="2391" w:type="dxa"/>
            <w:tcBorders>
              <w:top w:val="nil"/>
              <w:left w:val="nil"/>
              <w:bottom w:val="nil"/>
              <w:right w:val="nil"/>
            </w:tcBorders>
          </w:tcPr>
          <w:p w:rsidR="00084354" w:rsidRDefault="00084354">
            <w:pPr>
              <w:pStyle w:val="ConsPlusNormal"/>
              <w:jc w:val="center"/>
            </w:pPr>
            <w:r>
              <w:t>мг</w:t>
            </w:r>
          </w:p>
        </w:tc>
        <w:tc>
          <w:tcPr>
            <w:tcW w:w="1861" w:type="dxa"/>
            <w:tcBorders>
              <w:top w:val="nil"/>
              <w:left w:val="nil"/>
              <w:bottom w:val="nil"/>
              <w:right w:val="nil"/>
            </w:tcBorders>
          </w:tcPr>
          <w:p w:rsidR="00084354" w:rsidRDefault="00084354">
            <w:pPr>
              <w:pStyle w:val="ConsPlusNormal"/>
              <w:jc w:val="center"/>
            </w:pPr>
            <w:r>
              <w:t>400 - 800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Отношение альфа-токоферол и полиненасыщенные жирные кислоты</w:t>
            </w:r>
          </w:p>
        </w:tc>
        <w:tc>
          <w:tcPr>
            <w:tcW w:w="2391" w:type="dxa"/>
            <w:tcBorders>
              <w:top w:val="nil"/>
              <w:left w:val="nil"/>
              <w:bottom w:val="nil"/>
              <w:right w:val="nil"/>
            </w:tcBorders>
          </w:tcPr>
          <w:p w:rsidR="00084354" w:rsidRDefault="00084354">
            <w:pPr>
              <w:pStyle w:val="ConsPlusNormal"/>
              <w:jc w:val="center"/>
            </w:pPr>
            <w:r>
              <w:t>-</w:t>
            </w:r>
          </w:p>
        </w:tc>
        <w:tc>
          <w:tcPr>
            <w:tcW w:w="1861" w:type="dxa"/>
            <w:tcBorders>
              <w:top w:val="nil"/>
              <w:left w:val="nil"/>
              <w:bottom w:val="nil"/>
              <w:right w:val="nil"/>
            </w:tcBorders>
          </w:tcPr>
          <w:p w:rsidR="00084354" w:rsidRDefault="00084354">
            <w:pPr>
              <w:pStyle w:val="ConsPlusNormal"/>
              <w:jc w:val="center"/>
            </w:pPr>
            <w:r>
              <w:t>1 - 2</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Углеводы</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6,5 - 8</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Лактоза</w:t>
            </w:r>
          </w:p>
        </w:tc>
        <w:tc>
          <w:tcPr>
            <w:tcW w:w="2391" w:type="dxa"/>
            <w:tcBorders>
              <w:top w:val="nil"/>
              <w:left w:val="nil"/>
              <w:bottom w:val="nil"/>
              <w:right w:val="nil"/>
            </w:tcBorders>
          </w:tcPr>
          <w:p w:rsidR="00084354" w:rsidRDefault="00084354">
            <w:pPr>
              <w:pStyle w:val="ConsPlusNormal"/>
              <w:jc w:val="center"/>
            </w:pPr>
            <w:r>
              <w:t>% от общего количества углеводов &lt;**&gt;, не менее</w:t>
            </w:r>
          </w:p>
        </w:tc>
        <w:tc>
          <w:tcPr>
            <w:tcW w:w="1861" w:type="dxa"/>
            <w:tcBorders>
              <w:top w:val="nil"/>
              <w:left w:val="nil"/>
              <w:bottom w:val="nil"/>
              <w:right w:val="nil"/>
            </w:tcBorders>
          </w:tcPr>
          <w:p w:rsidR="00084354" w:rsidRDefault="00084354">
            <w:pPr>
              <w:pStyle w:val="ConsPlusNormal"/>
              <w:jc w:val="center"/>
            </w:pPr>
            <w:r>
              <w:t>65</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Таурин</w:t>
            </w:r>
          </w:p>
        </w:tc>
        <w:tc>
          <w:tcPr>
            <w:tcW w:w="2391" w:type="dxa"/>
            <w:tcBorders>
              <w:top w:val="nil"/>
              <w:left w:val="nil"/>
              <w:bottom w:val="nil"/>
              <w:right w:val="nil"/>
            </w:tcBorders>
          </w:tcPr>
          <w:p w:rsidR="00084354" w:rsidRDefault="00084354">
            <w:pPr>
              <w:pStyle w:val="ConsPlusNormal"/>
              <w:jc w:val="center"/>
            </w:pPr>
            <w:r>
              <w:t>мг, не более</w:t>
            </w:r>
          </w:p>
        </w:tc>
        <w:tc>
          <w:tcPr>
            <w:tcW w:w="1861" w:type="dxa"/>
            <w:tcBorders>
              <w:top w:val="nil"/>
              <w:left w:val="nil"/>
              <w:bottom w:val="nil"/>
              <w:right w:val="nil"/>
            </w:tcBorders>
          </w:tcPr>
          <w:p w:rsidR="00084354" w:rsidRDefault="00084354">
            <w:pPr>
              <w:pStyle w:val="ConsPlusNormal"/>
              <w:jc w:val="center"/>
            </w:pPr>
            <w:r>
              <w:t>8</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084354" w:rsidRDefault="00084354">
            <w:pPr>
              <w:pStyle w:val="ConsPlusNormal"/>
              <w:jc w:val="center"/>
              <w:outlineLvl w:val="2"/>
            </w:pPr>
            <w:r>
              <w:t>2. Последующие адаптированные молочные смеси (сухие, жидкие, пресные и кисломолочные) и продукты на основе частично гидролизованных белков для питания детей в возрасте старше 6 месяцев</w:t>
            </w:r>
          </w:p>
        </w:tc>
      </w:tr>
      <w:tr w:rsidR="00084354">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084354" w:rsidRDefault="00084354">
            <w:pPr>
              <w:pStyle w:val="ConsPlusNormal"/>
              <w:jc w:val="center"/>
              <w:outlineLvl w:val="3"/>
            </w:pPr>
            <w:r>
              <w:t>Показатели пищевой ценности (на 100 мл готового к употреблению продукта)</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Белок</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1,2 - 2,1</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lastRenderedPageBreak/>
              <w:t>Белки молочной сыворотки</w:t>
            </w:r>
          </w:p>
        </w:tc>
        <w:tc>
          <w:tcPr>
            <w:tcW w:w="2391" w:type="dxa"/>
            <w:tcBorders>
              <w:top w:val="nil"/>
              <w:left w:val="nil"/>
              <w:bottom w:val="nil"/>
              <w:right w:val="nil"/>
            </w:tcBorders>
          </w:tcPr>
          <w:p w:rsidR="00084354" w:rsidRDefault="00084354">
            <w:pPr>
              <w:pStyle w:val="ConsPlusNormal"/>
              <w:jc w:val="center"/>
            </w:pPr>
            <w:r>
              <w:t>% от общего количества белка, не менее</w:t>
            </w:r>
          </w:p>
        </w:tc>
        <w:tc>
          <w:tcPr>
            <w:tcW w:w="1861" w:type="dxa"/>
            <w:tcBorders>
              <w:top w:val="nil"/>
              <w:left w:val="nil"/>
              <w:bottom w:val="nil"/>
              <w:right w:val="nil"/>
            </w:tcBorders>
          </w:tcPr>
          <w:p w:rsidR="00084354" w:rsidRDefault="00084354">
            <w:pPr>
              <w:pStyle w:val="ConsPlusNormal"/>
              <w:jc w:val="center"/>
            </w:pPr>
            <w:r>
              <w:t>35 &lt;***&gt;</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Жир</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2,5 - 4,0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Линолевая кислота</w:t>
            </w:r>
          </w:p>
        </w:tc>
        <w:tc>
          <w:tcPr>
            <w:tcW w:w="2391" w:type="dxa"/>
            <w:tcBorders>
              <w:top w:val="nil"/>
              <w:left w:val="nil"/>
              <w:bottom w:val="nil"/>
              <w:right w:val="nil"/>
            </w:tcBorders>
          </w:tcPr>
          <w:p w:rsidR="00084354" w:rsidRDefault="00084354">
            <w:pPr>
              <w:pStyle w:val="ConsPlusNormal"/>
              <w:jc w:val="center"/>
            </w:pPr>
            <w:r>
              <w:t>% от суммы жирных кислот</w:t>
            </w:r>
          </w:p>
        </w:tc>
        <w:tc>
          <w:tcPr>
            <w:tcW w:w="1861" w:type="dxa"/>
            <w:tcBorders>
              <w:top w:val="nil"/>
              <w:left w:val="nil"/>
              <w:bottom w:val="nil"/>
              <w:right w:val="nil"/>
            </w:tcBorders>
          </w:tcPr>
          <w:p w:rsidR="00084354" w:rsidRDefault="00084354">
            <w:pPr>
              <w:pStyle w:val="ConsPlusNormal"/>
              <w:jc w:val="center"/>
            </w:pPr>
            <w:r>
              <w:t>14 - 20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p>
        </w:tc>
        <w:tc>
          <w:tcPr>
            <w:tcW w:w="2391" w:type="dxa"/>
            <w:tcBorders>
              <w:top w:val="nil"/>
              <w:left w:val="nil"/>
              <w:bottom w:val="nil"/>
              <w:right w:val="nil"/>
            </w:tcBorders>
          </w:tcPr>
          <w:p w:rsidR="00084354" w:rsidRDefault="00084354">
            <w:pPr>
              <w:pStyle w:val="ConsPlusNormal"/>
              <w:jc w:val="center"/>
            </w:pPr>
            <w:r>
              <w:t>мг</w:t>
            </w:r>
          </w:p>
        </w:tc>
        <w:tc>
          <w:tcPr>
            <w:tcW w:w="1861" w:type="dxa"/>
            <w:tcBorders>
              <w:top w:val="nil"/>
              <w:left w:val="nil"/>
              <w:bottom w:val="nil"/>
              <w:right w:val="nil"/>
            </w:tcBorders>
          </w:tcPr>
          <w:p w:rsidR="00084354" w:rsidRDefault="00084354">
            <w:pPr>
              <w:pStyle w:val="ConsPlusNormal"/>
              <w:jc w:val="center"/>
            </w:pPr>
            <w:r>
              <w:t>400 - 800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Углеводы</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7 - 9</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Лактоза</w:t>
            </w:r>
          </w:p>
        </w:tc>
        <w:tc>
          <w:tcPr>
            <w:tcW w:w="2391" w:type="dxa"/>
            <w:tcBorders>
              <w:top w:val="nil"/>
              <w:left w:val="nil"/>
              <w:bottom w:val="nil"/>
              <w:right w:val="nil"/>
            </w:tcBorders>
          </w:tcPr>
          <w:p w:rsidR="00084354" w:rsidRDefault="00084354">
            <w:pPr>
              <w:pStyle w:val="ConsPlusNormal"/>
              <w:jc w:val="center"/>
            </w:pPr>
            <w:r>
              <w:t>% от общего количества углеводов &lt;**&gt;, не менее</w:t>
            </w:r>
          </w:p>
        </w:tc>
        <w:tc>
          <w:tcPr>
            <w:tcW w:w="1861" w:type="dxa"/>
            <w:tcBorders>
              <w:top w:val="nil"/>
              <w:left w:val="nil"/>
              <w:bottom w:val="nil"/>
              <w:right w:val="nil"/>
            </w:tcBorders>
          </w:tcPr>
          <w:p w:rsidR="00084354" w:rsidRDefault="00084354">
            <w:pPr>
              <w:pStyle w:val="ConsPlusNormal"/>
              <w:jc w:val="center"/>
            </w:pPr>
            <w:r>
              <w:t>50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084354" w:rsidRDefault="00084354">
            <w:pPr>
              <w:pStyle w:val="ConsPlusNormal"/>
              <w:jc w:val="center"/>
              <w:outlineLvl w:val="2"/>
            </w:pPr>
            <w:r>
              <w:t>3. Адаптированные молочные смеси (сухие, жидкие, пресные, кисломолочные) и продукты на основе частично гидролизованных белков для питания детей от 0 до 12 месяцев</w:t>
            </w:r>
          </w:p>
        </w:tc>
      </w:tr>
      <w:tr w:rsidR="00084354">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084354" w:rsidRDefault="00084354">
            <w:pPr>
              <w:pStyle w:val="ConsPlusNormal"/>
              <w:jc w:val="center"/>
              <w:outlineLvl w:val="3"/>
            </w:pPr>
            <w:r>
              <w:t>Показатели пищевой ценности (на 100 мл готового к употреблению продукта)</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Белок</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1,2 - 2,1</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Белки молочной сыворотки</w:t>
            </w:r>
          </w:p>
        </w:tc>
        <w:tc>
          <w:tcPr>
            <w:tcW w:w="2391" w:type="dxa"/>
            <w:tcBorders>
              <w:top w:val="nil"/>
              <w:left w:val="nil"/>
              <w:bottom w:val="nil"/>
              <w:right w:val="nil"/>
            </w:tcBorders>
          </w:tcPr>
          <w:p w:rsidR="00084354" w:rsidRDefault="00084354">
            <w:pPr>
              <w:pStyle w:val="ConsPlusNormal"/>
              <w:jc w:val="center"/>
            </w:pPr>
            <w:r>
              <w:t>% от общего количества белка, не менее</w:t>
            </w:r>
          </w:p>
        </w:tc>
        <w:tc>
          <w:tcPr>
            <w:tcW w:w="1861" w:type="dxa"/>
            <w:tcBorders>
              <w:top w:val="nil"/>
              <w:left w:val="nil"/>
              <w:bottom w:val="nil"/>
              <w:right w:val="nil"/>
            </w:tcBorders>
          </w:tcPr>
          <w:p w:rsidR="00084354" w:rsidRDefault="00084354">
            <w:pPr>
              <w:pStyle w:val="ConsPlusNormal"/>
              <w:jc w:val="center"/>
            </w:pPr>
            <w:r>
              <w:t>50 &lt;*&gt;</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Таурин</w:t>
            </w:r>
          </w:p>
        </w:tc>
        <w:tc>
          <w:tcPr>
            <w:tcW w:w="2391" w:type="dxa"/>
            <w:tcBorders>
              <w:top w:val="nil"/>
              <w:left w:val="nil"/>
              <w:bottom w:val="nil"/>
              <w:right w:val="nil"/>
            </w:tcBorders>
          </w:tcPr>
          <w:p w:rsidR="00084354" w:rsidRDefault="00084354">
            <w:pPr>
              <w:pStyle w:val="ConsPlusNormal"/>
              <w:jc w:val="center"/>
            </w:pPr>
            <w:r>
              <w:t>мг, не более</w:t>
            </w:r>
          </w:p>
        </w:tc>
        <w:tc>
          <w:tcPr>
            <w:tcW w:w="1861" w:type="dxa"/>
            <w:tcBorders>
              <w:top w:val="nil"/>
              <w:left w:val="nil"/>
              <w:bottom w:val="nil"/>
              <w:right w:val="nil"/>
            </w:tcBorders>
          </w:tcPr>
          <w:p w:rsidR="00084354" w:rsidRDefault="00084354">
            <w:pPr>
              <w:pStyle w:val="ConsPlusNormal"/>
              <w:jc w:val="center"/>
            </w:pPr>
            <w:r>
              <w:t>8</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Жир</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3 - 4</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Линолевая кислота</w:t>
            </w:r>
          </w:p>
        </w:tc>
        <w:tc>
          <w:tcPr>
            <w:tcW w:w="2391" w:type="dxa"/>
            <w:tcBorders>
              <w:top w:val="nil"/>
              <w:left w:val="nil"/>
              <w:bottom w:val="nil"/>
              <w:right w:val="nil"/>
            </w:tcBorders>
          </w:tcPr>
          <w:p w:rsidR="00084354" w:rsidRDefault="00084354">
            <w:pPr>
              <w:pStyle w:val="ConsPlusNormal"/>
              <w:jc w:val="center"/>
            </w:pPr>
            <w:r>
              <w:t>% от суммы жирных кислот</w:t>
            </w:r>
          </w:p>
        </w:tc>
        <w:tc>
          <w:tcPr>
            <w:tcW w:w="1861" w:type="dxa"/>
            <w:tcBorders>
              <w:top w:val="nil"/>
              <w:left w:val="nil"/>
              <w:bottom w:val="nil"/>
              <w:right w:val="nil"/>
            </w:tcBorders>
          </w:tcPr>
          <w:p w:rsidR="00084354" w:rsidRDefault="00084354">
            <w:pPr>
              <w:pStyle w:val="ConsPlusNormal"/>
              <w:jc w:val="center"/>
            </w:pPr>
            <w:r>
              <w:t>14 - 20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p>
        </w:tc>
        <w:tc>
          <w:tcPr>
            <w:tcW w:w="2391" w:type="dxa"/>
            <w:tcBorders>
              <w:top w:val="nil"/>
              <w:left w:val="nil"/>
              <w:bottom w:val="nil"/>
              <w:right w:val="nil"/>
            </w:tcBorders>
          </w:tcPr>
          <w:p w:rsidR="00084354" w:rsidRDefault="00084354">
            <w:pPr>
              <w:pStyle w:val="ConsPlusNormal"/>
              <w:jc w:val="center"/>
            </w:pPr>
            <w:r>
              <w:t>мг</w:t>
            </w:r>
          </w:p>
        </w:tc>
        <w:tc>
          <w:tcPr>
            <w:tcW w:w="1861" w:type="dxa"/>
            <w:tcBorders>
              <w:top w:val="nil"/>
              <w:left w:val="nil"/>
              <w:bottom w:val="nil"/>
              <w:right w:val="nil"/>
            </w:tcBorders>
          </w:tcPr>
          <w:p w:rsidR="00084354" w:rsidRDefault="00084354">
            <w:pPr>
              <w:pStyle w:val="ConsPlusNormal"/>
              <w:jc w:val="center"/>
            </w:pPr>
            <w:r>
              <w:t>400 - 800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 xml:space="preserve">Отношение альфа-токоферол и полиненасыщенные жирные </w:t>
            </w:r>
            <w:r>
              <w:lastRenderedPageBreak/>
              <w:t>кислоты</w:t>
            </w:r>
          </w:p>
        </w:tc>
        <w:tc>
          <w:tcPr>
            <w:tcW w:w="2391" w:type="dxa"/>
            <w:tcBorders>
              <w:top w:val="nil"/>
              <w:left w:val="nil"/>
              <w:bottom w:val="nil"/>
              <w:right w:val="nil"/>
            </w:tcBorders>
          </w:tcPr>
          <w:p w:rsidR="00084354" w:rsidRDefault="00084354">
            <w:pPr>
              <w:pStyle w:val="ConsPlusNormal"/>
              <w:jc w:val="center"/>
            </w:pPr>
            <w:r>
              <w:lastRenderedPageBreak/>
              <w:t>-</w:t>
            </w:r>
          </w:p>
        </w:tc>
        <w:tc>
          <w:tcPr>
            <w:tcW w:w="1861" w:type="dxa"/>
            <w:tcBorders>
              <w:top w:val="nil"/>
              <w:left w:val="nil"/>
              <w:bottom w:val="nil"/>
              <w:right w:val="nil"/>
            </w:tcBorders>
          </w:tcPr>
          <w:p w:rsidR="00084354" w:rsidRDefault="00084354">
            <w:pPr>
              <w:pStyle w:val="ConsPlusNormal"/>
              <w:jc w:val="center"/>
            </w:pPr>
            <w:r>
              <w:t>1 - 2</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lastRenderedPageBreak/>
              <w:t>Углеводы</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6,5 - 8</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Лактоза</w:t>
            </w:r>
          </w:p>
        </w:tc>
        <w:tc>
          <w:tcPr>
            <w:tcW w:w="2391" w:type="dxa"/>
            <w:tcBorders>
              <w:top w:val="nil"/>
              <w:left w:val="nil"/>
              <w:bottom w:val="nil"/>
              <w:right w:val="nil"/>
            </w:tcBorders>
          </w:tcPr>
          <w:p w:rsidR="00084354" w:rsidRDefault="00084354">
            <w:pPr>
              <w:pStyle w:val="ConsPlusNormal"/>
              <w:jc w:val="center"/>
            </w:pPr>
            <w:r>
              <w:t>% от общего количества углеводов &lt;**&gt;, не менее</w:t>
            </w:r>
          </w:p>
        </w:tc>
        <w:tc>
          <w:tcPr>
            <w:tcW w:w="1861" w:type="dxa"/>
            <w:tcBorders>
              <w:top w:val="nil"/>
              <w:left w:val="nil"/>
              <w:bottom w:val="nil"/>
              <w:right w:val="nil"/>
            </w:tcBorders>
          </w:tcPr>
          <w:p w:rsidR="00084354" w:rsidRDefault="00084354">
            <w:pPr>
              <w:pStyle w:val="ConsPlusNormal"/>
              <w:jc w:val="center"/>
            </w:pPr>
            <w:r>
              <w:t>65</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084354" w:rsidRDefault="00084354">
            <w:pPr>
              <w:pStyle w:val="ConsPlusNormal"/>
              <w:jc w:val="center"/>
              <w:outlineLvl w:val="2"/>
            </w:pPr>
            <w:r>
              <w:t>4. Последующие частично адаптированные молочные смеси (сухие, жидкие, пресные, кисломолочные) для питания детей в возрасте старше 6 месяцев</w:t>
            </w:r>
          </w:p>
        </w:tc>
      </w:tr>
      <w:tr w:rsidR="00084354">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084354" w:rsidRDefault="00084354">
            <w:pPr>
              <w:pStyle w:val="ConsPlusNormal"/>
              <w:jc w:val="center"/>
              <w:outlineLvl w:val="3"/>
            </w:pPr>
            <w:r>
              <w:t>Показатели пищевой ценности (на 100 мл готового к употреблению продукта)</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Белок</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1,5 - 2,4</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Белки молочной сыворотки</w:t>
            </w:r>
          </w:p>
        </w:tc>
        <w:tc>
          <w:tcPr>
            <w:tcW w:w="2391" w:type="dxa"/>
            <w:tcBorders>
              <w:top w:val="nil"/>
              <w:left w:val="nil"/>
              <w:bottom w:val="nil"/>
              <w:right w:val="nil"/>
            </w:tcBorders>
          </w:tcPr>
          <w:p w:rsidR="00084354" w:rsidRDefault="00084354">
            <w:pPr>
              <w:pStyle w:val="ConsPlusNormal"/>
              <w:jc w:val="center"/>
            </w:pPr>
            <w:r>
              <w:t>% от общего количества белка, не менее</w:t>
            </w:r>
          </w:p>
        </w:tc>
        <w:tc>
          <w:tcPr>
            <w:tcW w:w="1861" w:type="dxa"/>
            <w:tcBorders>
              <w:top w:val="nil"/>
              <w:left w:val="nil"/>
              <w:bottom w:val="nil"/>
              <w:right w:val="nil"/>
            </w:tcBorders>
          </w:tcPr>
          <w:p w:rsidR="00084354" w:rsidRDefault="00084354">
            <w:pPr>
              <w:pStyle w:val="ConsPlusNormal"/>
              <w:jc w:val="center"/>
            </w:pPr>
            <w:r>
              <w:t>20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Жир</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2,5 - 4</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Линолевая кислота</w:t>
            </w:r>
          </w:p>
        </w:tc>
        <w:tc>
          <w:tcPr>
            <w:tcW w:w="2391" w:type="dxa"/>
            <w:tcBorders>
              <w:top w:val="nil"/>
              <w:left w:val="nil"/>
              <w:bottom w:val="nil"/>
              <w:right w:val="nil"/>
            </w:tcBorders>
          </w:tcPr>
          <w:p w:rsidR="00084354" w:rsidRDefault="00084354">
            <w:pPr>
              <w:pStyle w:val="ConsPlusNormal"/>
              <w:jc w:val="center"/>
            </w:pPr>
            <w:r>
              <w:t>% от суммы жирных кислот, не менее</w:t>
            </w:r>
          </w:p>
        </w:tc>
        <w:tc>
          <w:tcPr>
            <w:tcW w:w="1861" w:type="dxa"/>
            <w:tcBorders>
              <w:top w:val="nil"/>
              <w:left w:val="nil"/>
              <w:bottom w:val="nil"/>
              <w:right w:val="nil"/>
            </w:tcBorders>
          </w:tcPr>
          <w:p w:rsidR="00084354" w:rsidRDefault="00084354">
            <w:pPr>
              <w:pStyle w:val="ConsPlusNormal"/>
              <w:jc w:val="center"/>
            </w:pPr>
            <w:r>
              <w:t>14</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p>
        </w:tc>
        <w:tc>
          <w:tcPr>
            <w:tcW w:w="2391" w:type="dxa"/>
            <w:tcBorders>
              <w:top w:val="nil"/>
              <w:left w:val="nil"/>
              <w:bottom w:val="nil"/>
              <w:right w:val="nil"/>
            </w:tcBorders>
          </w:tcPr>
          <w:p w:rsidR="00084354" w:rsidRDefault="00084354">
            <w:pPr>
              <w:pStyle w:val="ConsPlusNormal"/>
              <w:jc w:val="center"/>
            </w:pPr>
            <w:r>
              <w:t>мг, не менее</w:t>
            </w:r>
          </w:p>
        </w:tc>
        <w:tc>
          <w:tcPr>
            <w:tcW w:w="1861" w:type="dxa"/>
            <w:tcBorders>
              <w:top w:val="nil"/>
              <w:left w:val="nil"/>
              <w:bottom w:val="nil"/>
              <w:right w:val="nil"/>
            </w:tcBorders>
          </w:tcPr>
          <w:p w:rsidR="00084354" w:rsidRDefault="00084354">
            <w:pPr>
              <w:pStyle w:val="ConsPlusNormal"/>
              <w:jc w:val="center"/>
            </w:pPr>
            <w:r>
              <w:t>400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Углеводы</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6 - 9</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Лактоза</w:t>
            </w:r>
          </w:p>
        </w:tc>
        <w:tc>
          <w:tcPr>
            <w:tcW w:w="2391" w:type="dxa"/>
            <w:tcBorders>
              <w:top w:val="nil"/>
              <w:left w:val="nil"/>
              <w:bottom w:val="nil"/>
              <w:right w:val="nil"/>
            </w:tcBorders>
          </w:tcPr>
          <w:p w:rsidR="00084354" w:rsidRDefault="00084354">
            <w:pPr>
              <w:pStyle w:val="ConsPlusNormal"/>
              <w:jc w:val="center"/>
            </w:pPr>
            <w:r>
              <w:t>% от общего количества углеводов, не менее</w:t>
            </w:r>
          </w:p>
        </w:tc>
        <w:tc>
          <w:tcPr>
            <w:tcW w:w="1861" w:type="dxa"/>
            <w:tcBorders>
              <w:top w:val="nil"/>
              <w:left w:val="nil"/>
              <w:bottom w:val="nil"/>
              <w:right w:val="nil"/>
            </w:tcBorders>
          </w:tcPr>
          <w:p w:rsidR="00084354" w:rsidRDefault="00084354">
            <w:pPr>
              <w:pStyle w:val="ConsPlusNormal"/>
              <w:jc w:val="center"/>
            </w:pPr>
            <w:r>
              <w:t>50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084354" w:rsidRDefault="00084354">
            <w:pPr>
              <w:pStyle w:val="ConsPlusNormal"/>
              <w:jc w:val="center"/>
              <w:outlineLvl w:val="2"/>
            </w:pPr>
            <w:r>
              <w:t>5. Продукты прикорма и продукты для питания детей раннего возраста (на 100 мл или 100 г готового к употреблению продукта)</w:t>
            </w:r>
          </w:p>
        </w:tc>
      </w:tr>
      <w:tr w:rsidR="00084354">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084354" w:rsidRDefault="00084354">
            <w:pPr>
              <w:pStyle w:val="ConsPlusNormal"/>
              <w:jc w:val="center"/>
              <w:outlineLvl w:val="3"/>
            </w:pPr>
            <w:r>
              <w:t>Молоко пастеризованное, стерилизованное, ультрапастеризованное питьевое, в том числе обогащенное, сливки стерилизованные питьевые</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Белок:</w:t>
            </w:r>
          </w:p>
        </w:tc>
        <w:tc>
          <w:tcPr>
            <w:tcW w:w="2391" w:type="dxa"/>
            <w:tcBorders>
              <w:top w:val="nil"/>
              <w:left w:val="nil"/>
              <w:bottom w:val="nil"/>
              <w:right w:val="nil"/>
            </w:tcBorders>
          </w:tcPr>
          <w:p w:rsidR="00084354" w:rsidRDefault="00084354">
            <w:pPr>
              <w:pStyle w:val="ConsPlusNormal"/>
            </w:pPr>
          </w:p>
        </w:tc>
        <w:tc>
          <w:tcPr>
            <w:tcW w:w="1861" w:type="dxa"/>
            <w:tcBorders>
              <w:top w:val="nil"/>
              <w:left w:val="nil"/>
              <w:bottom w:val="nil"/>
              <w:right w:val="nil"/>
            </w:tcBorders>
          </w:tcPr>
          <w:p w:rsidR="00084354" w:rsidRDefault="00084354">
            <w:pPr>
              <w:pStyle w:val="ConsPlusNormal"/>
            </w:pPr>
          </w:p>
        </w:tc>
        <w:tc>
          <w:tcPr>
            <w:tcW w:w="2268"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ind w:left="283"/>
            </w:pPr>
            <w:r>
              <w:lastRenderedPageBreak/>
              <w:t>молоко</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2,8 - 3,2</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ind w:left="283"/>
            </w:pPr>
            <w:r>
              <w:t>сливки</w:t>
            </w:r>
          </w:p>
        </w:tc>
        <w:tc>
          <w:tcPr>
            <w:tcW w:w="2391" w:type="dxa"/>
            <w:tcBorders>
              <w:top w:val="nil"/>
              <w:left w:val="nil"/>
              <w:bottom w:val="nil"/>
              <w:right w:val="nil"/>
            </w:tcBorders>
          </w:tcPr>
          <w:p w:rsidR="00084354" w:rsidRDefault="00084354">
            <w:pPr>
              <w:pStyle w:val="ConsPlusNormal"/>
              <w:jc w:val="center"/>
            </w:pPr>
            <w:r>
              <w:t>г, не менее</w:t>
            </w:r>
          </w:p>
        </w:tc>
        <w:tc>
          <w:tcPr>
            <w:tcW w:w="1861" w:type="dxa"/>
            <w:tcBorders>
              <w:top w:val="nil"/>
              <w:left w:val="nil"/>
              <w:bottom w:val="nil"/>
              <w:right w:val="nil"/>
            </w:tcBorders>
          </w:tcPr>
          <w:p w:rsidR="00084354" w:rsidRDefault="00084354">
            <w:pPr>
              <w:pStyle w:val="ConsPlusNormal"/>
              <w:jc w:val="center"/>
            </w:pPr>
            <w:r>
              <w:t>2,6</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Жир:</w:t>
            </w:r>
          </w:p>
        </w:tc>
        <w:tc>
          <w:tcPr>
            <w:tcW w:w="2391" w:type="dxa"/>
            <w:tcBorders>
              <w:top w:val="nil"/>
              <w:left w:val="nil"/>
              <w:bottom w:val="nil"/>
              <w:right w:val="nil"/>
            </w:tcBorders>
          </w:tcPr>
          <w:p w:rsidR="00084354" w:rsidRDefault="00084354">
            <w:pPr>
              <w:pStyle w:val="ConsPlusNormal"/>
            </w:pPr>
          </w:p>
        </w:tc>
        <w:tc>
          <w:tcPr>
            <w:tcW w:w="1861" w:type="dxa"/>
            <w:tcBorders>
              <w:top w:val="nil"/>
              <w:left w:val="nil"/>
              <w:bottom w:val="nil"/>
              <w:right w:val="nil"/>
            </w:tcBorders>
          </w:tcPr>
          <w:p w:rsidR="00084354" w:rsidRDefault="00084354">
            <w:pPr>
              <w:pStyle w:val="ConsPlusNormal"/>
            </w:pPr>
          </w:p>
        </w:tc>
        <w:tc>
          <w:tcPr>
            <w:tcW w:w="2268"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ind w:left="283"/>
            </w:pPr>
            <w:r>
              <w:t>молоко</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2 - 4</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ind w:left="283"/>
            </w:pPr>
            <w:r>
              <w:t>сливки</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10</w:t>
            </w:r>
          </w:p>
        </w:tc>
        <w:tc>
          <w:tcPr>
            <w:tcW w:w="2268" w:type="dxa"/>
            <w:tcBorders>
              <w:top w:val="nil"/>
              <w:left w:val="nil"/>
              <w:bottom w:val="nil"/>
              <w:right w:val="nil"/>
            </w:tcBorders>
          </w:tcPr>
          <w:p w:rsidR="00084354" w:rsidRDefault="00084354">
            <w:pPr>
              <w:pStyle w:val="ConsPlusNormal"/>
              <w:jc w:val="center"/>
            </w:pPr>
            <w:r>
              <w:t>1</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Зола</w:t>
            </w:r>
          </w:p>
        </w:tc>
        <w:tc>
          <w:tcPr>
            <w:tcW w:w="2391" w:type="dxa"/>
            <w:tcBorders>
              <w:top w:val="nil"/>
              <w:left w:val="nil"/>
              <w:bottom w:val="nil"/>
              <w:right w:val="nil"/>
            </w:tcBorders>
          </w:tcPr>
          <w:p w:rsidR="00084354" w:rsidRDefault="00084354">
            <w:pPr>
              <w:pStyle w:val="ConsPlusNormal"/>
              <w:jc w:val="center"/>
            </w:pPr>
            <w:r>
              <w:t>1</w:t>
            </w:r>
          </w:p>
        </w:tc>
        <w:tc>
          <w:tcPr>
            <w:tcW w:w="1861" w:type="dxa"/>
            <w:tcBorders>
              <w:top w:val="nil"/>
              <w:left w:val="nil"/>
              <w:bottom w:val="nil"/>
              <w:right w:val="nil"/>
            </w:tcBorders>
          </w:tcPr>
          <w:p w:rsidR="00084354" w:rsidRDefault="00084354">
            <w:pPr>
              <w:pStyle w:val="ConsPlusNormal"/>
              <w:jc w:val="center"/>
            </w:pPr>
            <w:r>
              <w:t>0,6 - 0,8</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Кальций</w:t>
            </w:r>
          </w:p>
        </w:tc>
        <w:tc>
          <w:tcPr>
            <w:tcW w:w="2391" w:type="dxa"/>
            <w:tcBorders>
              <w:top w:val="nil"/>
              <w:left w:val="nil"/>
              <w:bottom w:val="nil"/>
              <w:right w:val="nil"/>
            </w:tcBorders>
          </w:tcPr>
          <w:p w:rsidR="00084354" w:rsidRDefault="00084354">
            <w:pPr>
              <w:pStyle w:val="ConsPlusNormal"/>
              <w:jc w:val="center"/>
            </w:pPr>
            <w:r>
              <w:t>мг, не менее</w:t>
            </w:r>
          </w:p>
        </w:tc>
        <w:tc>
          <w:tcPr>
            <w:tcW w:w="1861" w:type="dxa"/>
            <w:tcBorders>
              <w:top w:val="nil"/>
              <w:left w:val="nil"/>
              <w:bottom w:val="nil"/>
              <w:right w:val="nil"/>
            </w:tcBorders>
          </w:tcPr>
          <w:p w:rsidR="00084354" w:rsidRDefault="00084354">
            <w:pPr>
              <w:pStyle w:val="ConsPlusNormal"/>
              <w:jc w:val="center"/>
            </w:pPr>
            <w:r>
              <w:t>100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084354" w:rsidRDefault="00084354">
            <w:pPr>
              <w:pStyle w:val="ConsPlusNormal"/>
              <w:jc w:val="center"/>
              <w:outlineLvl w:val="2"/>
            </w:pPr>
            <w:r>
              <w:t>6. Кисломолочные продукты, в том числе с фруктовыми и (или) овощными компонентами</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Белок</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2 - 3,2</w:t>
            </w:r>
          </w:p>
          <w:p w:rsidR="00084354" w:rsidRDefault="00084354">
            <w:pPr>
              <w:pStyle w:val="ConsPlusNormal"/>
              <w:jc w:val="center"/>
            </w:pPr>
            <w:r>
              <w:t>для профилактического питания - не более 4</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Жир</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2 - 4</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Углеводы,</w:t>
            </w:r>
          </w:p>
        </w:tc>
        <w:tc>
          <w:tcPr>
            <w:tcW w:w="2391" w:type="dxa"/>
            <w:tcBorders>
              <w:top w:val="nil"/>
              <w:left w:val="nil"/>
              <w:bottom w:val="nil"/>
              <w:right w:val="nil"/>
            </w:tcBorders>
          </w:tcPr>
          <w:p w:rsidR="00084354" w:rsidRDefault="00084354">
            <w:pPr>
              <w:pStyle w:val="ConsPlusNormal"/>
              <w:jc w:val="center"/>
            </w:pPr>
            <w:r>
              <w:t>г, не более</w:t>
            </w:r>
          </w:p>
        </w:tc>
        <w:tc>
          <w:tcPr>
            <w:tcW w:w="1861" w:type="dxa"/>
            <w:tcBorders>
              <w:top w:val="nil"/>
              <w:left w:val="nil"/>
              <w:bottom w:val="nil"/>
              <w:right w:val="nil"/>
            </w:tcBorders>
          </w:tcPr>
          <w:p w:rsidR="00084354" w:rsidRDefault="00084354">
            <w:pPr>
              <w:pStyle w:val="ConsPlusNormal"/>
              <w:jc w:val="center"/>
            </w:pPr>
            <w:r>
              <w:t>12</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ind w:left="283"/>
            </w:pPr>
            <w:r>
              <w:t>в том числе сахароза &lt;****&gt;</w:t>
            </w:r>
          </w:p>
        </w:tc>
        <w:tc>
          <w:tcPr>
            <w:tcW w:w="2391" w:type="dxa"/>
            <w:tcBorders>
              <w:top w:val="nil"/>
              <w:left w:val="nil"/>
              <w:bottom w:val="nil"/>
              <w:right w:val="nil"/>
            </w:tcBorders>
          </w:tcPr>
          <w:p w:rsidR="00084354" w:rsidRDefault="00084354">
            <w:pPr>
              <w:pStyle w:val="ConsPlusNormal"/>
              <w:jc w:val="center"/>
            </w:pPr>
            <w:r>
              <w:t>г, не более</w:t>
            </w:r>
          </w:p>
        </w:tc>
        <w:tc>
          <w:tcPr>
            <w:tcW w:w="1861" w:type="dxa"/>
            <w:tcBorders>
              <w:top w:val="nil"/>
              <w:left w:val="nil"/>
              <w:bottom w:val="nil"/>
              <w:right w:val="nil"/>
            </w:tcBorders>
          </w:tcPr>
          <w:p w:rsidR="00084354" w:rsidRDefault="00084354">
            <w:pPr>
              <w:pStyle w:val="ConsPlusNormal"/>
              <w:jc w:val="center"/>
            </w:pPr>
            <w:r>
              <w:t>10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Зола</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0,5 - 0,8</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Кальций</w:t>
            </w:r>
          </w:p>
        </w:tc>
        <w:tc>
          <w:tcPr>
            <w:tcW w:w="2391" w:type="dxa"/>
            <w:tcBorders>
              <w:top w:val="nil"/>
              <w:left w:val="nil"/>
              <w:bottom w:val="nil"/>
              <w:right w:val="nil"/>
            </w:tcBorders>
          </w:tcPr>
          <w:p w:rsidR="00084354" w:rsidRDefault="00084354">
            <w:pPr>
              <w:pStyle w:val="ConsPlusNormal"/>
              <w:jc w:val="center"/>
            </w:pPr>
            <w:r>
              <w:t>мг, не менее</w:t>
            </w:r>
          </w:p>
        </w:tc>
        <w:tc>
          <w:tcPr>
            <w:tcW w:w="1861" w:type="dxa"/>
            <w:tcBorders>
              <w:top w:val="nil"/>
              <w:left w:val="nil"/>
              <w:bottom w:val="nil"/>
              <w:right w:val="nil"/>
            </w:tcBorders>
          </w:tcPr>
          <w:p w:rsidR="00084354" w:rsidRDefault="00084354">
            <w:pPr>
              <w:pStyle w:val="ConsPlusNormal"/>
              <w:jc w:val="center"/>
            </w:pPr>
            <w:r>
              <w:t>60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Кислотность</w:t>
            </w:r>
          </w:p>
        </w:tc>
        <w:tc>
          <w:tcPr>
            <w:tcW w:w="2391" w:type="dxa"/>
            <w:tcBorders>
              <w:top w:val="nil"/>
              <w:left w:val="nil"/>
              <w:bottom w:val="nil"/>
              <w:right w:val="nil"/>
            </w:tcBorders>
          </w:tcPr>
          <w:p w:rsidR="00084354" w:rsidRDefault="00084354">
            <w:pPr>
              <w:pStyle w:val="ConsPlusNormal"/>
              <w:jc w:val="center"/>
            </w:pPr>
            <w:r>
              <w:t>°T, не более</w:t>
            </w:r>
          </w:p>
        </w:tc>
        <w:tc>
          <w:tcPr>
            <w:tcW w:w="1861" w:type="dxa"/>
            <w:tcBorders>
              <w:top w:val="nil"/>
              <w:left w:val="nil"/>
              <w:bottom w:val="nil"/>
              <w:right w:val="nil"/>
            </w:tcBorders>
          </w:tcPr>
          <w:p w:rsidR="00084354" w:rsidRDefault="00084354">
            <w:pPr>
              <w:pStyle w:val="ConsPlusNormal"/>
              <w:jc w:val="center"/>
            </w:pPr>
            <w:r>
              <w:t>110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084354" w:rsidRDefault="00084354">
            <w:pPr>
              <w:pStyle w:val="ConsPlusNormal"/>
              <w:jc w:val="center"/>
              <w:outlineLvl w:val="2"/>
            </w:pPr>
            <w:r>
              <w:t>7. Творог и продукты на его основе, пастообразные молочные продукты, в том числе с фруктовыми и (или) овощными компонентами</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lastRenderedPageBreak/>
              <w:t>Белок</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7 - 17</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Жир</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3 - 10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Углеводы,</w:t>
            </w:r>
          </w:p>
        </w:tc>
        <w:tc>
          <w:tcPr>
            <w:tcW w:w="2391" w:type="dxa"/>
            <w:tcBorders>
              <w:top w:val="nil"/>
              <w:left w:val="nil"/>
              <w:bottom w:val="nil"/>
              <w:right w:val="nil"/>
            </w:tcBorders>
          </w:tcPr>
          <w:p w:rsidR="00084354" w:rsidRDefault="00084354">
            <w:pPr>
              <w:pStyle w:val="ConsPlusNormal"/>
              <w:jc w:val="center"/>
            </w:pPr>
            <w:r>
              <w:t>г, не более</w:t>
            </w:r>
          </w:p>
        </w:tc>
        <w:tc>
          <w:tcPr>
            <w:tcW w:w="1861" w:type="dxa"/>
            <w:tcBorders>
              <w:top w:val="nil"/>
              <w:left w:val="nil"/>
              <w:bottom w:val="nil"/>
              <w:right w:val="nil"/>
            </w:tcBorders>
          </w:tcPr>
          <w:p w:rsidR="00084354" w:rsidRDefault="00084354">
            <w:pPr>
              <w:pStyle w:val="ConsPlusNormal"/>
              <w:jc w:val="center"/>
            </w:pPr>
            <w:r>
              <w:t>12</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ind w:left="283"/>
            </w:pPr>
            <w:r>
              <w:t>в том числе сахароза &lt;****&gt;</w:t>
            </w:r>
          </w:p>
        </w:tc>
        <w:tc>
          <w:tcPr>
            <w:tcW w:w="2391" w:type="dxa"/>
            <w:tcBorders>
              <w:top w:val="nil"/>
              <w:left w:val="nil"/>
              <w:bottom w:val="nil"/>
              <w:right w:val="nil"/>
            </w:tcBorders>
          </w:tcPr>
          <w:p w:rsidR="00084354" w:rsidRDefault="00084354">
            <w:pPr>
              <w:pStyle w:val="ConsPlusNormal"/>
              <w:jc w:val="center"/>
            </w:pPr>
            <w:r>
              <w:t>г, не более</w:t>
            </w:r>
          </w:p>
        </w:tc>
        <w:tc>
          <w:tcPr>
            <w:tcW w:w="1861" w:type="dxa"/>
            <w:tcBorders>
              <w:top w:val="nil"/>
              <w:left w:val="nil"/>
              <w:bottom w:val="nil"/>
              <w:right w:val="nil"/>
            </w:tcBorders>
          </w:tcPr>
          <w:p w:rsidR="00084354" w:rsidRDefault="00084354">
            <w:pPr>
              <w:pStyle w:val="ConsPlusNormal"/>
              <w:jc w:val="center"/>
            </w:pPr>
            <w:r>
              <w:t>10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Кальций</w:t>
            </w:r>
          </w:p>
        </w:tc>
        <w:tc>
          <w:tcPr>
            <w:tcW w:w="2391" w:type="dxa"/>
            <w:tcBorders>
              <w:top w:val="nil"/>
              <w:left w:val="nil"/>
              <w:bottom w:val="nil"/>
              <w:right w:val="nil"/>
            </w:tcBorders>
          </w:tcPr>
          <w:p w:rsidR="00084354" w:rsidRDefault="00084354">
            <w:pPr>
              <w:pStyle w:val="ConsPlusNormal"/>
              <w:jc w:val="center"/>
            </w:pPr>
            <w:r>
              <w:t>мг, не менее</w:t>
            </w:r>
          </w:p>
        </w:tc>
        <w:tc>
          <w:tcPr>
            <w:tcW w:w="1861" w:type="dxa"/>
            <w:tcBorders>
              <w:top w:val="nil"/>
              <w:left w:val="nil"/>
              <w:bottom w:val="nil"/>
              <w:right w:val="nil"/>
            </w:tcBorders>
          </w:tcPr>
          <w:p w:rsidR="00084354" w:rsidRDefault="00084354">
            <w:pPr>
              <w:pStyle w:val="ConsPlusNormal"/>
              <w:jc w:val="center"/>
            </w:pPr>
            <w:r>
              <w:t>85</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Кислотность</w:t>
            </w:r>
          </w:p>
        </w:tc>
        <w:tc>
          <w:tcPr>
            <w:tcW w:w="2391" w:type="dxa"/>
            <w:tcBorders>
              <w:top w:val="nil"/>
              <w:left w:val="nil"/>
              <w:bottom w:val="nil"/>
              <w:right w:val="nil"/>
            </w:tcBorders>
          </w:tcPr>
          <w:p w:rsidR="00084354" w:rsidRDefault="00084354">
            <w:pPr>
              <w:pStyle w:val="ConsPlusNormal"/>
              <w:jc w:val="center"/>
            </w:pPr>
            <w:r>
              <w:t>°T, не более</w:t>
            </w:r>
          </w:p>
        </w:tc>
        <w:tc>
          <w:tcPr>
            <w:tcW w:w="1861" w:type="dxa"/>
            <w:tcBorders>
              <w:top w:val="nil"/>
              <w:left w:val="nil"/>
              <w:bottom w:val="nil"/>
              <w:right w:val="nil"/>
            </w:tcBorders>
          </w:tcPr>
          <w:p w:rsidR="00084354" w:rsidRDefault="00084354">
            <w:pPr>
              <w:pStyle w:val="ConsPlusNormal"/>
              <w:jc w:val="center"/>
            </w:pPr>
            <w:r>
              <w:t>150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084354" w:rsidRDefault="00084354">
            <w:pPr>
              <w:pStyle w:val="ConsPlusNormal"/>
              <w:jc w:val="center"/>
              <w:outlineLvl w:val="2"/>
            </w:pPr>
            <w:r>
              <w:t>8. Молоко сухое (на 100 мл восстановленного продукта)</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Белок молочный</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2,8 - 3,2</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Жир</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2 - 4</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Кальций</w:t>
            </w:r>
          </w:p>
        </w:tc>
        <w:tc>
          <w:tcPr>
            <w:tcW w:w="2391" w:type="dxa"/>
            <w:tcBorders>
              <w:top w:val="nil"/>
              <w:left w:val="nil"/>
              <w:bottom w:val="nil"/>
              <w:right w:val="nil"/>
            </w:tcBorders>
          </w:tcPr>
          <w:p w:rsidR="00084354" w:rsidRDefault="00084354">
            <w:pPr>
              <w:pStyle w:val="ConsPlusNormal"/>
              <w:jc w:val="center"/>
            </w:pPr>
            <w:r>
              <w:t>мг, не менее</w:t>
            </w:r>
          </w:p>
        </w:tc>
        <w:tc>
          <w:tcPr>
            <w:tcW w:w="1861" w:type="dxa"/>
            <w:tcBorders>
              <w:top w:val="nil"/>
              <w:left w:val="nil"/>
              <w:bottom w:val="nil"/>
              <w:right w:val="nil"/>
            </w:tcBorders>
          </w:tcPr>
          <w:p w:rsidR="00084354" w:rsidRDefault="00084354">
            <w:pPr>
              <w:pStyle w:val="ConsPlusNormal"/>
              <w:jc w:val="center"/>
            </w:pPr>
            <w:r>
              <w:t>100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084354" w:rsidRDefault="00084354">
            <w:pPr>
              <w:pStyle w:val="ConsPlusNormal"/>
              <w:jc w:val="center"/>
              <w:outlineLvl w:val="2"/>
            </w:pPr>
            <w:r>
              <w:t>9. Сухие (на 100 мл восстановленного продукта) и жидкие молочные, молочные составные и молокосодержащие напитки (для детей старше 6 месяцев)</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Белок</w:t>
            </w:r>
          </w:p>
        </w:tc>
        <w:tc>
          <w:tcPr>
            <w:tcW w:w="2391" w:type="dxa"/>
            <w:tcBorders>
              <w:top w:val="nil"/>
              <w:left w:val="nil"/>
              <w:bottom w:val="nil"/>
              <w:right w:val="nil"/>
            </w:tcBorders>
          </w:tcPr>
          <w:p w:rsidR="00084354" w:rsidRDefault="00084354">
            <w:pPr>
              <w:pStyle w:val="ConsPlusNormal"/>
              <w:jc w:val="center"/>
            </w:pPr>
            <w:r>
              <w:t>г, не менее</w:t>
            </w:r>
          </w:p>
        </w:tc>
        <w:tc>
          <w:tcPr>
            <w:tcW w:w="1861" w:type="dxa"/>
            <w:tcBorders>
              <w:top w:val="nil"/>
              <w:left w:val="nil"/>
              <w:bottom w:val="nil"/>
              <w:right w:val="nil"/>
            </w:tcBorders>
          </w:tcPr>
          <w:p w:rsidR="00084354" w:rsidRDefault="00084354">
            <w:pPr>
              <w:pStyle w:val="ConsPlusNormal"/>
              <w:jc w:val="center"/>
            </w:pPr>
            <w:r>
              <w:t>1,8</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Жир</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1 - 4</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Углеводы,</w:t>
            </w:r>
          </w:p>
        </w:tc>
        <w:tc>
          <w:tcPr>
            <w:tcW w:w="2391" w:type="dxa"/>
            <w:tcBorders>
              <w:top w:val="nil"/>
              <w:left w:val="nil"/>
              <w:bottom w:val="nil"/>
              <w:right w:val="nil"/>
            </w:tcBorders>
          </w:tcPr>
          <w:p w:rsidR="00084354" w:rsidRDefault="00084354">
            <w:pPr>
              <w:pStyle w:val="ConsPlusNormal"/>
              <w:jc w:val="center"/>
            </w:pPr>
            <w:r>
              <w:t>г, не более</w:t>
            </w:r>
          </w:p>
        </w:tc>
        <w:tc>
          <w:tcPr>
            <w:tcW w:w="1861" w:type="dxa"/>
            <w:tcBorders>
              <w:top w:val="nil"/>
              <w:left w:val="nil"/>
              <w:bottom w:val="nil"/>
              <w:right w:val="nil"/>
            </w:tcBorders>
          </w:tcPr>
          <w:p w:rsidR="00084354" w:rsidRDefault="00084354">
            <w:pPr>
              <w:pStyle w:val="ConsPlusNormal"/>
              <w:jc w:val="center"/>
            </w:pPr>
            <w:r>
              <w:t>12</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ind w:left="283"/>
            </w:pPr>
            <w:r>
              <w:t>в том числе сахароза &lt;*****&gt;</w:t>
            </w:r>
          </w:p>
        </w:tc>
        <w:tc>
          <w:tcPr>
            <w:tcW w:w="2391" w:type="dxa"/>
            <w:tcBorders>
              <w:top w:val="nil"/>
              <w:left w:val="nil"/>
              <w:bottom w:val="nil"/>
              <w:right w:val="nil"/>
            </w:tcBorders>
          </w:tcPr>
          <w:p w:rsidR="00084354" w:rsidRDefault="00084354">
            <w:pPr>
              <w:pStyle w:val="ConsPlusNormal"/>
              <w:jc w:val="center"/>
            </w:pPr>
            <w:r>
              <w:t>г, не более</w:t>
            </w:r>
          </w:p>
        </w:tc>
        <w:tc>
          <w:tcPr>
            <w:tcW w:w="1861" w:type="dxa"/>
            <w:tcBorders>
              <w:top w:val="nil"/>
              <w:left w:val="nil"/>
              <w:bottom w:val="nil"/>
              <w:right w:val="nil"/>
            </w:tcBorders>
          </w:tcPr>
          <w:p w:rsidR="00084354" w:rsidRDefault="00084354">
            <w:pPr>
              <w:pStyle w:val="ConsPlusNormal"/>
              <w:jc w:val="center"/>
            </w:pPr>
            <w:r>
              <w:t>6</w:t>
            </w:r>
          </w:p>
        </w:tc>
        <w:tc>
          <w:tcPr>
            <w:tcW w:w="2268"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Кальций</w:t>
            </w:r>
          </w:p>
        </w:tc>
        <w:tc>
          <w:tcPr>
            <w:tcW w:w="2391" w:type="dxa"/>
            <w:tcBorders>
              <w:top w:val="nil"/>
              <w:left w:val="nil"/>
              <w:bottom w:val="nil"/>
              <w:right w:val="nil"/>
            </w:tcBorders>
          </w:tcPr>
          <w:p w:rsidR="00084354" w:rsidRDefault="00084354">
            <w:pPr>
              <w:pStyle w:val="ConsPlusNormal"/>
              <w:jc w:val="center"/>
            </w:pPr>
            <w:r>
              <w:t>мг</w:t>
            </w:r>
          </w:p>
        </w:tc>
        <w:tc>
          <w:tcPr>
            <w:tcW w:w="1861" w:type="dxa"/>
            <w:tcBorders>
              <w:top w:val="nil"/>
              <w:left w:val="nil"/>
              <w:bottom w:val="nil"/>
              <w:right w:val="nil"/>
            </w:tcBorders>
          </w:tcPr>
          <w:p w:rsidR="00084354" w:rsidRDefault="00084354">
            <w:pPr>
              <w:pStyle w:val="ConsPlusNormal"/>
              <w:jc w:val="center"/>
            </w:pPr>
            <w:r>
              <w:t>90 - 240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084354" w:rsidRDefault="00084354">
            <w:pPr>
              <w:pStyle w:val="ConsPlusNormal"/>
              <w:jc w:val="center"/>
              <w:outlineLvl w:val="2"/>
            </w:pPr>
            <w:r>
              <w:t>10. Каши сухие на молочной основе, требующие варки и быстрорастворимые (моментального приготовления) (на 100 г сухого продукта)</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Влага</w:t>
            </w:r>
          </w:p>
        </w:tc>
        <w:tc>
          <w:tcPr>
            <w:tcW w:w="2391" w:type="dxa"/>
            <w:tcBorders>
              <w:top w:val="nil"/>
              <w:left w:val="nil"/>
              <w:bottom w:val="nil"/>
              <w:right w:val="nil"/>
            </w:tcBorders>
          </w:tcPr>
          <w:p w:rsidR="00084354" w:rsidRDefault="00084354">
            <w:pPr>
              <w:pStyle w:val="ConsPlusNormal"/>
              <w:jc w:val="center"/>
            </w:pPr>
            <w:r>
              <w:t>г, не более</w:t>
            </w:r>
          </w:p>
        </w:tc>
        <w:tc>
          <w:tcPr>
            <w:tcW w:w="1861" w:type="dxa"/>
            <w:tcBorders>
              <w:top w:val="nil"/>
              <w:left w:val="nil"/>
              <w:bottom w:val="nil"/>
              <w:right w:val="nil"/>
            </w:tcBorders>
          </w:tcPr>
          <w:p w:rsidR="00084354" w:rsidRDefault="00084354">
            <w:pPr>
              <w:pStyle w:val="ConsPlusNormal"/>
              <w:jc w:val="center"/>
            </w:pPr>
            <w:r>
              <w:t>8</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lastRenderedPageBreak/>
              <w:t>Белок</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12-20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p>
        </w:tc>
        <w:tc>
          <w:tcPr>
            <w:tcW w:w="2391" w:type="dxa"/>
            <w:tcBorders>
              <w:top w:val="nil"/>
              <w:left w:val="nil"/>
              <w:bottom w:val="nil"/>
              <w:right w:val="nil"/>
            </w:tcBorders>
          </w:tcPr>
          <w:p w:rsidR="00084354" w:rsidRDefault="00084354">
            <w:pPr>
              <w:pStyle w:val="ConsPlusNormal"/>
              <w:jc w:val="center"/>
            </w:pPr>
            <w:r>
              <w:t>г,</w:t>
            </w:r>
          </w:p>
          <w:p w:rsidR="00084354" w:rsidRDefault="00084354">
            <w:pPr>
              <w:pStyle w:val="ConsPlusNormal"/>
              <w:jc w:val="center"/>
            </w:pPr>
            <w:r>
              <w:t>не менее - в кашах, требующих восстановления цельным или частично разведенным коровьим молоком</w:t>
            </w:r>
          </w:p>
        </w:tc>
        <w:tc>
          <w:tcPr>
            <w:tcW w:w="1861" w:type="dxa"/>
            <w:tcBorders>
              <w:top w:val="nil"/>
              <w:left w:val="nil"/>
              <w:bottom w:val="nil"/>
              <w:right w:val="nil"/>
            </w:tcBorders>
          </w:tcPr>
          <w:p w:rsidR="00084354" w:rsidRDefault="00084354">
            <w:pPr>
              <w:pStyle w:val="ConsPlusNormal"/>
              <w:jc w:val="center"/>
            </w:pPr>
            <w:r>
              <w:t>7</w:t>
            </w:r>
          </w:p>
        </w:tc>
        <w:tc>
          <w:tcPr>
            <w:tcW w:w="2268"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Жир</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10 - 18</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p>
        </w:tc>
        <w:tc>
          <w:tcPr>
            <w:tcW w:w="2391" w:type="dxa"/>
            <w:tcBorders>
              <w:top w:val="nil"/>
              <w:left w:val="nil"/>
              <w:bottom w:val="nil"/>
              <w:right w:val="nil"/>
            </w:tcBorders>
          </w:tcPr>
          <w:p w:rsidR="00084354" w:rsidRDefault="00084354">
            <w:pPr>
              <w:pStyle w:val="ConsPlusNormal"/>
              <w:jc w:val="center"/>
            </w:pPr>
            <w:r>
              <w:t>г,</w:t>
            </w:r>
          </w:p>
          <w:p w:rsidR="00084354" w:rsidRDefault="00084354">
            <w:pPr>
              <w:pStyle w:val="ConsPlusNormal"/>
              <w:jc w:val="center"/>
            </w:pPr>
            <w:r>
              <w:t>не менее - в кашах на цельном молоке, массовая доля которого менее 25%, при условии добавления в восстановленную кашу сливочного или растительного масла</w:t>
            </w:r>
          </w:p>
        </w:tc>
        <w:tc>
          <w:tcPr>
            <w:tcW w:w="1861" w:type="dxa"/>
            <w:tcBorders>
              <w:top w:val="nil"/>
              <w:left w:val="nil"/>
              <w:bottom w:val="nil"/>
              <w:right w:val="nil"/>
            </w:tcBorders>
          </w:tcPr>
          <w:p w:rsidR="00084354" w:rsidRDefault="00084354">
            <w:pPr>
              <w:pStyle w:val="ConsPlusNormal"/>
              <w:jc w:val="center"/>
            </w:pPr>
            <w:r>
              <w:t>5</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p>
        </w:tc>
        <w:tc>
          <w:tcPr>
            <w:tcW w:w="2391" w:type="dxa"/>
            <w:tcBorders>
              <w:top w:val="nil"/>
              <w:left w:val="nil"/>
              <w:bottom w:val="nil"/>
              <w:right w:val="nil"/>
            </w:tcBorders>
          </w:tcPr>
          <w:p w:rsidR="00084354" w:rsidRDefault="00084354">
            <w:pPr>
              <w:pStyle w:val="ConsPlusNormal"/>
              <w:jc w:val="center"/>
            </w:pPr>
            <w:r>
              <w:t>г,</w:t>
            </w:r>
          </w:p>
          <w:p w:rsidR="00084354" w:rsidRDefault="00084354">
            <w:pPr>
              <w:pStyle w:val="ConsPlusNormal"/>
              <w:jc w:val="center"/>
            </w:pPr>
            <w:r>
              <w:t>не менее - в кашах на обезжиренном молоке при условии их восстановления цельным молоком или добавления в восстановленную кашу сливочного или растительного масла</w:t>
            </w:r>
          </w:p>
        </w:tc>
        <w:tc>
          <w:tcPr>
            <w:tcW w:w="1861" w:type="dxa"/>
            <w:tcBorders>
              <w:top w:val="nil"/>
              <w:left w:val="nil"/>
              <w:bottom w:val="nil"/>
              <w:right w:val="nil"/>
            </w:tcBorders>
          </w:tcPr>
          <w:p w:rsidR="00084354" w:rsidRDefault="00084354">
            <w:pPr>
              <w:pStyle w:val="ConsPlusNormal"/>
              <w:jc w:val="center"/>
            </w:pPr>
            <w:r>
              <w:t>0,5</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084354" w:rsidRDefault="00084354">
            <w:pPr>
              <w:pStyle w:val="ConsPlusNormal"/>
            </w:pPr>
            <w:r>
              <w:t>Углеводы,</w:t>
            </w:r>
          </w:p>
        </w:tc>
        <w:tc>
          <w:tcPr>
            <w:tcW w:w="2391" w:type="dxa"/>
            <w:tcBorders>
              <w:top w:val="nil"/>
              <w:left w:val="nil"/>
              <w:bottom w:val="nil"/>
              <w:right w:val="nil"/>
            </w:tcBorders>
          </w:tcPr>
          <w:p w:rsidR="00084354" w:rsidRDefault="00084354">
            <w:pPr>
              <w:pStyle w:val="ConsPlusNormal"/>
              <w:jc w:val="center"/>
            </w:pPr>
            <w:r>
              <w:t>г</w:t>
            </w:r>
          </w:p>
        </w:tc>
        <w:tc>
          <w:tcPr>
            <w:tcW w:w="1861" w:type="dxa"/>
            <w:tcBorders>
              <w:top w:val="nil"/>
              <w:left w:val="nil"/>
              <w:bottom w:val="nil"/>
              <w:right w:val="nil"/>
            </w:tcBorders>
          </w:tcPr>
          <w:p w:rsidR="00084354" w:rsidRDefault="00084354">
            <w:pPr>
              <w:pStyle w:val="ConsPlusNormal"/>
              <w:jc w:val="center"/>
            </w:pPr>
            <w:r>
              <w:t>60 - 70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single" w:sz="4" w:space="0" w:color="auto"/>
              <w:right w:val="nil"/>
            </w:tcBorders>
          </w:tcPr>
          <w:p w:rsidR="00084354" w:rsidRDefault="00084354">
            <w:pPr>
              <w:pStyle w:val="ConsPlusNormal"/>
              <w:ind w:left="283"/>
            </w:pPr>
            <w:r>
              <w:lastRenderedPageBreak/>
              <w:t>в том числе сахароза &lt;******&gt;</w:t>
            </w:r>
          </w:p>
        </w:tc>
        <w:tc>
          <w:tcPr>
            <w:tcW w:w="2391" w:type="dxa"/>
            <w:tcBorders>
              <w:top w:val="nil"/>
              <w:left w:val="nil"/>
              <w:bottom w:val="single" w:sz="4" w:space="0" w:color="auto"/>
              <w:right w:val="nil"/>
            </w:tcBorders>
          </w:tcPr>
          <w:p w:rsidR="00084354" w:rsidRDefault="00084354">
            <w:pPr>
              <w:pStyle w:val="ConsPlusNormal"/>
              <w:jc w:val="center"/>
            </w:pPr>
            <w:r>
              <w:t>г, не более</w:t>
            </w:r>
          </w:p>
        </w:tc>
        <w:tc>
          <w:tcPr>
            <w:tcW w:w="1861" w:type="dxa"/>
            <w:tcBorders>
              <w:top w:val="nil"/>
              <w:left w:val="nil"/>
              <w:bottom w:val="single" w:sz="4" w:space="0" w:color="auto"/>
              <w:right w:val="nil"/>
            </w:tcBorders>
          </w:tcPr>
          <w:p w:rsidR="00084354" w:rsidRDefault="00084354">
            <w:pPr>
              <w:pStyle w:val="ConsPlusNormal"/>
              <w:jc w:val="center"/>
            </w:pPr>
            <w:r>
              <w:t>20</w:t>
            </w:r>
          </w:p>
        </w:tc>
        <w:tc>
          <w:tcPr>
            <w:tcW w:w="2268" w:type="dxa"/>
            <w:tcBorders>
              <w:top w:val="nil"/>
              <w:left w:val="nil"/>
              <w:bottom w:val="single" w:sz="4" w:space="0" w:color="auto"/>
              <w:right w:val="nil"/>
            </w:tcBorders>
          </w:tcPr>
          <w:p w:rsidR="00084354" w:rsidRDefault="00084354">
            <w:pPr>
              <w:pStyle w:val="ConsPlusNormal"/>
              <w:jc w:val="center"/>
            </w:pPr>
            <w:r>
              <w:t>+</w:t>
            </w:r>
          </w:p>
        </w:tc>
      </w:tr>
    </w:tbl>
    <w:p w:rsidR="00084354" w:rsidRDefault="00084354">
      <w:pPr>
        <w:sectPr w:rsidR="00084354">
          <w:pgSz w:w="16838" w:h="11905" w:orient="landscape"/>
          <w:pgMar w:top="1701" w:right="1134" w:bottom="850" w:left="1134" w:header="0" w:footer="0" w:gutter="0"/>
          <w:cols w:space="720"/>
        </w:sectPr>
      </w:pPr>
    </w:p>
    <w:p w:rsidR="00084354" w:rsidRDefault="00084354">
      <w:pPr>
        <w:pStyle w:val="ConsPlusNormal"/>
        <w:ind w:firstLine="540"/>
        <w:jc w:val="both"/>
      </w:pPr>
    </w:p>
    <w:p w:rsidR="00084354" w:rsidRDefault="00084354">
      <w:pPr>
        <w:pStyle w:val="ConsPlusNormal"/>
        <w:ind w:firstLine="540"/>
        <w:jc w:val="both"/>
      </w:pPr>
      <w:r>
        <w:t>--------------------------------</w:t>
      </w:r>
    </w:p>
    <w:p w:rsidR="00084354" w:rsidRDefault="00084354">
      <w:pPr>
        <w:pStyle w:val="ConsPlusNormal"/>
        <w:spacing w:before="220"/>
        <w:ind w:firstLine="540"/>
        <w:jc w:val="both"/>
      </w:pPr>
      <w:bookmarkStart w:id="58" w:name="P3621"/>
      <w:bookmarkEnd w:id="58"/>
      <w:r>
        <w:t>&lt;*&gt; За исключением адаптированных казеиндоминирующих смесей (молочных смесей с содержанием казеина более 50% от общего количества белка).</w:t>
      </w:r>
    </w:p>
    <w:p w:rsidR="00084354" w:rsidRDefault="00084354">
      <w:pPr>
        <w:pStyle w:val="ConsPlusNormal"/>
        <w:spacing w:before="220"/>
        <w:ind w:firstLine="540"/>
        <w:jc w:val="both"/>
      </w:pPr>
      <w:bookmarkStart w:id="59" w:name="P3622"/>
      <w:bookmarkEnd w:id="59"/>
      <w:r>
        <w:t>&lt;**&gt; За исключением продуктов на основе частично гидролизованных белков.</w:t>
      </w:r>
    </w:p>
    <w:p w:rsidR="00084354" w:rsidRDefault="00084354">
      <w:pPr>
        <w:pStyle w:val="ConsPlusNormal"/>
        <w:spacing w:before="220"/>
        <w:ind w:firstLine="540"/>
        <w:jc w:val="both"/>
      </w:pPr>
      <w:bookmarkStart w:id="60" w:name="P3623"/>
      <w:bookmarkEnd w:id="60"/>
      <w:r>
        <w:t>&lt;***&gt; За исключением адаптированных казеиндоминирующих смесей (молочных смесей с содержанием казеина более 65% от общего количества белка).</w:t>
      </w:r>
    </w:p>
    <w:p w:rsidR="00084354" w:rsidRDefault="00084354">
      <w:pPr>
        <w:pStyle w:val="ConsPlusNormal"/>
        <w:spacing w:before="220"/>
        <w:ind w:firstLine="540"/>
        <w:jc w:val="both"/>
      </w:pPr>
      <w:bookmarkStart w:id="61" w:name="P3624"/>
      <w:bookmarkEnd w:id="61"/>
      <w:r>
        <w:t>&lt;****&gt; Допускается замена сахарозы на фруктозу в количестве не более 5 г.</w:t>
      </w:r>
    </w:p>
    <w:p w:rsidR="00084354" w:rsidRDefault="00084354">
      <w:pPr>
        <w:pStyle w:val="ConsPlusNormal"/>
        <w:spacing w:before="220"/>
        <w:ind w:firstLine="540"/>
        <w:jc w:val="both"/>
      </w:pPr>
      <w:bookmarkStart w:id="62" w:name="P3625"/>
      <w:bookmarkEnd w:id="62"/>
      <w:r>
        <w:t>&lt;*****&gt; Допускается замена сахарозы на фруктозу в количестве не более 3 г.</w:t>
      </w:r>
    </w:p>
    <w:p w:rsidR="00084354" w:rsidRDefault="00084354">
      <w:pPr>
        <w:pStyle w:val="ConsPlusNormal"/>
        <w:spacing w:before="220"/>
        <w:ind w:firstLine="540"/>
        <w:jc w:val="both"/>
      </w:pPr>
      <w:bookmarkStart w:id="63" w:name="P3626"/>
      <w:bookmarkEnd w:id="63"/>
      <w:r>
        <w:t>&lt;******&gt; Допускается замена сахарозы на фруктозу в количестве не более 10 г.</w:t>
      </w:r>
    </w:p>
    <w:p w:rsidR="00084354" w:rsidRDefault="00084354">
      <w:pPr>
        <w:pStyle w:val="ConsPlusNormal"/>
        <w:jc w:val="center"/>
      </w:pPr>
    </w:p>
    <w:p w:rsidR="00084354" w:rsidRDefault="00084354">
      <w:pPr>
        <w:pStyle w:val="ConsPlusNormal"/>
        <w:ind w:firstLine="540"/>
        <w:jc w:val="both"/>
      </w:pPr>
      <w:r>
        <w:t>Примечания:</w:t>
      </w:r>
    </w:p>
    <w:p w:rsidR="00084354" w:rsidRDefault="00084354">
      <w:pPr>
        <w:pStyle w:val="ConsPlusNormal"/>
        <w:spacing w:before="220"/>
        <w:ind w:firstLine="540"/>
        <w:jc w:val="both"/>
      </w:pPr>
      <w:r>
        <w:t>1. Состав белков адаптированной молочной смеси должен быть максимально приближен к составу белков женского молока.</w:t>
      </w:r>
    </w:p>
    <w:p w:rsidR="00084354" w:rsidRDefault="00084354">
      <w:pPr>
        <w:pStyle w:val="ConsPlusNormal"/>
        <w:spacing w:before="220"/>
        <w:ind w:firstLine="540"/>
        <w:jc w:val="both"/>
      </w:pPr>
      <w:r>
        <w:t>2. В составе жира адаптированной молочной смеси не используются кунжутное масло и хлопковое масло.</w:t>
      </w:r>
    </w:p>
    <w:p w:rsidR="00084354" w:rsidRDefault="00084354">
      <w:pPr>
        <w:pStyle w:val="ConsPlusNormal"/>
        <w:spacing w:before="220"/>
        <w:ind w:firstLine="540"/>
        <w:jc w:val="both"/>
      </w:pPr>
      <w:r>
        <w:t>3. Содержание трансизомеров не должно превышать 3% от содержания общих жиров.</w:t>
      </w:r>
    </w:p>
    <w:p w:rsidR="00084354" w:rsidRDefault="00084354">
      <w:pPr>
        <w:pStyle w:val="ConsPlusNormal"/>
        <w:spacing w:before="220"/>
        <w:ind w:firstLine="540"/>
        <w:jc w:val="both"/>
      </w:pPr>
      <w:r>
        <w:t>4. Содержание миристиновой и лауриновой кислот не должно быть выше 20% от содержания общего жира.</w:t>
      </w:r>
    </w:p>
    <w:p w:rsidR="00084354" w:rsidRDefault="00084354">
      <w:pPr>
        <w:pStyle w:val="ConsPlusNormal"/>
        <w:spacing w:before="220"/>
        <w:ind w:firstLine="540"/>
        <w:jc w:val="both"/>
      </w:pPr>
      <w:r>
        <w:t>5. Отношение линолевой кислоты к альфа-линоленовой кислоте не должно быть менее 5 и более 15.</w:t>
      </w:r>
    </w:p>
    <w:p w:rsidR="00084354" w:rsidRDefault="00084354">
      <w:pPr>
        <w:pStyle w:val="ConsPlusNormal"/>
        <w:spacing w:before="220"/>
        <w:ind w:firstLine="540"/>
        <w:jc w:val="both"/>
      </w:pPr>
      <w:r>
        <w:t>6. При обогащении смесей длинноцепочечными жирными кислотами их содержание не должно быть более 1% от общего жира для "w-3" длинноцепочечной полиненасыщенной жирной кислоты и 2% для w-6 длинноцепочечной полиненасыщенной жирной кислоты.</w:t>
      </w:r>
    </w:p>
    <w:p w:rsidR="00084354" w:rsidRDefault="00084354">
      <w:pPr>
        <w:pStyle w:val="ConsPlusNormal"/>
        <w:spacing w:before="220"/>
        <w:ind w:firstLine="540"/>
        <w:jc w:val="both"/>
      </w:pPr>
      <w:r>
        <w:t>7. Содержание эйкозапентаеновой кислоты не должно быть выше содержания докозагексаеновой кислоты.</w:t>
      </w:r>
    </w:p>
    <w:p w:rsidR="00084354" w:rsidRDefault="00084354">
      <w:pPr>
        <w:pStyle w:val="ConsPlusNormal"/>
        <w:spacing w:before="220"/>
        <w:ind w:firstLine="540"/>
        <w:jc w:val="both"/>
      </w:pPr>
      <w:r>
        <w:t>8. Помимо лактозы используются мальтодекстрин и частично гидролизованный безглютеновый крахмал, сахароза и фруктоза - только в начальных и последующих смесях на основе частично гидролизованных белков и в последующих частично адаптированных смесях; содержание сахарозы и (или) фруктозы или их сумма не должны быть выше 20% от общего содержания углеводов; глюкоза и глюкозный сироп - только в начальных и последующих смесях на основе частично гидролизованных белков в количестве не более 14 г/л, углеводный компонент может включать пребиотики - галактоолигосахариды, фруктоолигосахариды (в сумме не более 8 г/л) и лактулозу.</w:t>
      </w:r>
    </w:p>
    <w:p w:rsidR="00084354" w:rsidRDefault="00084354">
      <w:pPr>
        <w:pStyle w:val="ConsPlusNormal"/>
        <w:ind w:firstLine="540"/>
        <w:jc w:val="both"/>
      </w:pPr>
    </w:p>
    <w:p w:rsidR="00084354" w:rsidRDefault="00084354">
      <w:pPr>
        <w:pStyle w:val="ConsPlusNormal"/>
        <w:jc w:val="center"/>
      </w:pPr>
    </w:p>
    <w:p w:rsidR="00084354" w:rsidRDefault="00084354">
      <w:pPr>
        <w:pStyle w:val="ConsPlusNormal"/>
        <w:jc w:val="center"/>
      </w:pPr>
    </w:p>
    <w:p w:rsidR="00084354" w:rsidRDefault="00084354">
      <w:pPr>
        <w:pStyle w:val="ConsPlusNormal"/>
        <w:jc w:val="center"/>
      </w:pPr>
    </w:p>
    <w:p w:rsidR="00084354" w:rsidRDefault="00084354">
      <w:pPr>
        <w:pStyle w:val="ConsPlusNormal"/>
        <w:jc w:val="center"/>
      </w:pPr>
    </w:p>
    <w:p w:rsidR="00084354" w:rsidRDefault="00084354">
      <w:pPr>
        <w:pStyle w:val="ConsPlusNormal"/>
        <w:jc w:val="right"/>
        <w:outlineLvl w:val="1"/>
      </w:pPr>
      <w:r>
        <w:t>Приложение N 13</w:t>
      </w:r>
    </w:p>
    <w:p w:rsidR="00084354" w:rsidRDefault="00084354">
      <w:pPr>
        <w:pStyle w:val="ConsPlusNormal"/>
        <w:jc w:val="right"/>
      </w:pPr>
      <w:r>
        <w:t>к техническому регламенту</w:t>
      </w:r>
    </w:p>
    <w:p w:rsidR="00084354" w:rsidRDefault="00084354">
      <w:pPr>
        <w:pStyle w:val="ConsPlusNormal"/>
        <w:jc w:val="right"/>
      </w:pPr>
      <w:r>
        <w:t>Таможенного союза</w:t>
      </w:r>
    </w:p>
    <w:p w:rsidR="00084354" w:rsidRDefault="00084354">
      <w:pPr>
        <w:pStyle w:val="ConsPlusNormal"/>
        <w:jc w:val="right"/>
      </w:pPr>
      <w:r>
        <w:lastRenderedPageBreak/>
        <w:t>"О безопасности молока</w:t>
      </w:r>
    </w:p>
    <w:p w:rsidR="00084354" w:rsidRDefault="00084354">
      <w:pPr>
        <w:pStyle w:val="ConsPlusNormal"/>
        <w:jc w:val="right"/>
      </w:pPr>
      <w:r>
        <w:t>и молочной продукции"</w:t>
      </w:r>
    </w:p>
    <w:p w:rsidR="00084354" w:rsidRDefault="00084354">
      <w:pPr>
        <w:pStyle w:val="ConsPlusNormal"/>
        <w:jc w:val="right"/>
      </w:pPr>
      <w:r>
        <w:t>(ТР ТС 033/2013)</w:t>
      </w:r>
    </w:p>
    <w:p w:rsidR="00084354" w:rsidRDefault="00084354">
      <w:pPr>
        <w:pStyle w:val="ConsPlusNormal"/>
        <w:ind w:firstLine="540"/>
        <w:jc w:val="both"/>
      </w:pPr>
    </w:p>
    <w:p w:rsidR="00084354" w:rsidRDefault="00084354">
      <w:pPr>
        <w:pStyle w:val="ConsPlusTitle"/>
        <w:jc w:val="center"/>
      </w:pPr>
      <w:bookmarkStart w:id="64" w:name="P3649"/>
      <w:bookmarkEnd w:id="64"/>
      <w:r>
        <w:t>ФИЗИКО-ХИМИЧЕСКИЕ ПОКАЗАТЕЛИ</w:t>
      </w:r>
    </w:p>
    <w:p w:rsidR="00084354" w:rsidRDefault="00084354">
      <w:pPr>
        <w:pStyle w:val="ConsPlusTitle"/>
        <w:jc w:val="center"/>
      </w:pPr>
      <w:r>
        <w:t>ИДЕНТИФИКАЦИИ ПРОДУКЦИИ ДЕТСКОГО ПИТАНИЯ НА МОЛОЧНОЙ ОСНОВЕ</w:t>
      </w:r>
    </w:p>
    <w:p w:rsidR="00084354" w:rsidRDefault="00084354">
      <w:pPr>
        <w:pStyle w:val="ConsPlusTitle"/>
        <w:jc w:val="center"/>
      </w:pPr>
      <w:r>
        <w:t>ДЛЯ ПИТАНИЯ ДЕТЕЙ ДОШКОЛЬНОГО И ШКОЛЬНОГО ВОЗРАСТА</w:t>
      </w:r>
    </w:p>
    <w:p w:rsidR="00084354" w:rsidRDefault="00084354">
      <w:pPr>
        <w:pStyle w:val="ConsPlusNormal"/>
        <w:jc w:val="right"/>
      </w:pPr>
    </w:p>
    <w:p w:rsidR="00084354" w:rsidRDefault="00084354">
      <w:pPr>
        <w:pStyle w:val="ConsPlusNormal"/>
        <w:jc w:val="right"/>
        <w:outlineLvl w:val="2"/>
      </w:pPr>
      <w:r>
        <w:t>Таблица 1</w:t>
      </w:r>
    </w:p>
    <w:p w:rsidR="00084354" w:rsidRDefault="00084354">
      <w:pPr>
        <w:pStyle w:val="ConsPlusNormal"/>
        <w:jc w:val="center"/>
      </w:pPr>
    </w:p>
    <w:p w:rsidR="00084354" w:rsidRDefault="00084354">
      <w:pPr>
        <w:pStyle w:val="ConsPlusTitle"/>
        <w:jc w:val="center"/>
      </w:pPr>
      <w:r>
        <w:t>Молоко питьевое, сливки питьевые, кисломолочные</w:t>
      </w:r>
    </w:p>
    <w:p w:rsidR="00084354" w:rsidRDefault="00084354">
      <w:pPr>
        <w:pStyle w:val="ConsPlusTitle"/>
        <w:jc w:val="center"/>
      </w:pPr>
      <w:r>
        <w:t>продукты, напитки на молочной основе (сухие и жидкие),</w:t>
      </w:r>
    </w:p>
    <w:p w:rsidR="00084354" w:rsidRDefault="00084354">
      <w:pPr>
        <w:pStyle w:val="ConsPlusTitle"/>
        <w:jc w:val="center"/>
      </w:pPr>
      <w:r>
        <w:t>в том числе обогащенные (на 100 мл готового</w:t>
      </w:r>
    </w:p>
    <w:p w:rsidR="00084354" w:rsidRDefault="00084354">
      <w:pPr>
        <w:pStyle w:val="ConsPlusTitle"/>
        <w:jc w:val="center"/>
      </w:pPr>
      <w:r>
        <w:t>к употреблению продукта)</w:t>
      </w:r>
    </w:p>
    <w:p w:rsidR="00084354" w:rsidRDefault="00084354">
      <w:pPr>
        <w:pStyle w:val="ConsPlusNormal"/>
        <w:ind w:firstLine="540"/>
        <w:jc w:val="both"/>
      </w:pPr>
    </w:p>
    <w:p w:rsidR="00084354" w:rsidRDefault="00084354">
      <w:pPr>
        <w:sectPr w:rsidR="0008435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25"/>
        <w:gridCol w:w="2145"/>
        <w:gridCol w:w="2640"/>
        <w:gridCol w:w="3300"/>
      </w:tblGrid>
      <w:tr w:rsidR="00084354">
        <w:tc>
          <w:tcPr>
            <w:tcW w:w="4125" w:type="dxa"/>
            <w:tcBorders>
              <w:top w:val="single" w:sz="4" w:space="0" w:color="auto"/>
              <w:bottom w:val="single" w:sz="4" w:space="0" w:color="auto"/>
            </w:tcBorders>
          </w:tcPr>
          <w:p w:rsidR="00084354" w:rsidRDefault="00084354">
            <w:pPr>
              <w:pStyle w:val="ConsPlusNormal"/>
              <w:jc w:val="center"/>
            </w:pPr>
            <w:r>
              <w:lastRenderedPageBreak/>
              <w:t>Критерии и показатели</w:t>
            </w:r>
          </w:p>
        </w:tc>
        <w:tc>
          <w:tcPr>
            <w:tcW w:w="2145" w:type="dxa"/>
            <w:tcBorders>
              <w:top w:val="single" w:sz="4" w:space="0" w:color="auto"/>
              <w:bottom w:val="single" w:sz="4" w:space="0" w:color="auto"/>
            </w:tcBorders>
          </w:tcPr>
          <w:p w:rsidR="00084354" w:rsidRDefault="00084354">
            <w:pPr>
              <w:pStyle w:val="ConsPlusNormal"/>
              <w:jc w:val="center"/>
            </w:pPr>
            <w:r>
              <w:t>Единица измерения</w:t>
            </w:r>
          </w:p>
        </w:tc>
        <w:tc>
          <w:tcPr>
            <w:tcW w:w="2640" w:type="dxa"/>
            <w:tcBorders>
              <w:top w:val="single" w:sz="4" w:space="0" w:color="auto"/>
              <w:bottom w:val="single" w:sz="4" w:space="0" w:color="auto"/>
            </w:tcBorders>
          </w:tcPr>
          <w:p w:rsidR="00084354" w:rsidRDefault="00084354">
            <w:pPr>
              <w:pStyle w:val="ConsPlusNormal"/>
              <w:jc w:val="center"/>
            </w:pPr>
            <w:r>
              <w:t>Допустимый уровень</w:t>
            </w:r>
          </w:p>
        </w:tc>
        <w:tc>
          <w:tcPr>
            <w:tcW w:w="3300" w:type="dxa"/>
            <w:tcBorders>
              <w:top w:val="single" w:sz="4" w:space="0" w:color="auto"/>
              <w:bottom w:val="single" w:sz="4" w:space="0" w:color="auto"/>
            </w:tcBorders>
          </w:tcPr>
          <w:p w:rsidR="00084354" w:rsidRDefault="00084354">
            <w:pPr>
              <w:pStyle w:val="ConsPlusNormal"/>
              <w:jc w:val="center"/>
            </w:pPr>
            <w:r>
              <w:t>Обязательность маркировки</w:t>
            </w:r>
          </w:p>
        </w:tc>
      </w:tr>
      <w:tr w:rsidR="00084354">
        <w:tc>
          <w:tcPr>
            <w:tcW w:w="4125" w:type="dxa"/>
            <w:tcBorders>
              <w:top w:val="single" w:sz="4" w:space="0" w:color="auto"/>
              <w:bottom w:val="single" w:sz="4" w:space="0" w:color="auto"/>
            </w:tcBorders>
          </w:tcPr>
          <w:p w:rsidR="00084354" w:rsidRDefault="00084354">
            <w:pPr>
              <w:pStyle w:val="ConsPlusNormal"/>
              <w:jc w:val="center"/>
            </w:pPr>
            <w:r>
              <w:t>1</w:t>
            </w:r>
          </w:p>
        </w:tc>
        <w:tc>
          <w:tcPr>
            <w:tcW w:w="2145" w:type="dxa"/>
            <w:tcBorders>
              <w:top w:val="single" w:sz="4" w:space="0" w:color="auto"/>
              <w:bottom w:val="single" w:sz="4" w:space="0" w:color="auto"/>
            </w:tcBorders>
          </w:tcPr>
          <w:p w:rsidR="00084354" w:rsidRDefault="00084354">
            <w:pPr>
              <w:pStyle w:val="ConsPlusNormal"/>
              <w:jc w:val="center"/>
            </w:pPr>
            <w:r>
              <w:t>2</w:t>
            </w:r>
          </w:p>
        </w:tc>
        <w:tc>
          <w:tcPr>
            <w:tcW w:w="2640" w:type="dxa"/>
            <w:tcBorders>
              <w:top w:val="single" w:sz="4" w:space="0" w:color="auto"/>
              <w:bottom w:val="single" w:sz="4" w:space="0" w:color="auto"/>
            </w:tcBorders>
          </w:tcPr>
          <w:p w:rsidR="00084354" w:rsidRDefault="00084354">
            <w:pPr>
              <w:pStyle w:val="ConsPlusNormal"/>
              <w:jc w:val="center"/>
            </w:pPr>
            <w:r>
              <w:t>3</w:t>
            </w:r>
          </w:p>
        </w:tc>
        <w:tc>
          <w:tcPr>
            <w:tcW w:w="3300" w:type="dxa"/>
            <w:tcBorders>
              <w:top w:val="single" w:sz="4" w:space="0" w:color="auto"/>
              <w:bottom w:val="single" w:sz="4" w:space="0" w:color="auto"/>
            </w:tcBorders>
          </w:tcPr>
          <w:p w:rsidR="00084354" w:rsidRDefault="00084354">
            <w:pPr>
              <w:pStyle w:val="ConsPlusNormal"/>
              <w:jc w:val="center"/>
            </w:pPr>
            <w:r>
              <w:t>4</w:t>
            </w:r>
          </w:p>
        </w:tc>
      </w:tr>
      <w:tr w:rsidR="00084354">
        <w:tblPrEx>
          <w:tblBorders>
            <w:left w:val="none" w:sz="0" w:space="0" w:color="auto"/>
            <w:right w:val="none" w:sz="0" w:space="0" w:color="auto"/>
            <w:insideH w:val="none" w:sz="0" w:space="0" w:color="auto"/>
            <w:insideV w:val="none" w:sz="0" w:space="0" w:color="auto"/>
          </w:tblBorders>
        </w:tblPrEx>
        <w:tc>
          <w:tcPr>
            <w:tcW w:w="4125" w:type="dxa"/>
            <w:tcBorders>
              <w:top w:val="single" w:sz="4" w:space="0" w:color="auto"/>
              <w:left w:val="nil"/>
              <w:bottom w:val="nil"/>
              <w:right w:val="nil"/>
            </w:tcBorders>
          </w:tcPr>
          <w:p w:rsidR="00084354" w:rsidRDefault="00084354">
            <w:pPr>
              <w:pStyle w:val="ConsPlusNormal"/>
            </w:pPr>
            <w:r>
              <w:t>Белок:</w:t>
            </w:r>
          </w:p>
        </w:tc>
        <w:tc>
          <w:tcPr>
            <w:tcW w:w="2145" w:type="dxa"/>
            <w:tcBorders>
              <w:top w:val="single" w:sz="4" w:space="0" w:color="auto"/>
              <w:left w:val="nil"/>
              <w:bottom w:val="nil"/>
              <w:right w:val="nil"/>
            </w:tcBorders>
          </w:tcPr>
          <w:p w:rsidR="00084354" w:rsidRDefault="00084354">
            <w:pPr>
              <w:pStyle w:val="ConsPlusNormal"/>
              <w:jc w:val="center"/>
            </w:pPr>
          </w:p>
        </w:tc>
        <w:tc>
          <w:tcPr>
            <w:tcW w:w="2640" w:type="dxa"/>
            <w:tcBorders>
              <w:top w:val="single" w:sz="4" w:space="0" w:color="auto"/>
              <w:left w:val="nil"/>
              <w:bottom w:val="nil"/>
              <w:right w:val="nil"/>
            </w:tcBorders>
          </w:tcPr>
          <w:p w:rsidR="00084354" w:rsidRDefault="00084354">
            <w:pPr>
              <w:pStyle w:val="ConsPlusNormal"/>
              <w:jc w:val="center"/>
            </w:pPr>
          </w:p>
        </w:tc>
        <w:tc>
          <w:tcPr>
            <w:tcW w:w="3300" w:type="dxa"/>
            <w:tcBorders>
              <w:top w:val="single" w:sz="4" w:space="0" w:color="auto"/>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084354" w:rsidRDefault="00084354">
            <w:pPr>
              <w:pStyle w:val="ConsPlusNormal"/>
            </w:pPr>
            <w:r>
              <w:t>молоко, кисломолочные продукты, напитки на молочной основе</w:t>
            </w:r>
          </w:p>
        </w:tc>
        <w:tc>
          <w:tcPr>
            <w:tcW w:w="2145" w:type="dxa"/>
            <w:tcBorders>
              <w:top w:val="nil"/>
              <w:left w:val="nil"/>
              <w:bottom w:val="nil"/>
              <w:right w:val="nil"/>
            </w:tcBorders>
          </w:tcPr>
          <w:p w:rsidR="00084354" w:rsidRDefault="00084354">
            <w:pPr>
              <w:pStyle w:val="ConsPlusNormal"/>
              <w:jc w:val="center"/>
            </w:pPr>
            <w:r>
              <w:t>г</w:t>
            </w:r>
          </w:p>
        </w:tc>
        <w:tc>
          <w:tcPr>
            <w:tcW w:w="2640" w:type="dxa"/>
            <w:tcBorders>
              <w:top w:val="nil"/>
              <w:left w:val="nil"/>
              <w:bottom w:val="nil"/>
              <w:right w:val="nil"/>
            </w:tcBorders>
          </w:tcPr>
          <w:p w:rsidR="00084354" w:rsidRDefault="00084354">
            <w:pPr>
              <w:pStyle w:val="ConsPlusNormal"/>
              <w:jc w:val="center"/>
            </w:pPr>
            <w:r>
              <w:t>2 - 5</w:t>
            </w:r>
          </w:p>
        </w:tc>
        <w:tc>
          <w:tcPr>
            <w:tcW w:w="330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084354" w:rsidRDefault="00084354">
            <w:pPr>
              <w:pStyle w:val="ConsPlusNormal"/>
            </w:pPr>
            <w:r>
              <w:t>сметана</w:t>
            </w:r>
          </w:p>
        </w:tc>
        <w:tc>
          <w:tcPr>
            <w:tcW w:w="2145" w:type="dxa"/>
            <w:tcBorders>
              <w:top w:val="nil"/>
              <w:left w:val="nil"/>
              <w:bottom w:val="nil"/>
              <w:right w:val="nil"/>
            </w:tcBorders>
          </w:tcPr>
          <w:p w:rsidR="00084354" w:rsidRDefault="00084354">
            <w:pPr>
              <w:pStyle w:val="ConsPlusNormal"/>
              <w:jc w:val="center"/>
            </w:pPr>
            <w:r>
              <w:t>г, не менее</w:t>
            </w:r>
          </w:p>
        </w:tc>
        <w:tc>
          <w:tcPr>
            <w:tcW w:w="2640" w:type="dxa"/>
            <w:tcBorders>
              <w:top w:val="nil"/>
              <w:left w:val="nil"/>
              <w:bottom w:val="nil"/>
              <w:right w:val="nil"/>
            </w:tcBorders>
          </w:tcPr>
          <w:p w:rsidR="00084354" w:rsidRDefault="00084354">
            <w:pPr>
              <w:pStyle w:val="ConsPlusNormal"/>
              <w:jc w:val="center"/>
            </w:pPr>
            <w:r>
              <w:t>2,5</w:t>
            </w:r>
          </w:p>
        </w:tc>
        <w:tc>
          <w:tcPr>
            <w:tcW w:w="330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084354" w:rsidRDefault="00084354">
            <w:pPr>
              <w:pStyle w:val="ConsPlusNormal"/>
            </w:pPr>
            <w:r>
              <w:t>сливки</w:t>
            </w:r>
          </w:p>
        </w:tc>
        <w:tc>
          <w:tcPr>
            <w:tcW w:w="2145" w:type="dxa"/>
            <w:tcBorders>
              <w:top w:val="nil"/>
              <w:left w:val="nil"/>
              <w:bottom w:val="nil"/>
              <w:right w:val="nil"/>
            </w:tcBorders>
          </w:tcPr>
          <w:p w:rsidR="00084354" w:rsidRDefault="00084354">
            <w:pPr>
              <w:pStyle w:val="ConsPlusNormal"/>
              <w:jc w:val="center"/>
            </w:pPr>
            <w:r>
              <w:t>г, не менее</w:t>
            </w:r>
          </w:p>
        </w:tc>
        <w:tc>
          <w:tcPr>
            <w:tcW w:w="2640" w:type="dxa"/>
            <w:tcBorders>
              <w:top w:val="nil"/>
              <w:left w:val="nil"/>
              <w:bottom w:val="nil"/>
              <w:right w:val="nil"/>
            </w:tcBorders>
          </w:tcPr>
          <w:p w:rsidR="00084354" w:rsidRDefault="00084354">
            <w:pPr>
              <w:pStyle w:val="ConsPlusNormal"/>
              <w:jc w:val="center"/>
            </w:pPr>
            <w:r>
              <w:t>2,5</w:t>
            </w:r>
          </w:p>
        </w:tc>
        <w:tc>
          <w:tcPr>
            <w:tcW w:w="330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084354" w:rsidRDefault="00084354">
            <w:pPr>
              <w:pStyle w:val="ConsPlusNormal"/>
            </w:pPr>
            <w:r>
              <w:t>Жир:</w:t>
            </w:r>
          </w:p>
        </w:tc>
        <w:tc>
          <w:tcPr>
            <w:tcW w:w="2145" w:type="dxa"/>
            <w:tcBorders>
              <w:top w:val="nil"/>
              <w:left w:val="nil"/>
              <w:bottom w:val="nil"/>
              <w:right w:val="nil"/>
            </w:tcBorders>
          </w:tcPr>
          <w:p w:rsidR="00084354" w:rsidRDefault="00084354">
            <w:pPr>
              <w:pStyle w:val="ConsPlusNormal"/>
              <w:jc w:val="center"/>
            </w:pPr>
          </w:p>
        </w:tc>
        <w:tc>
          <w:tcPr>
            <w:tcW w:w="2640" w:type="dxa"/>
            <w:tcBorders>
              <w:top w:val="nil"/>
              <w:left w:val="nil"/>
              <w:bottom w:val="nil"/>
              <w:right w:val="nil"/>
            </w:tcBorders>
          </w:tcPr>
          <w:p w:rsidR="00084354" w:rsidRDefault="00084354">
            <w:pPr>
              <w:pStyle w:val="ConsPlusNormal"/>
              <w:jc w:val="center"/>
            </w:pPr>
          </w:p>
        </w:tc>
        <w:tc>
          <w:tcPr>
            <w:tcW w:w="3300"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084354" w:rsidRDefault="00084354">
            <w:pPr>
              <w:pStyle w:val="ConsPlusNormal"/>
            </w:pPr>
            <w:r>
              <w:t>молоко, кисломолочные продукты, напитки на молочной основе</w:t>
            </w:r>
          </w:p>
        </w:tc>
        <w:tc>
          <w:tcPr>
            <w:tcW w:w="2145" w:type="dxa"/>
            <w:tcBorders>
              <w:top w:val="nil"/>
              <w:left w:val="nil"/>
              <w:bottom w:val="nil"/>
              <w:right w:val="nil"/>
            </w:tcBorders>
          </w:tcPr>
          <w:p w:rsidR="00084354" w:rsidRDefault="00084354">
            <w:pPr>
              <w:pStyle w:val="ConsPlusNormal"/>
              <w:jc w:val="center"/>
            </w:pPr>
            <w:r>
              <w:t>г</w:t>
            </w:r>
          </w:p>
        </w:tc>
        <w:tc>
          <w:tcPr>
            <w:tcW w:w="2640" w:type="dxa"/>
            <w:tcBorders>
              <w:top w:val="nil"/>
              <w:left w:val="nil"/>
              <w:bottom w:val="nil"/>
              <w:right w:val="nil"/>
            </w:tcBorders>
          </w:tcPr>
          <w:p w:rsidR="00084354" w:rsidRDefault="00084354">
            <w:pPr>
              <w:pStyle w:val="ConsPlusNormal"/>
              <w:jc w:val="center"/>
            </w:pPr>
            <w:r>
              <w:t>1,5 - 4</w:t>
            </w:r>
          </w:p>
        </w:tc>
        <w:tc>
          <w:tcPr>
            <w:tcW w:w="330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084354" w:rsidRDefault="00084354">
            <w:pPr>
              <w:pStyle w:val="ConsPlusNormal"/>
            </w:pPr>
            <w:r>
              <w:t>сливки</w:t>
            </w:r>
          </w:p>
        </w:tc>
        <w:tc>
          <w:tcPr>
            <w:tcW w:w="2145" w:type="dxa"/>
            <w:tcBorders>
              <w:top w:val="nil"/>
              <w:left w:val="nil"/>
              <w:bottom w:val="nil"/>
              <w:right w:val="nil"/>
            </w:tcBorders>
          </w:tcPr>
          <w:p w:rsidR="00084354" w:rsidRDefault="00084354">
            <w:pPr>
              <w:pStyle w:val="ConsPlusNormal"/>
              <w:jc w:val="center"/>
            </w:pPr>
            <w:r>
              <w:t>г</w:t>
            </w:r>
          </w:p>
        </w:tc>
        <w:tc>
          <w:tcPr>
            <w:tcW w:w="2640" w:type="dxa"/>
            <w:tcBorders>
              <w:top w:val="nil"/>
              <w:left w:val="nil"/>
              <w:bottom w:val="nil"/>
              <w:right w:val="nil"/>
            </w:tcBorders>
          </w:tcPr>
          <w:p w:rsidR="00084354" w:rsidRDefault="00084354">
            <w:pPr>
              <w:pStyle w:val="ConsPlusNormal"/>
              <w:jc w:val="center"/>
            </w:pPr>
            <w:r>
              <w:t>10 - 20</w:t>
            </w:r>
          </w:p>
        </w:tc>
        <w:tc>
          <w:tcPr>
            <w:tcW w:w="330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084354" w:rsidRDefault="00084354">
            <w:pPr>
              <w:pStyle w:val="ConsPlusNormal"/>
            </w:pPr>
            <w:r>
              <w:t>сметана</w:t>
            </w:r>
          </w:p>
        </w:tc>
        <w:tc>
          <w:tcPr>
            <w:tcW w:w="2145" w:type="dxa"/>
            <w:tcBorders>
              <w:top w:val="nil"/>
              <w:left w:val="nil"/>
              <w:bottom w:val="nil"/>
              <w:right w:val="nil"/>
            </w:tcBorders>
          </w:tcPr>
          <w:p w:rsidR="00084354" w:rsidRDefault="00084354">
            <w:pPr>
              <w:pStyle w:val="ConsPlusNormal"/>
              <w:jc w:val="center"/>
            </w:pPr>
            <w:r>
              <w:t>г</w:t>
            </w:r>
          </w:p>
        </w:tc>
        <w:tc>
          <w:tcPr>
            <w:tcW w:w="2640" w:type="dxa"/>
            <w:tcBorders>
              <w:top w:val="nil"/>
              <w:left w:val="nil"/>
              <w:bottom w:val="nil"/>
              <w:right w:val="nil"/>
            </w:tcBorders>
          </w:tcPr>
          <w:p w:rsidR="00084354" w:rsidRDefault="00084354">
            <w:pPr>
              <w:pStyle w:val="ConsPlusNormal"/>
              <w:jc w:val="center"/>
            </w:pPr>
            <w:r>
              <w:t>10 - 20</w:t>
            </w:r>
          </w:p>
        </w:tc>
        <w:tc>
          <w:tcPr>
            <w:tcW w:w="330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084354" w:rsidRDefault="00084354">
            <w:pPr>
              <w:pStyle w:val="ConsPlusNormal"/>
            </w:pPr>
            <w:r>
              <w:t>Углеводы:</w:t>
            </w:r>
          </w:p>
        </w:tc>
        <w:tc>
          <w:tcPr>
            <w:tcW w:w="2145" w:type="dxa"/>
            <w:tcBorders>
              <w:top w:val="nil"/>
              <w:left w:val="nil"/>
              <w:bottom w:val="nil"/>
              <w:right w:val="nil"/>
            </w:tcBorders>
          </w:tcPr>
          <w:p w:rsidR="00084354" w:rsidRDefault="00084354">
            <w:pPr>
              <w:pStyle w:val="ConsPlusNormal"/>
              <w:jc w:val="center"/>
            </w:pPr>
          </w:p>
        </w:tc>
        <w:tc>
          <w:tcPr>
            <w:tcW w:w="2640" w:type="dxa"/>
            <w:tcBorders>
              <w:top w:val="nil"/>
              <w:left w:val="nil"/>
              <w:bottom w:val="nil"/>
              <w:right w:val="nil"/>
            </w:tcBorders>
          </w:tcPr>
          <w:p w:rsidR="00084354" w:rsidRDefault="00084354">
            <w:pPr>
              <w:pStyle w:val="ConsPlusNormal"/>
              <w:jc w:val="center"/>
            </w:pPr>
          </w:p>
        </w:tc>
        <w:tc>
          <w:tcPr>
            <w:tcW w:w="3300"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084354" w:rsidRDefault="00084354">
            <w:pPr>
              <w:pStyle w:val="ConsPlusNormal"/>
            </w:pPr>
            <w:r>
              <w:t>кисломолочные продукты, напитки на молочной основе,</w:t>
            </w:r>
          </w:p>
        </w:tc>
        <w:tc>
          <w:tcPr>
            <w:tcW w:w="2145" w:type="dxa"/>
            <w:tcBorders>
              <w:top w:val="nil"/>
              <w:left w:val="nil"/>
              <w:bottom w:val="nil"/>
              <w:right w:val="nil"/>
            </w:tcBorders>
          </w:tcPr>
          <w:p w:rsidR="00084354" w:rsidRDefault="00084354">
            <w:pPr>
              <w:pStyle w:val="ConsPlusNormal"/>
              <w:jc w:val="center"/>
            </w:pPr>
            <w:r>
              <w:t>г, не более</w:t>
            </w:r>
          </w:p>
        </w:tc>
        <w:tc>
          <w:tcPr>
            <w:tcW w:w="2640" w:type="dxa"/>
            <w:tcBorders>
              <w:top w:val="nil"/>
              <w:left w:val="nil"/>
              <w:bottom w:val="nil"/>
              <w:right w:val="nil"/>
            </w:tcBorders>
          </w:tcPr>
          <w:p w:rsidR="00084354" w:rsidRDefault="00084354">
            <w:pPr>
              <w:pStyle w:val="ConsPlusNormal"/>
              <w:jc w:val="center"/>
            </w:pPr>
            <w:r>
              <w:t>16</w:t>
            </w:r>
          </w:p>
        </w:tc>
        <w:tc>
          <w:tcPr>
            <w:tcW w:w="330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084354" w:rsidRDefault="00084354">
            <w:pPr>
              <w:pStyle w:val="ConsPlusNormal"/>
            </w:pPr>
            <w:r>
              <w:t>в том числе добавленная сахароза &lt;*&gt;</w:t>
            </w:r>
          </w:p>
        </w:tc>
        <w:tc>
          <w:tcPr>
            <w:tcW w:w="2145" w:type="dxa"/>
            <w:tcBorders>
              <w:top w:val="nil"/>
              <w:left w:val="nil"/>
              <w:bottom w:val="nil"/>
              <w:right w:val="nil"/>
            </w:tcBorders>
          </w:tcPr>
          <w:p w:rsidR="00084354" w:rsidRDefault="00084354">
            <w:pPr>
              <w:pStyle w:val="ConsPlusNormal"/>
              <w:jc w:val="center"/>
            </w:pPr>
            <w:r>
              <w:t>г, не более</w:t>
            </w:r>
          </w:p>
        </w:tc>
        <w:tc>
          <w:tcPr>
            <w:tcW w:w="2640" w:type="dxa"/>
            <w:tcBorders>
              <w:top w:val="nil"/>
              <w:left w:val="nil"/>
              <w:bottom w:val="nil"/>
              <w:right w:val="nil"/>
            </w:tcBorders>
          </w:tcPr>
          <w:p w:rsidR="00084354" w:rsidRDefault="00084354">
            <w:pPr>
              <w:pStyle w:val="ConsPlusNormal"/>
              <w:jc w:val="center"/>
            </w:pPr>
            <w:r>
              <w:t>10</w:t>
            </w:r>
          </w:p>
        </w:tc>
        <w:tc>
          <w:tcPr>
            <w:tcW w:w="330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084354" w:rsidRDefault="00084354">
            <w:pPr>
              <w:pStyle w:val="ConsPlusNormal"/>
            </w:pPr>
            <w:r>
              <w:t>молоко</w:t>
            </w:r>
          </w:p>
        </w:tc>
        <w:tc>
          <w:tcPr>
            <w:tcW w:w="2145" w:type="dxa"/>
            <w:tcBorders>
              <w:top w:val="nil"/>
              <w:left w:val="nil"/>
              <w:bottom w:val="nil"/>
              <w:right w:val="nil"/>
            </w:tcBorders>
          </w:tcPr>
          <w:p w:rsidR="00084354" w:rsidRDefault="00084354">
            <w:pPr>
              <w:pStyle w:val="ConsPlusNormal"/>
              <w:jc w:val="center"/>
            </w:pPr>
            <w:r>
              <w:t>г, не менее</w:t>
            </w:r>
          </w:p>
        </w:tc>
        <w:tc>
          <w:tcPr>
            <w:tcW w:w="2640" w:type="dxa"/>
            <w:tcBorders>
              <w:top w:val="nil"/>
              <w:left w:val="nil"/>
              <w:bottom w:val="nil"/>
              <w:right w:val="nil"/>
            </w:tcBorders>
          </w:tcPr>
          <w:p w:rsidR="00084354" w:rsidRDefault="00084354">
            <w:pPr>
              <w:pStyle w:val="ConsPlusNormal"/>
              <w:jc w:val="center"/>
            </w:pPr>
            <w:r>
              <w:t>4,7</w:t>
            </w:r>
          </w:p>
        </w:tc>
        <w:tc>
          <w:tcPr>
            <w:tcW w:w="330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084354" w:rsidRDefault="00084354">
            <w:pPr>
              <w:pStyle w:val="ConsPlusNormal"/>
            </w:pPr>
            <w:r>
              <w:t>сметана</w:t>
            </w:r>
          </w:p>
        </w:tc>
        <w:tc>
          <w:tcPr>
            <w:tcW w:w="2145" w:type="dxa"/>
            <w:tcBorders>
              <w:top w:val="nil"/>
              <w:left w:val="nil"/>
              <w:bottom w:val="nil"/>
              <w:right w:val="nil"/>
            </w:tcBorders>
          </w:tcPr>
          <w:p w:rsidR="00084354" w:rsidRDefault="00084354">
            <w:pPr>
              <w:pStyle w:val="ConsPlusNormal"/>
              <w:jc w:val="center"/>
            </w:pPr>
            <w:r>
              <w:t>г, не менее</w:t>
            </w:r>
          </w:p>
        </w:tc>
        <w:tc>
          <w:tcPr>
            <w:tcW w:w="2640" w:type="dxa"/>
            <w:tcBorders>
              <w:top w:val="nil"/>
              <w:left w:val="nil"/>
              <w:bottom w:val="nil"/>
              <w:right w:val="nil"/>
            </w:tcBorders>
          </w:tcPr>
          <w:p w:rsidR="00084354" w:rsidRDefault="00084354">
            <w:pPr>
              <w:pStyle w:val="ConsPlusNormal"/>
              <w:jc w:val="center"/>
            </w:pPr>
            <w:r>
              <w:t>3,4</w:t>
            </w:r>
          </w:p>
        </w:tc>
        <w:tc>
          <w:tcPr>
            <w:tcW w:w="330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084354" w:rsidRDefault="00084354">
            <w:pPr>
              <w:pStyle w:val="ConsPlusNormal"/>
            </w:pPr>
            <w:r>
              <w:t>сливки</w:t>
            </w:r>
          </w:p>
        </w:tc>
        <w:tc>
          <w:tcPr>
            <w:tcW w:w="2145" w:type="dxa"/>
            <w:tcBorders>
              <w:top w:val="nil"/>
              <w:left w:val="nil"/>
              <w:bottom w:val="nil"/>
              <w:right w:val="nil"/>
            </w:tcBorders>
          </w:tcPr>
          <w:p w:rsidR="00084354" w:rsidRDefault="00084354">
            <w:pPr>
              <w:pStyle w:val="ConsPlusNormal"/>
              <w:jc w:val="center"/>
            </w:pPr>
            <w:r>
              <w:t>г, не менее</w:t>
            </w:r>
          </w:p>
        </w:tc>
        <w:tc>
          <w:tcPr>
            <w:tcW w:w="2640" w:type="dxa"/>
            <w:tcBorders>
              <w:top w:val="nil"/>
              <w:left w:val="nil"/>
              <w:bottom w:val="nil"/>
              <w:right w:val="nil"/>
            </w:tcBorders>
          </w:tcPr>
          <w:p w:rsidR="00084354" w:rsidRDefault="00084354">
            <w:pPr>
              <w:pStyle w:val="ConsPlusNormal"/>
              <w:jc w:val="center"/>
            </w:pPr>
            <w:r>
              <w:t>3,7</w:t>
            </w:r>
          </w:p>
        </w:tc>
        <w:tc>
          <w:tcPr>
            <w:tcW w:w="3300"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single" w:sz="4" w:space="0" w:color="auto"/>
              <w:right w:val="nil"/>
            </w:tcBorders>
          </w:tcPr>
          <w:p w:rsidR="00084354" w:rsidRDefault="00084354">
            <w:pPr>
              <w:pStyle w:val="ConsPlusNormal"/>
            </w:pPr>
            <w:r>
              <w:t>Кальций</w:t>
            </w:r>
          </w:p>
        </w:tc>
        <w:tc>
          <w:tcPr>
            <w:tcW w:w="2145" w:type="dxa"/>
            <w:tcBorders>
              <w:top w:val="nil"/>
              <w:left w:val="nil"/>
              <w:bottom w:val="single" w:sz="4" w:space="0" w:color="auto"/>
              <w:right w:val="nil"/>
            </w:tcBorders>
          </w:tcPr>
          <w:p w:rsidR="00084354" w:rsidRDefault="00084354">
            <w:pPr>
              <w:pStyle w:val="ConsPlusNormal"/>
              <w:jc w:val="center"/>
            </w:pPr>
            <w:r>
              <w:t>мг</w:t>
            </w:r>
          </w:p>
        </w:tc>
        <w:tc>
          <w:tcPr>
            <w:tcW w:w="2640" w:type="dxa"/>
            <w:tcBorders>
              <w:top w:val="nil"/>
              <w:left w:val="nil"/>
              <w:bottom w:val="single" w:sz="4" w:space="0" w:color="auto"/>
              <w:right w:val="nil"/>
            </w:tcBorders>
          </w:tcPr>
          <w:p w:rsidR="00084354" w:rsidRDefault="00084354">
            <w:pPr>
              <w:pStyle w:val="ConsPlusNormal"/>
              <w:jc w:val="center"/>
            </w:pPr>
            <w:r>
              <w:t>105 - 240</w:t>
            </w:r>
          </w:p>
        </w:tc>
        <w:tc>
          <w:tcPr>
            <w:tcW w:w="3300" w:type="dxa"/>
            <w:tcBorders>
              <w:top w:val="nil"/>
              <w:left w:val="nil"/>
              <w:bottom w:val="single" w:sz="4" w:space="0" w:color="auto"/>
              <w:right w:val="nil"/>
            </w:tcBorders>
          </w:tcPr>
          <w:p w:rsidR="00084354" w:rsidRDefault="00084354">
            <w:pPr>
              <w:pStyle w:val="ConsPlusNormal"/>
              <w:jc w:val="center"/>
            </w:pPr>
            <w:r>
              <w:t>+</w:t>
            </w:r>
          </w:p>
          <w:p w:rsidR="00084354" w:rsidRDefault="00084354">
            <w:pPr>
              <w:pStyle w:val="ConsPlusNormal"/>
              <w:jc w:val="center"/>
            </w:pPr>
            <w:r>
              <w:t>(для обогащенных продуктов)</w:t>
            </w:r>
          </w:p>
        </w:tc>
      </w:tr>
    </w:tbl>
    <w:p w:rsidR="00084354" w:rsidRDefault="00084354">
      <w:pPr>
        <w:pStyle w:val="ConsPlusNormal"/>
        <w:ind w:firstLine="540"/>
        <w:jc w:val="both"/>
      </w:pPr>
    </w:p>
    <w:p w:rsidR="00084354" w:rsidRDefault="00084354">
      <w:pPr>
        <w:pStyle w:val="ConsPlusNormal"/>
        <w:ind w:firstLine="540"/>
        <w:jc w:val="both"/>
      </w:pPr>
      <w:r>
        <w:t>Примечание. Для составных кисломолочных продуктов допускается регламентировать физико-химические показатели идентификации в нормативных или технических документах, по которым производятся эти продукты.</w:t>
      </w:r>
    </w:p>
    <w:p w:rsidR="00084354" w:rsidRDefault="00084354">
      <w:pPr>
        <w:pStyle w:val="ConsPlusNormal"/>
        <w:ind w:firstLine="540"/>
        <w:jc w:val="both"/>
      </w:pPr>
    </w:p>
    <w:p w:rsidR="00084354" w:rsidRDefault="00084354">
      <w:pPr>
        <w:pStyle w:val="ConsPlusNormal"/>
        <w:ind w:firstLine="540"/>
        <w:jc w:val="both"/>
      </w:pPr>
      <w:r>
        <w:t>--------------------------------</w:t>
      </w:r>
    </w:p>
    <w:p w:rsidR="00084354" w:rsidRDefault="00084354">
      <w:pPr>
        <w:pStyle w:val="ConsPlusNormal"/>
        <w:spacing w:before="220"/>
        <w:ind w:firstLine="540"/>
        <w:jc w:val="both"/>
      </w:pPr>
      <w:bookmarkStart w:id="65" w:name="P3733"/>
      <w:bookmarkEnd w:id="65"/>
      <w:r>
        <w:t>&lt;*&gt; Допускается замена сахарозы на фруктозу в количестве не более 5 г.</w:t>
      </w:r>
    </w:p>
    <w:p w:rsidR="00084354" w:rsidRDefault="00084354">
      <w:pPr>
        <w:pStyle w:val="ConsPlusNormal"/>
        <w:ind w:firstLine="540"/>
        <w:jc w:val="both"/>
      </w:pPr>
    </w:p>
    <w:p w:rsidR="00084354" w:rsidRDefault="00084354">
      <w:pPr>
        <w:pStyle w:val="ConsPlusNormal"/>
        <w:jc w:val="right"/>
        <w:outlineLvl w:val="2"/>
      </w:pPr>
      <w:r>
        <w:t>Таблица 2</w:t>
      </w:r>
    </w:p>
    <w:p w:rsidR="00084354" w:rsidRDefault="00084354">
      <w:pPr>
        <w:pStyle w:val="ConsPlusNormal"/>
        <w:jc w:val="right"/>
      </w:pPr>
    </w:p>
    <w:p w:rsidR="00084354" w:rsidRDefault="00084354">
      <w:pPr>
        <w:pStyle w:val="ConsPlusTitle"/>
        <w:jc w:val="center"/>
      </w:pPr>
      <w:r>
        <w:t>Сыры твердые, полутвердые, мягкие и плавленые</w:t>
      </w:r>
    </w:p>
    <w:p w:rsidR="00084354" w:rsidRDefault="00084354">
      <w:pPr>
        <w:pStyle w:val="ConsPlusTitle"/>
        <w:jc w:val="center"/>
      </w:pPr>
      <w:r>
        <w:t>для питания детей дошкольного и школьного возраста</w:t>
      </w:r>
    </w:p>
    <w:p w:rsidR="00084354" w:rsidRDefault="00084354">
      <w:pPr>
        <w:pStyle w:val="ConsPlusTitle"/>
        <w:jc w:val="center"/>
      </w:pPr>
      <w:r>
        <w:t>(на 100 г готового к употреблению продукта)</w:t>
      </w:r>
    </w:p>
    <w:p w:rsidR="00084354" w:rsidRDefault="000843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88"/>
        <w:gridCol w:w="1701"/>
        <w:gridCol w:w="1842"/>
        <w:gridCol w:w="2268"/>
      </w:tblGrid>
      <w:tr w:rsidR="00084354">
        <w:tc>
          <w:tcPr>
            <w:tcW w:w="3888" w:type="dxa"/>
            <w:tcBorders>
              <w:top w:val="single" w:sz="4" w:space="0" w:color="auto"/>
              <w:bottom w:val="single" w:sz="4" w:space="0" w:color="auto"/>
            </w:tcBorders>
          </w:tcPr>
          <w:p w:rsidR="00084354" w:rsidRDefault="00084354">
            <w:pPr>
              <w:pStyle w:val="ConsPlusNormal"/>
              <w:jc w:val="center"/>
            </w:pPr>
            <w:r>
              <w:t>Критерии и показатели</w:t>
            </w:r>
          </w:p>
        </w:tc>
        <w:tc>
          <w:tcPr>
            <w:tcW w:w="1701" w:type="dxa"/>
            <w:tcBorders>
              <w:top w:val="single" w:sz="4" w:space="0" w:color="auto"/>
              <w:bottom w:val="single" w:sz="4" w:space="0" w:color="auto"/>
            </w:tcBorders>
          </w:tcPr>
          <w:p w:rsidR="00084354" w:rsidRDefault="00084354">
            <w:pPr>
              <w:pStyle w:val="ConsPlusNormal"/>
              <w:jc w:val="center"/>
            </w:pPr>
            <w:r>
              <w:t>Единица измерения</w:t>
            </w:r>
          </w:p>
        </w:tc>
        <w:tc>
          <w:tcPr>
            <w:tcW w:w="1842" w:type="dxa"/>
            <w:tcBorders>
              <w:top w:val="single" w:sz="4" w:space="0" w:color="auto"/>
              <w:bottom w:val="single" w:sz="4" w:space="0" w:color="auto"/>
            </w:tcBorders>
          </w:tcPr>
          <w:p w:rsidR="00084354" w:rsidRDefault="00084354">
            <w:pPr>
              <w:pStyle w:val="ConsPlusNormal"/>
              <w:jc w:val="center"/>
            </w:pPr>
            <w:r>
              <w:t>Допустимый уровень</w:t>
            </w:r>
          </w:p>
        </w:tc>
        <w:tc>
          <w:tcPr>
            <w:tcW w:w="2268" w:type="dxa"/>
            <w:tcBorders>
              <w:top w:val="single" w:sz="4" w:space="0" w:color="auto"/>
              <w:bottom w:val="single" w:sz="4" w:space="0" w:color="auto"/>
            </w:tcBorders>
          </w:tcPr>
          <w:p w:rsidR="00084354" w:rsidRDefault="00084354">
            <w:pPr>
              <w:pStyle w:val="ConsPlusNormal"/>
              <w:jc w:val="center"/>
            </w:pPr>
            <w:r>
              <w:t>Обязательность маркировки</w:t>
            </w:r>
          </w:p>
        </w:tc>
      </w:tr>
      <w:tr w:rsidR="00084354">
        <w:tc>
          <w:tcPr>
            <w:tcW w:w="3888" w:type="dxa"/>
            <w:tcBorders>
              <w:top w:val="single" w:sz="4" w:space="0" w:color="auto"/>
              <w:bottom w:val="single" w:sz="4" w:space="0" w:color="auto"/>
            </w:tcBorders>
          </w:tcPr>
          <w:p w:rsidR="00084354" w:rsidRDefault="00084354">
            <w:pPr>
              <w:pStyle w:val="ConsPlusNormal"/>
              <w:jc w:val="center"/>
            </w:pPr>
            <w:r>
              <w:t>1</w:t>
            </w:r>
          </w:p>
        </w:tc>
        <w:tc>
          <w:tcPr>
            <w:tcW w:w="1701" w:type="dxa"/>
            <w:tcBorders>
              <w:top w:val="single" w:sz="4" w:space="0" w:color="auto"/>
              <w:bottom w:val="single" w:sz="4" w:space="0" w:color="auto"/>
            </w:tcBorders>
          </w:tcPr>
          <w:p w:rsidR="00084354" w:rsidRDefault="00084354">
            <w:pPr>
              <w:pStyle w:val="ConsPlusNormal"/>
              <w:jc w:val="center"/>
            </w:pPr>
            <w:r>
              <w:t>2</w:t>
            </w:r>
          </w:p>
        </w:tc>
        <w:tc>
          <w:tcPr>
            <w:tcW w:w="1842" w:type="dxa"/>
            <w:tcBorders>
              <w:top w:val="single" w:sz="4" w:space="0" w:color="auto"/>
              <w:bottom w:val="single" w:sz="4" w:space="0" w:color="auto"/>
            </w:tcBorders>
          </w:tcPr>
          <w:p w:rsidR="00084354" w:rsidRDefault="00084354">
            <w:pPr>
              <w:pStyle w:val="ConsPlusNormal"/>
              <w:jc w:val="center"/>
            </w:pPr>
            <w:r>
              <w:t>3</w:t>
            </w:r>
          </w:p>
        </w:tc>
        <w:tc>
          <w:tcPr>
            <w:tcW w:w="2268" w:type="dxa"/>
            <w:tcBorders>
              <w:top w:val="single" w:sz="4" w:space="0" w:color="auto"/>
              <w:bottom w:val="single" w:sz="4" w:space="0" w:color="auto"/>
            </w:tcBorders>
          </w:tcPr>
          <w:p w:rsidR="00084354" w:rsidRDefault="00084354">
            <w:pPr>
              <w:pStyle w:val="ConsPlusNormal"/>
              <w:jc w:val="center"/>
            </w:pPr>
            <w:r>
              <w:t>4</w:t>
            </w:r>
          </w:p>
        </w:tc>
      </w:tr>
      <w:tr w:rsidR="00084354">
        <w:tblPrEx>
          <w:tblBorders>
            <w:left w:val="none" w:sz="0" w:space="0" w:color="auto"/>
            <w:right w:val="none" w:sz="0" w:space="0" w:color="auto"/>
            <w:insideH w:val="none" w:sz="0" w:space="0" w:color="auto"/>
            <w:insideV w:val="none" w:sz="0" w:space="0" w:color="auto"/>
          </w:tblBorders>
        </w:tblPrEx>
        <w:tc>
          <w:tcPr>
            <w:tcW w:w="3888" w:type="dxa"/>
            <w:tcBorders>
              <w:top w:val="single" w:sz="4" w:space="0" w:color="auto"/>
              <w:left w:val="nil"/>
              <w:bottom w:val="nil"/>
              <w:right w:val="nil"/>
            </w:tcBorders>
          </w:tcPr>
          <w:p w:rsidR="00084354" w:rsidRDefault="00084354">
            <w:pPr>
              <w:pStyle w:val="ConsPlusNormal"/>
            </w:pPr>
            <w:r>
              <w:t>Массовая доля влаги</w:t>
            </w:r>
          </w:p>
        </w:tc>
        <w:tc>
          <w:tcPr>
            <w:tcW w:w="1701" w:type="dxa"/>
            <w:tcBorders>
              <w:top w:val="single" w:sz="4" w:space="0" w:color="auto"/>
              <w:left w:val="nil"/>
              <w:bottom w:val="nil"/>
              <w:right w:val="nil"/>
            </w:tcBorders>
          </w:tcPr>
          <w:p w:rsidR="00084354" w:rsidRDefault="00084354">
            <w:pPr>
              <w:pStyle w:val="ConsPlusNormal"/>
              <w:jc w:val="center"/>
            </w:pPr>
            <w:r>
              <w:t>%, не более</w:t>
            </w:r>
          </w:p>
        </w:tc>
        <w:tc>
          <w:tcPr>
            <w:tcW w:w="1842" w:type="dxa"/>
            <w:tcBorders>
              <w:top w:val="single" w:sz="4" w:space="0" w:color="auto"/>
              <w:left w:val="nil"/>
              <w:bottom w:val="nil"/>
              <w:right w:val="nil"/>
            </w:tcBorders>
          </w:tcPr>
          <w:p w:rsidR="00084354" w:rsidRDefault="00084354">
            <w:pPr>
              <w:pStyle w:val="ConsPlusNormal"/>
              <w:jc w:val="center"/>
            </w:pPr>
            <w:r>
              <w:t>70</w:t>
            </w:r>
          </w:p>
        </w:tc>
        <w:tc>
          <w:tcPr>
            <w:tcW w:w="2268" w:type="dxa"/>
            <w:tcBorders>
              <w:top w:val="single" w:sz="4" w:space="0" w:color="auto"/>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888" w:type="dxa"/>
            <w:tcBorders>
              <w:top w:val="nil"/>
              <w:left w:val="nil"/>
              <w:bottom w:val="nil"/>
              <w:right w:val="nil"/>
            </w:tcBorders>
          </w:tcPr>
          <w:p w:rsidR="00084354" w:rsidRDefault="00084354">
            <w:pPr>
              <w:pStyle w:val="ConsPlusNormal"/>
            </w:pPr>
            <w:r>
              <w:t>Массовая доля жира в сухом вещества</w:t>
            </w:r>
          </w:p>
        </w:tc>
        <w:tc>
          <w:tcPr>
            <w:tcW w:w="1701" w:type="dxa"/>
            <w:tcBorders>
              <w:top w:val="nil"/>
              <w:left w:val="nil"/>
              <w:bottom w:val="nil"/>
              <w:right w:val="nil"/>
            </w:tcBorders>
          </w:tcPr>
          <w:p w:rsidR="00084354" w:rsidRDefault="00084354">
            <w:pPr>
              <w:pStyle w:val="ConsPlusNormal"/>
              <w:jc w:val="center"/>
            </w:pPr>
            <w:r>
              <w:t>%, не более</w:t>
            </w:r>
          </w:p>
        </w:tc>
        <w:tc>
          <w:tcPr>
            <w:tcW w:w="1842" w:type="dxa"/>
            <w:tcBorders>
              <w:top w:val="nil"/>
              <w:left w:val="nil"/>
              <w:bottom w:val="nil"/>
              <w:right w:val="nil"/>
            </w:tcBorders>
          </w:tcPr>
          <w:p w:rsidR="00084354" w:rsidRDefault="00084354">
            <w:pPr>
              <w:pStyle w:val="ConsPlusNormal"/>
              <w:jc w:val="center"/>
            </w:pPr>
            <w:r>
              <w:t>55</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888" w:type="dxa"/>
            <w:tcBorders>
              <w:top w:val="nil"/>
              <w:left w:val="nil"/>
              <w:bottom w:val="single" w:sz="4" w:space="0" w:color="auto"/>
              <w:right w:val="nil"/>
            </w:tcBorders>
          </w:tcPr>
          <w:p w:rsidR="00084354" w:rsidRDefault="00084354">
            <w:pPr>
              <w:pStyle w:val="ConsPlusNormal"/>
            </w:pPr>
            <w:r>
              <w:t>Поваренная соль</w:t>
            </w:r>
          </w:p>
        </w:tc>
        <w:tc>
          <w:tcPr>
            <w:tcW w:w="1701" w:type="dxa"/>
            <w:tcBorders>
              <w:top w:val="nil"/>
              <w:left w:val="nil"/>
              <w:bottom w:val="single" w:sz="4" w:space="0" w:color="auto"/>
              <w:right w:val="nil"/>
            </w:tcBorders>
          </w:tcPr>
          <w:p w:rsidR="00084354" w:rsidRDefault="00084354">
            <w:pPr>
              <w:pStyle w:val="ConsPlusNormal"/>
              <w:jc w:val="center"/>
            </w:pPr>
            <w:r>
              <w:t>г, не более</w:t>
            </w:r>
          </w:p>
        </w:tc>
        <w:tc>
          <w:tcPr>
            <w:tcW w:w="1842" w:type="dxa"/>
            <w:tcBorders>
              <w:top w:val="nil"/>
              <w:left w:val="nil"/>
              <w:bottom w:val="single" w:sz="4" w:space="0" w:color="auto"/>
              <w:right w:val="nil"/>
            </w:tcBorders>
          </w:tcPr>
          <w:p w:rsidR="00084354" w:rsidRDefault="00084354">
            <w:pPr>
              <w:pStyle w:val="ConsPlusNormal"/>
              <w:jc w:val="center"/>
            </w:pPr>
            <w:r>
              <w:t>2</w:t>
            </w:r>
          </w:p>
        </w:tc>
        <w:tc>
          <w:tcPr>
            <w:tcW w:w="2268" w:type="dxa"/>
            <w:tcBorders>
              <w:top w:val="nil"/>
              <w:left w:val="nil"/>
              <w:bottom w:val="single" w:sz="4" w:space="0" w:color="auto"/>
              <w:right w:val="nil"/>
            </w:tcBorders>
          </w:tcPr>
          <w:p w:rsidR="00084354" w:rsidRDefault="00084354">
            <w:pPr>
              <w:pStyle w:val="ConsPlusNormal"/>
              <w:jc w:val="center"/>
            </w:pPr>
            <w:r>
              <w:t>-</w:t>
            </w:r>
          </w:p>
        </w:tc>
      </w:tr>
    </w:tbl>
    <w:p w:rsidR="00084354" w:rsidRDefault="00084354">
      <w:pPr>
        <w:pStyle w:val="ConsPlusNormal"/>
        <w:ind w:firstLine="540"/>
        <w:jc w:val="both"/>
      </w:pPr>
    </w:p>
    <w:p w:rsidR="00084354" w:rsidRDefault="00084354">
      <w:pPr>
        <w:pStyle w:val="ConsPlusNormal"/>
        <w:jc w:val="right"/>
        <w:outlineLvl w:val="2"/>
      </w:pPr>
      <w:r>
        <w:t>Таблица 3</w:t>
      </w:r>
    </w:p>
    <w:p w:rsidR="00084354" w:rsidRDefault="00084354">
      <w:pPr>
        <w:pStyle w:val="ConsPlusNormal"/>
        <w:jc w:val="right"/>
      </w:pPr>
    </w:p>
    <w:p w:rsidR="00084354" w:rsidRDefault="00084354">
      <w:pPr>
        <w:pStyle w:val="ConsPlusTitle"/>
        <w:jc w:val="center"/>
      </w:pPr>
      <w:r>
        <w:t>Творог и продукты на его основе,</w:t>
      </w:r>
    </w:p>
    <w:p w:rsidR="00084354" w:rsidRDefault="00084354">
      <w:pPr>
        <w:pStyle w:val="ConsPlusTitle"/>
        <w:jc w:val="center"/>
      </w:pPr>
      <w:r>
        <w:t>в том числе с фруктовыми и плодоовощными компонентами</w:t>
      </w:r>
    </w:p>
    <w:p w:rsidR="00084354" w:rsidRDefault="00084354">
      <w:pPr>
        <w:pStyle w:val="ConsPlusTitle"/>
        <w:jc w:val="center"/>
      </w:pPr>
      <w:r>
        <w:t>(на 100 г готового к употреблению продукта)</w:t>
      </w:r>
    </w:p>
    <w:p w:rsidR="00084354" w:rsidRDefault="000843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88"/>
        <w:gridCol w:w="1701"/>
        <w:gridCol w:w="1842"/>
        <w:gridCol w:w="2268"/>
      </w:tblGrid>
      <w:tr w:rsidR="00084354">
        <w:tc>
          <w:tcPr>
            <w:tcW w:w="3888" w:type="dxa"/>
            <w:tcBorders>
              <w:top w:val="single" w:sz="4" w:space="0" w:color="auto"/>
              <w:bottom w:val="single" w:sz="4" w:space="0" w:color="auto"/>
            </w:tcBorders>
          </w:tcPr>
          <w:p w:rsidR="00084354" w:rsidRDefault="00084354">
            <w:pPr>
              <w:pStyle w:val="ConsPlusNormal"/>
              <w:jc w:val="center"/>
            </w:pPr>
            <w:r>
              <w:t>Критерии и показатели</w:t>
            </w:r>
          </w:p>
        </w:tc>
        <w:tc>
          <w:tcPr>
            <w:tcW w:w="1701" w:type="dxa"/>
            <w:tcBorders>
              <w:top w:val="single" w:sz="4" w:space="0" w:color="auto"/>
              <w:bottom w:val="single" w:sz="4" w:space="0" w:color="auto"/>
            </w:tcBorders>
          </w:tcPr>
          <w:p w:rsidR="00084354" w:rsidRDefault="00084354">
            <w:pPr>
              <w:pStyle w:val="ConsPlusNormal"/>
              <w:jc w:val="center"/>
            </w:pPr>
            <w:r>
              <w:t>Единица измерения</w:t>
            </w:r>
          </w:p>
        </w:tc>
        <w:tc>
          <w:tcPr>
            <w:tcW w:w="1842" w:type="dxa"/>
            <w:tcBorders>
              <w:top w:val="single" w:sz="4" w:space="0" w:color="auto"/>
              <w:bottom w:val="single" w:sz="4" w:space="0" w:color="auto"/>
            </w:tcBorders>
          </w:tcPr>
          <w:p w:rsidR="00084354" w:rsidRDefault="00084354">
            <w:pPr>
              <w:pStyle w:val="ConsPlusNormal"/>
              <w:jc w:val="center"/>
            </w:pPr>
            <w:r>
              <w:t>Допустимый уровень</w:t>
            </w:r>
          </w:p>
        </w:tc>
        <w:tc>
          <w:tcPr>
            <w:tcW w:w="2268" w:type="dxa"/>
            <w:tcBorders>
              <w:top w:val="single" w:sz="4" w:space="0" w:color="auto"/>
              <w:bottom w:val="single" w:sz="4" w:space="0" w:color="auto"/>
            </w:tcBorders>
          </w:tcPr>
          <w:p w:rsidR="00084354" w:rsidRDefault="00084354">
            <w:pPr>
              <w:pStyle w:val="ConsPlusNormal"/>
              <w:jc w:val="center"/>
            </w:pPr>
            <w:r>
              <w:t>Обязательность маркировки</w:t>
            </w:r>
          </w:p>
        </w:tc>
      </w:tr>
      <w:tr w:rsidR="00084354">
        <w:tc>
          <w:tcPr>
            <w:tcW w:w="3888" w:type="dxa"/>
            <w:tcBorders>
              <w:top w:val="single" w:sz="4" w:space="0" w:color="auto"/>
              <w:bottom w:val="single" w:sz="4" w:space="0" w:color="auto"/>
            </w:tcBorders>
          </w:tcPr>
          <w:p w:rsidR="00084354" w:rsidRDefault="00084354">
            <w:pPr>
              <w:pStyle w:val="ConsPlusNormal"/>
              <w:jc w:val="center"/>
            </w:pPr>
            <w:r>
              <w:lastRenderedPageBreak/>
              <w:t>1</w:t>
            </w:r>
          </w:p>
        </w:tc>
        <w:tc>
          <w:tcPr>
            <w:tcW w:w="1701" w:type="dxa"/>
            <w:tcBorders>
              <w:top w:val="single" w:sz="4" w:space="0" w:color="auto"/>
              <w:bottom w:val="single" w:sz="4" w:space="0" w:color="auto"/>
            </w:tcBorders>
          </w:tcPr>
          <w:p w:rsidR="00084354" w:rsidRDefault="00084354">
            <w:pPr>
              <w:pStyle w:val="ConsPlusNormal"/>
              <w:jc w:val="center"/>
            </w:pPr>
            <w:r>
              <w:t>2</w:t>
            </w:r>
          </w:p>
        </w:tc>
        <w:tc>
          <w:tcPr>
            <w:tcW w:w="1842" w:type="dxa"/>
            <w:tcBorders>
              <w:top w:val="single" w:sz="4" w:space="0" w:color="auto"/>
              <w:bottom w:val="single" w:sz="4" w:space="0" w:color="auto"/>
            </w:tcBorders>
          </w:tcPr>
          <w:p w:rsidR="00084354" w:rsidRDefault="00084354">
            <w:pPr>
              <w:pStyle w:val="ConsPlusNormal"/>
              <w:jc w:val="center"/>
            </w:pPr>
            <w:r>
              <w:t>3</w:t>
            </w:r>
          </w:p>
        </w:tc>
        <w:tc>
          <w:tcPr>
            <w:tcW w:w="2268" w:type="dxa"/>
            <w:tcBorders>
              <w:top w:val="single" w:sz="4" w:space="0" w:color="auto"/>
              <w:bottom w:val="single" w:sz="4" w:space="0" w:color="auto"/>
            </w:tcBorders>
          </w:tcPr>
          <w:p w:rsidR="00084354" w:rsidRDefault="00084354">
            <w:pPr>
              <w:pStyle w:val="ConsPlusNormal"/>
              <w:jc w:val="center"/>
            </w:pPr>
            <w:r>
              <w:t>4</w:t>
            </w:r>
          </w:p>
        </w:tc>
      </w:tr>
      <w:tr w:rsidR="00084354">
        <w:tblPrEx>
          <w:tblBorders>
            <w:left w:val="none" w:sz="0" w:space="0" w:color="auto"/>
            <w:right w:val="none" w:sz="0" w:space="0" w:color="auto"/>
            <w:insideH w:val="none" w:sz="0" w:space="0" w:color="auto"/>
            <w:insideV w:val="none" w:sz="0" w:space="0" w:color="auto"/>
          </w:tblBorders>
        </w:tblPrEx>
        <w:tc>
          <w:tcPr>
            <w:tcW w:w="3888" w:type="dxa"/>
            <w:tcBorders>
              <w:top w:val="single" w:sz="4" w:space="0" w:color="auto"/>
              <w:left w:val="nil"/>
              <w:bottom w:val="nil"/>
              <w:right w:val="nil"/>
            </w:tcBorders>
          </w:tcPr>
          <w:p w:rsidR="00084354" w:rsidRDefault="00084354">
            <w:pPr>
              <w:pStyle w:val="ConsPlusNormal"/>
            </w:pPr>
            <w:r>
              <w:t>Белок</w:t>
            </w:r>
          </w:p>
        </w:tc>
        <w:tc>
          <w:tcPr>
            <w:tcW w:w="1701" w:type="dxa"/>
            <w:tcBorders>
              <w:top w:val="single" w:sz="4" w:space="0" w:color="auto"/>
              <w:left w:val="nil"/>
              <w:bottom w:val="nil"/>
              <w:right w:val="nil"/>
            </w:tcBorders>
          </w:tcPr>
          <w:p w:rsidR="00084354" w:rsidRDefault="00084354">
            <w:pPr>
              <w:pStyle w:val="ConsPlusNormal"/>
              <w:jc w:val="center"/>
            </w:pPr>
            <w:r>
              <w:t>г, не менее</w:t>
            </w:r>
          </w:p>
        </w:tc>
        <w:tc>
          <w:tcPr>
            <w:tcW w:w="1842" w:type="dxa"/>
            <w:tcBorders>
              <w:top w:val="single" w:sz="4" w:space="0" w:color="auto"/>
              <w:left w:val="nil"/>
              <w:bottom w:val="nil"/>
              <w:right w:val="nil"/>
            </w:tcBorders>
          </w:tcPr>
          <w:p w:rsidR="00084354" w:rsidRDefault="00084354">
            <w:pPr>
              <w:pStyle w:val="ConsPlusNormal"/>
              <w:jc w:val="center"/>
            </w:pPr>
            <w:r>
              <w:t>6 - 17</w:t>
            </w:r>
          </w:p>
        </w:tc>
        <w:tc>
          <w:tcPr>
            <w:tcW w:w="2268" w:type="dxa"/>
            <w:tcBorders>
              <w:top w:val="single" w:sz="4" w:space="0" w:color="auto"/>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888" w:type="dxa"/>
            <w:tcBorders>
              <w:top w:val="nil"/>
              <w:left w:val="nil"/>
              <w:bottom w:val="nil"/>
              <w:right w:val="nil"/>
            </w:tcBorders>
          </w:tcPr>
          <w:p w:rsidR="00084354" w:rsidRDefault="00084354">
            <w:pPr>
              <w:pStyle w:val="ConsPlusNormal"/>
            </w:pPr>
            <w:r>
              <w:t>Жир</w:t>
            </w:r>
          </w:p>
        </w:tc>
        <w:tc>
          <w:tcPr>
            <w:tcW w:w="1701" w:type="dxa"/>
            <w:tcBorders>
              <w:top w:val="nil"/>
              <w:left w:val="nil"/>
              <w:bottom w:val="nil"/>
              <w:right w:val="nil"/>
            </w:tcBorders>
          </w:tcPr>
          <w:p w:rsidR="00084354" w:rsidRDefault="00084354">
            <w:pPr>
              <w:pStyle w:val="ConsPlusNormal"/>
              <w:jc w:val="center"/>
            </w:pPr>
            <w:r>
              <w:t>г</w:t>
            </w:r>
          </w:p>
        </w:tc>
        <w:tc>
          <w:tcPr>
            <w:tcW w:w="1842" w:type="dxa"/>
            <w:tcBorders>
              <w:top w:val="nil"/>
              <w:left w:val="nil"/>
              <w:bottom w:val="nil"/>
              <w:right w:val="nil"/>
            </w:tcBorders>
          </w:tcPr>
          <w:p w:rsidR="00084354" w:rsidRDefault="00084354">
            <w:pPr>
              <w:pStyle w:val="ConsPlusNormal"/>
              <w:jc w:val="center"/>
            </w:pPr>
            <w:r>
              <w:t>3,5 - 10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888" w:type="dxa"/>
            <w:tcBorders>
              <w:top w:val="nil"/>
              <w:left w:val="nil"/>
              <w:bottom w:val="nil"/>
              <w:right w:val="nil"/>
            </w:tcBorders>
          </w:tcPr>
          <w:p w:rsidR="00084354" w:rsidRDefault="00084354">
            <w:pPr>
              <w:pStyle w:val="ConsPlusNormal"/>
            </w:pPr>
            <w:r>
              <w:t>Углеводы,</w:t>
            </w:r>
          </w:p>
        </w:tc>
        <w:tc>
          <w:tcPr>
            <w:tcW w:w="1701" w:type="dxa"/>
            <w:tcBorders>
              <w:top w:val="nil"/>
              <w:left w:val="nil"/>
              <w:bottom w:val="nil"/>
              <w:right w:val="nil"/>
            </w:tcBorders>
          </w:tcPr>
          <w:p w:rsidR="00084354" w:rsidRDefault="00084354">
            <w:pPr>
              <w:pStyle w:val="ConsPlusNormal"/>
              <w:jc w:val="center"/>
            </w:pPr>
            <w:r>
              <w:t>г, не более</w:t>
            </w:r>
          </w:p>
        </w:tc>
        <w:tc>
          <w:tcPr>
            <w:tcW w:w="1842" w:type="dxa"/>
            <w:tcBorders>
              <w:top w:val="nil"/>
              <w:left w:val="nil"/>
              <w:bottom w:val="nil"/>
              <w:right w:val="nil"/>
            </w:tcBorders>
          </w:tcPr>
          <w:p w:rsidR="00084354" w:rsidRDefault="00084354">
            <w:pPr>
              <w:pStyle w:val="ConsPlusNormal"/>
              <w:jc w:val="center"/>
            </w:pPr>
            <w:r>
              <w:t>16</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888" w:type="dxa"/>
            <w:tcBorders>
              <w:top w:val="nil"/>
              <w:left w:val="nil"/>
              <w:bottom w:val="nil"/>
              <w:right w:val="nil"/>
            </w:tcBorders>
          </w:tcPr>
          <w:p w:rsidR="00084354" w:rsidRDefault="00084354">
            <w:pPr>
              <w:pStyle w:val="ConsPlusNormal"/>
              <w:ind w:left="283"/>
            </w:pPr>
            <w:r>
              <w:t>в том числе сахароза &lt;*&gt;</w:t>
            </w:r>
          </w:p>
        </w:tc>
        <w:tc>
          <w:tcPr>
            <w:tcW w:w="1701" w:type="dxa"/>
            <w:tcBorders>
              <w:top w:val="nil"/>
              <w:left w:val="nil"/>
              <w:bottom w:val="nil"/>
              <w:right w:val="nil"/>
            </w:tcBorders>
          </w:tcPr>
          <w:p w:rsidR="00084354" w:rsidRDefault="00084354">
            <w:pPr>
              <w:pStyle w:val="ConsPlusNormal"/>
              <w:jc w:val="center"/>
            </w:pPr>
            <w:r>
              <w:t>г, не более</w:t>
            </w:r>
          </w:p>
        </w:tc>
        <w:tc>
          <w:tcPr>
            <w:tcW w:w="1842" w:type="dxa"/>
            <w:tcBorders>
              <w:top w:val="nil"/>
              <w:left w:val="nil"/>
              <w:bottom w:val="nil"/>
              <w:right w:val="nil"/>
            </w:tcBorders>
          </w:tcPr>
          <w:p w:rsidR="00084354" w:rsidRDefault="00084354">
            <w:pPr>
              <w:pStyle w:val="ConsPlusNormal"/>
              <w:jc w:val="center"/>
            </w:pPr>
            <w:r>
              <w:t>10</w:t>
            </w:r>
          </w:p>
        </w:tc>
        <w:tc>
          <w:tcPr>
            <w:tcW w:w="2268"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888" w:type="dxa"/>
            <w:tcBorders>
              <w:top w:val="nil"/>
              <w:left w:val="nil"/>
              <w:bottom w:val="single" w:sz="4" w:space="0" w:color="auto"/>
              <w:right w:val="nil"/>
            </w:tcBorders>
          </w:tcPr>
          <w:p w:rsidR="00084354" w:rsidRDefault="00084354">
            <w:pPr>
              <w:pStyle w:val="ConsPlusNormal"/>
            </w:pPr>
            <w:r>
              <w:t>Кислотность</w:t>
            </w:r>
          </w:p>
        </w:tc>
        <w:tc>
          <w:tcPr>
            <w:tcW w:w="1701" w:type="dxa"/>
            <w:tcBorders>
              <w:top w:val="nil"/>
              <w:left w:val="nil"/>
              <w:bottom w:val="single" w:sz="4" w:space="0" w:color="auto"/>
              <w:right w:val="nil"/>
            </w:tcBorders>
          </w:tcPr>
          <w:p w:rsidR="00084354" w:rsidRDefault="00084354">
            <w:pPr>
              <w:pStyle w:val="ConsPlusNormal"/>
            </w:pPr>
            <w:r>
              <w:t>°T, не более</w:t>
            </w:r>
          </w:p>
        </w:tc>
        <w:tc>
          <w:tcPr>
            <w:tcW w:w="1842" w:type="dxa"/>
            <w:tcBorders>
              <w:top w:val="nil"/>
              <w:left w:val="nil"/>
              <w:bottom w:val="single" w:sz="4" w:space="0" w:color="auto"/>
              <w:right w:val="nil"/>
            </w:tcBorders>
          </w:tcPr>
          <w:p w:rsidR="00084354" w:rsidRDefault="00084354">
            <w:pPr>
              <w:pStyle w:val="ConsPlusNormal"/>
              <w:jc w:val="center"/>
            </w:pPr>
            <w:r>
              <w:t>150</w:t>
            </w:r>
          </w:p>
        </w:tc>
        <w:tc>
          <w:tcPr>
            <w:tcW w:w="2268" w:type="dxa"/>
            <w:tcBorders>
              <w:top w:val="nil"/>
              <w:left w:val="nil"/>
              <w:bottom w:val="single" w:sz="4" w:space="0" w:color="auto"/>
              <w:right w:val="nil"/>
            </w:tcBorders>
          </w:tcPr>
          <w:p w:rsidR="00084354" w:rsidRDefault="00084354">
            <w:pPr>
              <w:pStyle w:val="ConsPlusNormal"/>
              <w:jc w:val="center"/>
            </w:pPr>
            <w:r>
              <w:t>-</w:t>
            </w:r>
          </w:p>
        </w:tc>
      </w:tr>
    </w:tbl>
    <w:p w:rsidR="00084354" w:rsidRDefault="00084354">
      <w:pPr>
        <w:sectPr w:rsidR="00084354">
          <w:pgSz w:w="16838" w:h="11905" w:orient="landscape"/>
          <w:pgMar w:top="1701" w:right="1134" w:bottom="850" w:left="1134" w:header="0" w:footer="0" w:gutter="0"/>
          <w:cols w:space="720"/>
        </w:sectPr>
      </w:pPr>
    </w:p>
    <w:p w:rsidR="00084354" w:rsidRDefault="00084354">
      <w:pPr>
        <w:pStyle w:val="ConsPlusNormal"/>
        <w:ind w:firstLine="540"/>
        <w:jc w:val="both"/>
      </w:pPr>
    </w:p>
    <w:p w:rsidR="00084354" w:rsidRDefault="00084354">
      <w:pPr>
        <w:pStyle w:val="ConsPlusNormal"/>
        <w:ind w:firstLine="540"/>
        <w:jc w:val="both"/>
      </w:pPr>
      <w:r>
        <w:t>Примечание. Для составных кисломолочных продуктов допускается регламентировать физико-химические показатели идентификации в нормативных или технических документах, по которым производятся эти продукты.</w:t>
      </w:r>
    </w:p>
    <w:p w:rsidR="00084354" w:rsidRDefault="00084354">
      <w:pPr>
        <w:pStyle w:val="ConsPlusNormal"/>
        <w:ind w:firstLine="540"/>
        <w:jc w:val="both"/>
      </w:pPr>
    </w:p>
    <w:p w:rsidR="00084354" w:rsidRDefault="00084354">
      <w:pPr>
        <w:pStyle w:val="ConsPlusNormal"/>
        <w:ind w:firstLine="540"/>
        <w:jc w:val="both"/>
      </w:pPr>
      <w:r>
        <w:t>--------------------------------</w:t>
      </w:r>
    </w:p>
    <w:p w:rsidR="00084354" w:rsidRDefault="00084354">
      <w:pPr>
        <w:pStyle w:val="ConsPlusNormal"/>
        <w:spacing w:before="220"/>
        <w:ind w:firstLine="540"/>
        <w:jc w:val="both"/>
      </w:pPr>
      <w:bookmarkStart w:id="66" w:name="P3800"/>
      <w:bookmarkEnd w:id="66"/>
      <w:r>
        <w:t>&lt;*&gt; Допускается замена сахарозы на фруктозу в количестве не более 5 г.</w:t>
      </w: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jc w:val="right"/>
        <w:outlineLvl w:val="1"/>
      </w:pPr>
      <w:r>
        <w:t>Приложение N 14</w:t>
      </w:r>
    </w:p>
    <w:p w:rsidR="00084354" w:rsidRDefault="00084354">
      <w:pPr>
        <w:pStyle w:val="ConsPlusNormal"/>
        <w:jc w:val="right"/>
      </w:pPr>
      <w:r>
        <w:t>к техническому регламенту</w:t>
      </w:r>
    </w:p>
    <w:p w:rsidR="00084354" w:rsidRDefault="00084354">
      <w:pPr>
        <w:pStyle w:val="ConsPlusNormal"/>
        <w:jc w:val="right"/>
      </w:pPr>
      <w:r>
        <w:t>Таможенного союза</w:t>
      </w:r>
    </w:p>
    <w:p w:rsidR="00084354" w:rsidRDefault="00084354">
      <w:pPr>
        <w:pStyle w:val="ConsPlusNormal"/>
        <w:jc w:val="right"/>
      </w:pPr>
      <w:r>
        <w:t>"О безопасности молока</w:t>
      </w:r>
    </w:p>
    <w:p w:rsidR="00084354" w:rsidRDefault="00084354">
      <w:pPr>
        <w:pStyle w:val="ConsPlusNormal"/>
        <w:jc w:val="right"/>
      </w:pPr>
      <w:r>
        <w:t>и молочной продукции"</w:t>
      </w:r>
    </w:p>
    <w:p w:rsidR="00084354" w:rsidRDefault="00084354">
      <w:pPr>
        <w:pStyle w:val="ConsPlusNormal"/>
        <w:jc w:val="right"/>
      </w:pPr>
      <w:r>
        <w:t>(ТР ТС 033/2013)</w:t>
      </w:r>
    </w:p>
    <w:p w:rsidR="00084354" w:rsidRDefault="00084354">
      <w:pPr>
        <w:pStyle w:val="ConsPlusNormal"/>
        <w:ind w:firstLine="540"/>
        <w:jc w:val="both"/>
      </w:pPr>
    </w:p>
    <w:p w:rsidR="00084354" w:rsidRDefault="00084354">
      <w:pPr>
        <w:pStyle w:val="ConsPlusTitle"/>
        <w:jc w:val="center"/>
      </w:pPr>
      <w:bookmarkStart w:id="67" w:name="P3813"/>
      <w:bookmarkEnd w:id="67"/>
      <w:r>
        <w:t>ДОПУСТИМЫЕ УРОВНИ</w:t>
      </w:r>
    </w:p>
    <w:p w:rsidR="00084354" w:rsidRDefault="00084354">
      <w:pPr>
        <w:pStyle w:val="ConsPlusTitle"/>
        <w:jc w:val="center"/>
      </w:pPr>
      <w:r>
        <w:t>СОДЕРЖАНИЯ МИКРОНУТРИЕНТОВ В ЖИДКИХ МОЛОЧНЫХ СМЕСЯХ, СУХИХ</w:t>
      </w:r>
    </w:p>
    <w:p w:rsidR="00084354" w:rsidRDefault="00084354">
      <w:pPr>
        <w:pStyle w:val="ConsPlusTitle"/>
        <w:jc w:val="center"/>
      </w:pPr>
      <w:r>
        <w:t>МОЛОЧНЫХ СМЕСЯХ ДЛЯ ПИТАНИЯ ДЕТЕЙ РАННЕГО ВОЗРАСТА</w:t>
      </w:r>
    </w:p>
    <w:p w:rsidR="00084354" w:rsidRDefault="000843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5"/>
        <w:gridCol w:w="2640"/>
        <w:gridCol w:w="2475"/>
        <w:gridCol w:w="340"/>
        <w:gridCol w:w="3135"/>
      </w:tblGrid>
      <w:tr w:rsidR="00084354">
        <w:tc>
          <w:tcPr>
            <w:tcW w:w="3795" w:type="dxa"/>
            <w:tcBorders>
              <w:top w:val="single" w:sz="4" w:space="0" w:color="auto"/>
              <w:bottom w:val="single" w:sz="4" w:space="0" w:color="auto"/>
            </w:tcBorders>
          </w:tcPr>
          <w:p w:rsidR="00084354" w:rsidRDefault="00084354">
            <w:pPr>
              <w:pStyle w:val="ConsPlusNormal"/>
            </w:pPr>
            <w:r>
              <w:t>Наименование</w:t>
            </w:r>
          </w:p>
        </w:tc>
        <w:tc>
          <w:tcPr>
            <w:tcW w:w="2640" w:type="dxa"/>
            <w:tcBorders>
              <w:top w:val="single" w:sz="4" w:space="0" w:color="auto"/>
              <w:bottom w:val="single" w:sz="4" w:space="0" w:color="auto"/>
            </w:tcBorders>
          </w:tcPr>
          <w:p w:rsidR="00084354" w:rsidRDefault="00084354">
            <w:pPr>
              <w:pStyle w:val="ConsPlusNormal"/>
              <w:jc w:val="center"/>
            </w:pPr>
            <w:r>
              <w:t>Единица измерения</w:t>
            </w:r>
          </w:p>
        </w:tc>
        <w:tc>
          <w:tcPr>
            <w:tcW w:w="2475" w:type="dxa"/>
            <w:tcBorders>
              <w:top w:val="single" w:sz="4" w:space="0" w:color="auto"/>
              <w:bottom w:val="single" w:sz="4" w:space="0" w:color="auto"/>
            </w:tcBorders>
          </w:tcPr>
          <w:p w:rsidR="00084354" w:rsidRDefault="00084354">
            <w:pPr>
              <w:pStyle w:val="ConsPlusNormal"/>
              <w:jc w:val="center"/>
            </w:pPr>
            <w:r>
              <w:t>Показатель</w:t>
            </w:r>
          </w:p>
        </w:tc>
        <w:tc>
          <w:tcPr>
            <w:tcW w:w="3475" w:type="dxa"/>
            <w:gridSpan w:val="2"/>
            <w:tcBorders>
              <w:top w:val="single" w:sz="4" w:space="0" w:color="auto"/>
              <w:bottom w:val="single" w:sz="4" w:space="0" w:color="auto"/>
            </w:tcBorders>
          </w:tcPr>
          <w:p w:rsidR="00084354" w:rsidRDefault="00084354">
            <w:pPr>
              <w:pStyle w:val="ConsPlusNormal"/>
              <w:jc w:val="center"/>
            </w:pPr>
            <w:r>
              <w:t>Обязательность маркировки</w:t>
            </w:r>
          </w:p>
        </w:tc>
      </w:tr>
      <w:tr w:rsidR="00084354">
        <w:tc>
          <w:tcPr>
            <w:tcW w:w="3795" w:type="dxa"/>
            <w:tcBorders>
              <w:top w:val="single" w:sz="4" w:space="0" w:color="auto"/>
              <w:bottom w:val="single" w:sz="4" w:space="0" w:color="auto"/>
            </w:tcBorders>
          </w:tcPr>
          <w:p w:rsidR="00084354" w:rsidRDefault="00084354">
            <w:pPr>
              <w:pStyle w:val="ConsPlusNormal"/>
            </w:pPr>
            <w:r>
              <w:t>1</w:t>
            </w:r>
          </w:p>
        </w:tc>
        <w:tc>
          <w:tcPr>
            <w:tcW w:w="2640" w:type="dxa"/>
            <w:tcBorders>
              <w:top w:val="single" w:sz="4" w:space="0" w:color="auto"/>
              <w:bottom w:val="single" w:sz="4" w:space="0" w:color="auto"/>
            </w:tcBorders>
          </w:tcPr>
          <w:p w:rsidR="00084354" w:rsidRDefault="00084354">
            <w:pPr>
              <w:pStyle w:val="ConsPlusNormal"/>
              <w:jc w:val="center"/>
            </w:pPr>
            <w:r>
              <w:t>2</w:t>
            </w:r>
          </w:p>
        </w:tc>
        <w:tc>
          <w:tcPr>
            <w:tcW w:w="2475" w:type="dxa"/>
            <w:tcBorders>
              <w:top w:val="single" w:sz="4" w:space="0" w:color="auto"/>
              <w:bottom w:val="single" w:sz="4" w:space="0" w:color="auto"/>
            </w:tcBorders>
          </w:tcPr>
          <w:p w:rsidR="00084354" w:rsidRDefault="00084354">
            <w:pPr>
              <w:pStyle w:val="ConsPlusNormal"/>
              <w:jc w:val="center"/>
            </w:pPr>
            <w:r>
              <w:t>3</w:t>
            </w:r>
          </w:p>
        </w:tc>
        <w:tc>
          <w:tcPr>
            <w:tcW w:w="3475" w:type="dxa"/>
            <w:gridSpan w:val="2"/>
            <w:tcBorders>
              <w:top w:val="single" w:sz="4" w:space="0" w:color="auto"/>
              <w:bottom w:val="single" w:sz="4" w:space="0" w:color="auto"/>
            </w:tcBorders>
          </w:tcPr>
          <w:p w:rsidR="00084354" w:rsidRDefault="00084354">
            <w:pPr>
              <w:pStyle w:val="ConsPlusNormal"/>
              <w:jc w:val="center"/>
            </w:pPr>
            <w:r>
              <w:t>4</w:t>
            </w:r>
          </w:p>
        </w:tc>
      </w:tr>
      <w:tr w:rsidR="00084354">
        <w:tblPrEx>
          <w:tblBorders>
            <w:left w:val="none" w:sz="0" w:space="0" w:color="auto"/>
            <w:right w:val="none" w:sz="0" w:space="0" w:color="auto"/>
            <w:insideH w:val="none" w:sz="0" w:space="0" w:color="auto"/>
            <w:insideV w:val="none" w:sz="0" w:space="0" w:color="auto"/>
          </w:tblBorders>
        </w:tblPrEx>
        <w:tc>
          <w:tcPr>
            <w:tcW w:w="12385" w:type="dxa"/>
            <w:gridSpan w:val="5"/>
            <w:tcBorders>
              <w:top w:val="single" w:sz="4" w:space="0" w:color="auto"/>
              <w:left w:val="nil"/>
              <w:bottom w:val="nil"/>
              <w:right w:val="nil"/>
            </w:tcBorders>
          </w:tcPr>
          <w:p w:rsidR="00084354" w:rsidRDefault="00084354">
            <w:pPr>
              <w:pStyle w:val="ConsPlusNormal"/>
              <w:jc w:val="center"/>
              <w:outlineLvl w:val="2"/>
            </w:pPr>
            <w:r>
              <w:t>I. Адаптированные молочные смеси сухие, жидкие, пресные и кисломолочные, продукты на основе частично гидролизованных белков для питания детей от рождения до 6 месяцев жизни (начальные смеси)</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1. Минеральные вещества:</w:t>
            </w:r>
          </w:p>
        </w:tc>
        <w:tc>
          <w:tcPr>
            <w:tcW w:w="2640" w:type="dxa"/>
            <w:tcBorders>
              <w:top w:val="nil"/>
              <w:left w:val="nil"/>
              <w:bottom w:val="nil"/>
              <w:right w:val="nil"/>
            </w:tcBorders>
          </w:tcPr>
          <w:p w:rsidR="00084354" w:rsidRDefault="00084354">
            <w:pPr>
              <w:pStyle w:val="ConsPlusNormal"/>
              <w:jc w:val="center"/>
            </w:pPr>
          </w:p>
        </w:tc>
        <w:tc>
          <w:tcPr>
            <w:tcW w:w="2815" w:type="dxa"/>
            <w:gridSpan w:val="2"/>
            <w:tcBorders>
              <w:top w:val="nil"/>
              <w:left w:val="nil"/>
              <w:bottom w:val="nil"/>
              <w:right w:val="nil"/>
            </w:tcBorders>
          </w:tcPr>
          <w:p w:rsidR="00084354" w:rsidRDefault="00084354">
            <w:pPr>
              <w:pStyle w:val="ConsPlusNormal"/>
              <w:jc w:val="center"/>
            </w:pPr>
          </w:p>
        </w:tc>
        <w:tc>
          <w:tcPr>
            <w:tcW w:w="3135"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кальций</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330 - 700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фосфор</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150 - 400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lastRenderedPageBreak/>
              <w:t>кальций/фосфор</w:t>
            </w:r>
          </w:p>
        </w:tc>
        <w:tc>
          <w:tcPr>
            <w:tcW w:w="2640" w:type="dxa"/>
            <w:tcBorders>
              <w:top w:val="nil"/>
              <w:left w:val="nil"/>
              <w:bottom w:val="nil"/>
              <w:right w:val="nil"/>
            </w:tcBorders>
          </w:tcPr>
          <w:p w:rsidR="00084354" w:rsidRDefault="00084354">
            <w:pPr>
              <w:pStyle w:val="ConsPlusNormal"/>
              <w:jc w:val="center"/>
            </w:pPr>
            <w:r>
              <w:t>соотношение</w:t>
            </w:r>
          </w:p>
        </w:tc>
        <w:tc>
          <w:tcPr>
            <w:tcW w:w="2815" w:type="dxa"/>
            <w:gridSpan w:val="2"/>
            <w:tcBorders>
              <w:top w:val="nil"/>
              <w:left w:val="nil"/>
              <w:bottom w:val="nil"/>
              <w:right w:val="nil"/>
            </w:tcBorders>
          </w:tcPr>
          <w:p w:rsidR="00084354" w:rsidRDefault="00084354">
            <w:pPr>
              <w:pStyle w:val="ConsPlusNormal"/>
              <w:jc w:val="center"/>
            </w:pPr>
            <w:r>
              <w:t>1,2 - 2</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калий</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400 - 850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натрий</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150 - 300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магний</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30 - 90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медь</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300 - 600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марганец</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10 - 300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железо</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3 - 9</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цинк</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3 - 10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хлориды</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300 - 800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йод</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50 - 150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селен</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10 - 40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зола</w:t>
            </w:r>
          </w:p>
        </w:tc>
        <w:tc>
          <w:tcPr>
            <w:tcW w:w="2640" w:type="dxa"/>
            <w:tcBorders>
              <w:top w:val="nil"/>
              <w:left w:val="nil"/>
              <w:bottom w:val="nil"/>
              <w:right w:val="nil"/>
            </w:tcBorders>
          </w:tcPr>
          <w:p w:rsidR="00084354" w:rsidRDefault="00084354">
            <w:pPr>
              <w:pStyle w:val="ConsPlusNormal"/>
              <w:jc w:val="center"/>
            </w:pPr>
            <w:r>
              <w:t>г/л</w:t>
            </w:r>
          </w:p>
        </w:tc>
        <w:tc>
          <w:tcPr>
            <w:tcW w:w="2815" w:type="dxa"/>
            <w:gridSpan w:val="2"/>
            <w:tcBorders>
              <w:top w:val="nil"/>
              <w:left w:val="nil"/>
              <w:bottom w:val="nil"/>
              <w:right w:val="nil"/>
            </w:tcBorders>
          </w:tcPr>
          <w:p w:rsidR="00084354" w:rsidRDefault="00084354">
            <w:pPr>
              <w:pStyle w:val="ConsPlusNormal"/>
              <w:jc w:val="center"/>
            </w:pPr>
            <w:r>
              <w:t>2,5 - 4</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2. Витамины:</w:t>
            </w:r>
          </w:p>
        </w:tc>
        <w:tc>
          <w:tcPr>
            <w:tcW w:w="2640" w:type="dxa"/>
            <w:tcBorders>
              <w:top w:val="nil"/>
              <w:left w:val="nil"/>
              <w:bottom w:val="nil"/>
              <w:right w:val="nil"/>
            </w:tcBorders>
          </w:tcPr>
          <w:p w:rsidR="00084354" w:rsidRDefault="00084354">
            <w:pPr>
              <w:pStyle w:val="ConsPlusNormal"/>
              <w:jc w:val="center"/>
            </w:pPr>
          </w:p>
        </w:tc>
        <w:tc>
          <w:tcPr>
            <w:tcW w:w="2815" w:type="dxa"/>
            <w:gridSpan w:val="2"/>
            <w:tcBorders>
              <w:top w:val="nil"/>
              <w:left w:val="nil"/>
              <w:bottom w:val="nil"/>
              <w:right w:val="nil"/>
            </w:tcBorders>
          </w:tcPr>
          <w:p w:rsidR="00084354" w:rsidRDefault="00084354">
            <w:pPr>
              <w:pStyle w:val="ConsPlusNormal"/>
              <w:jc w:val="center"/>
            </w:pPr>
          </w:p>
        </w:tc>
        <w:tc>
          <w:tcPr>
            <w:tcW w:w="3135"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ретинол (A)</w:t>
            </w:r>
          </w:p>
        </w:tc>
        <w:tc>
          <w:tcPr>
            <w:tcW w:w="2640" w:type="dxa"/>
            <w:tcBorders>
              <w:top w:val="nil"/>
              <w:left w:val="nil"/>
              <w:bottom w:val="nil"/>
              <w:right w:val="nil"/>
            </w:tcBorders>
          </w:tcPr>
          <w:p w:rsidR="00084354" w:rsidRDefault="00084354">
            <w:pPr>
              <w:pStyle w:val="ConsPlusNormal"/>
              <w:jc w:val="center"/>
            </w:pPr>
            <w:r>
              <w:t>мкг-экв/л</w:t>
            </w:r>
          </w:p>
        </w:tc>
        <w:tc>
          <w:tcPr>
            <w:tcW w:w="2815" w:type="dxa"/>
            <w:gridSpan w:val="2"/>
            <w:tcBorders>
              <w:top w:val="nil"/>
              <w:left w:val="nil"/>
              <w:bottom w:val="nil"/>
              <w:right w:val="nil"/>
            </w:tcBorders>
          </w:tcPr>
          <w:p w:rsidR="00084354" w:rsidRDefault="00084354">
            <w:pPr>
              <w:pStyle w:val="ConsPlusNormal"/>
              <w:jc w:val="center"/>
            </w:pPr>
            <w:r>
              <w:t>400 - 1000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токоферол (E)</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4 - 12</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кальциферол (Д)</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7,5 - 12,5</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витамин K</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25 - 100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тиамин (B1)</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400 - 2100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рибофлавин (B2)</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500 - 2800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lastRenderedPageBreak/>
              <w:t>пантотеновая кислота</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2700 - 14000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пиридоксин (B6)</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300 - 1000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ниацин(PP)</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2000 - 10000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фолиевая кислота (Bc)</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60 - 350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цианкобаламин (B12)</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1 - 3</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аскорбиновая кислота (C)</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55 - 150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инозит</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20 - 280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холин</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50 - 350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биотин</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10 - 40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L-карнитин</w:t>
            </w:r>
          </w:p>
        </w:tc>
        <w:tc>
          <w:tcPr>
            <w:tcW w:w="2640" w:type="dxa"/>
            <w:tcBorders>
              <w:top w:val="nil"/>
              <w:left w:val="nil"/>
              <w:bottom w:val="nil"/>
              <w:right w:val="nil"/>
            </w:tcBorders>
          </w:tcPr>
          <w:p w:rsidR="00084354" w:rsidRDefault="00084354">
            <w:pPr>
              <w:pStyle w:val="ConsPlusNormal"/>
              <w:jc w:val="center"/>
            </w:pPr>
            <w:r>
              <w:t>мг/л, не более</w:t>
            </w:r>
          </w:p>
        </w:tc>
        <w:tc>
          <w:tcPr>
            <w:tcW w:w="2815" w:type="dxa"/>
            <w:gridSpan w:val="2"/>
            <w:tcBorders>
              <w:top w:val="nil"/>
              <w:left w:val="nil"/>
              <w:bottom w:val="nil"/>
              <w:right w:val="nil"/>
            </w:tcBorders>
          </w:tcPr>
          <w:p w:rsidR="00084354" w:rsidRDefault="00084354">
            <w:pPr>
              <w:pStyle w:val="ConsPlusNormal"/>
              <w:jc w:val="center"/>
            </w:pPr>
            <w:r>
              <w:t>20</w:t>
            </w:r>
          </w:p>
          <w:p w:rsidR="00084354" w:rsidRDefault="00084354">
            <w:pPr>
              <w:pStyle w:val="ConsPlusNormal"/>
              <w:jc w:val="center"/>
            </w:pPr>
            <w:r>
              <w:t>(при внесении)</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лютеин</w:t>
            </w:r>
          </w:p>
        </w:tc>
        <w:tc>
          <w:tcPr>
            <w:tcW w:w="2640" w:type="dxa"/>
            <w:tcBorders>
              <w:top w:val="nil"/>
              <w:left w:val="nil"/>
              <w:bottom w:val="nil"/>
              <w:right w:val="nil"/>
            </w:tcBorders>
          </w:tcPr>
          <w:p w:rsidR="00084354" w:rsidRDefault="00084354">
            <w:pPr>
              <w:pStyle w:val="ConsPlusNormal"/>
              <w:jc w:val="center"/>
            </w:pPr>
            <w:r>
              <w:t>мкг/л, не более</w:t>
            </w:r>
          </w:p>
        </w:tc>
        <w:tc>
          <w:tcPr>
            <w:tcW w:w="2815" w:type="dxa"/>
            <w:gridSpan w:val="2"/>
            <w:tcBorders>
              <w:top w:val="nil"/>
              <w:left w:val="nil"/>
              <w:bottom w:val="nil"/>
              <w:right w:val="nil"/>
            </w:tcBorders>
          </w:tcPr>
          <w:p w:rsidR="00084354" w:rsidRDefault="00084354">
            <w:pPr>
              <w:pStyle w:val="ConsPlusNormal"/>
              <w:jc w:val="center"/>
            </w:pPr>
            <w:r>
              <w:t>250</w:t>
            </w:r>
          </w:p>
          <w:p w:rsidR="00084354" w:rsidRDefault="00084354">
            <w:pPr>
              <w:pStyle w:val="ConsPlusNormal"/>
              <w:jc w:val="center"/>
            </w:pPr>
            <w:r>
              <w:t>(при внесении)</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нуклеотиды (сумма цитидин-, уридин-, аденозин-, гуанозин- и инозин-5 монофосфатов)</w:t>
            </w:r>
          </w:p>
        </w:tc>
        <w:tc>
          <w:tcPr>
            <w:tcW w:w="2640" w:type="dxa"/>
            <w:tcBorders>
              <w:top w:val="nil"/>
              <w:left w:val="nil"/>
              <w:bottom w:val="nil"/>
              <w:right w:val="nil"/>
            </w:tcBorders>
          </w:tcPr>
          <w:p w:rsidR="00084354" w:rsidRDefault="00084354">
            <w:pPr>
              <w:pStyle w:val="ConsPlusNormal"/>
              <w:jc w:val="center"/>
            </w:pPr>
            <w:r>
              <w:t>мг/л, не более</w:t>
            </w:r>
          </w:p>
        </w:tc>
        <w:tc>
          <w:tcPr>
            <w:tcW w:w="2815" w:type="dxa"/>
            <w:gridSpan w:val="2"/>
            <w:tcBorders>
              <w:top w:val="nil"/>
              <w:left w:val="nil"/>
              <w:bottom w:val="nil"/>
              <w:right w:val="nil"/>
            </w:tcBorders>
          </w:tcPr>
          <w:p w:rsidR="00084354" w:rsidRDefault="00084354">
            <w:pPr>
              <w:pStyle w:val="ConsPlusNormal"/>
              <w:jc w:val="center"/>
            </w:pPr>
            <w:r>
              <w:t>35</w:t>
            </w:r>
          </w:p>
          <w:p w:rsidR="00084354" w:rsidRDefault="00084354">
            <w:pPr>
              <w:pStyle w:val="ConsPlusNormal"/>
              <w:jc w:val="center"/>
            </w:pPr>
            <w:r>
              <w:t>(при внесении)</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12385" w:type="dxa"/>
            <w:gridSpan w:val="5"/>
            <w:tcBorders>
              <w:top w:val="nil"/>
              <w:left w:val="nil"/>
              <w:bottom w:val="nil"/>
              <w:right w:val="nil"/>
            </w:tcBorders>
          </w:tcPr>
          <w:p w:rsidR="00084354" w:rsidRDefault="00084354">
            <w:pPr>
              <w:pStyle w:val="ConsPlusNormal"/>
              <w:jc w:val="center"/>
              <w:outlineLvl w:val="2"/>
            </w:pPr>
            <w:r>
              <w:t>II. Последующие адаптированные молочные смеси (сухие, жидкие, пресные и кисломолочные), продукты на основе частично гидролизованных белков для питания детей в возрасте старше 6 месяцев</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3. Минеральные вещества:</w:t>
            </w:r>
          </w:p>
        </w:tc>
        <w:tc>
          <w:tcPr>
            <w:tcW w:w="2640" w:type="dxa"/>
            <w:tcBorders>
              <w:top w:val="nil"/>
              <w:left w:val="nil"/>
              <w:bottom w:val="nil"/>
              <w:right w:val="nil"/>
            </w:tcBorders>
          </w:tcPr>
          <w:p w:rsidR="00084354" w:rsidRDefault="00084354">
            <w:pPr>
              <w:pStyle w:val="ConsPlusNormal"/>
              <w:jc w:val="center"/>
            </w:pPr>
          </w:p>
        </w:tc>
        <w:tc>
          <w:tcPr>
            <w:tcW w:w="2815" w:type="dxa"/>
            <w:gridSpan w:val="2"/>
            <w:tcBorders>
              <w:top w:val="nil"/>
              <w:left w:val="nil"/>
              <w:bottom w:val="nil"/>
              <w:right w:val="nil"/>
            </w:tcBorders>
          </w:tcPr>
          <w:p w:rsidR="00084354" w:rsidRDefault="00084354">
            <w:pPr>
              <w:pStyle w:val="ConsPlusNormal"/>
              <w:jc w:val="center"/>
            </w:pPr>
          </w:p>
        </w:tc>
        <w:tc>
          <w:tcPr>
            <w:tcW w:w="3135"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кальций</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400 - 900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фосфор</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200 - 600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lastRenderedPageBreak/>
              <w:t>кальций/фосфор</w:t>
            </w:r>
          </w:p>
        </w:tc>
        <w:tc>
          <w:tcPr>
            <w:tcW w:w="2640" w:type="dxa"/>
            <w:tcBorders>
              <w:top w:val="nil"/>
              <w:left w:val="nil"/>
              <w:bottom w:val="nil"/>
              <w:right w:val="nil"/>
            </w:tcBorders>
          </w:tcPr>
          <w:p w:rsidR="00084354" w:rsidRDefault="00084354">
            <w:pPr>
              <w:pStyle w:val="ConsPlusNormal"/>
              <w:jc w:val="center"/>
            </w:pPr>
            <w:r>
              <w:t>соотношение</w:t>
            </w:r>
          </w:p>
        </w:tc>
        <w:tc>
          <w:tcPr>
            <w:tcW w:w="2815" w:type="dxa"/>
            <w:gridSpan w:val="2"/>
            <w:tcBorders>
              <w:top w:val="nil"/>
              <w:left w:val="nil"/>
              <w:bottom w:val="nil"/>
              <w:right w:val="nil"/>
            </w:tcBorders>
          </w:tcPr>
          <w:p w:rsidR="00084354" w:rsidRDefault="00084354">
            <w:pPr>
              <w:pStyle w:val="ConsPlusNormal"/>
              <w:jc w:val="center"/>
            </w:pPr>
            <w:r>
              <w:t>1,2 - 2</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калий</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500 - 1000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натрий</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150 - 300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магний</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50 - 100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медь</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400 - 1000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марганец</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10 - 300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железо</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7 - 14</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цинк</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4 - 10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хлориды</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300 - 800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йод</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50 - 350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селен</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10 - 40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зола</w:t>
            </w:r>
          </w:p>
        </w:tc>
        <w:tc>
          <w:tcPr>
            <w:tcW w:w="2640" w:type="dxa"/>
            <w:tcBorders>
              <w:top w:val="nil"/>
              <w:left w:val="nil"/>
              <w:bottom w:val="nil"/>
              <w:right w:val="nil"/>
            </w:tcBorders>
          </w:tcPr>
          <w:p w:rsidR="00084354" w:rsidRDefault="00084354">
            <w:pPr>
              <w:pStyle w:val="ConsPlusNormal"/>
              <w:jc w:val="center"/>
            </w:pPr>
            <w:r>
              <w:t>г/л</w:t>
            </w:r>
          </w:p>
        </w:tc>
        <w:tc>
          <w:tcPr>
            <w:tcW w:w="2815" w:type="dxa"/>
            <w:gridSpan w:val="2"/>
            <w:tcBorders>
              <w:top w:val="nil"/>
              <w:left w:val="nil"/>
              <w:bottom w:val="nil"/>
              <w:right w:val="nil"/>
            </w:tcBorders>
          </w:tcPr>
          <w:p w:rsidR="00084354" w:rsidRDefault="00084354">
            <w:pPr>
              <w:pStyle w:val="ConsPlusNormal"/>
              <w:jc w:val="center"/>
            </w:pPr>
            <w:r>
              <w:t>2,5 - 6</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4. Витамины:</w:t>
            </w:r>
          </w:p>
        </w:tc>
        <w:tc>
          <w:tcPr>
            <w:tcW w:w="2640" w:type="dxa"/>
            <w:tcBorders>
              <w:top w:val="nil"/>
              <w:left w:val="nil"/>
              <w:bottom w:val="nil"/>
              <w:right w:val="nil"/>
            </w:tcBorders>
          </w:tcPr>
          <w:p w:rsidR="00084354" w:rsidRDefault="00084354">
            <w:pPr>
              <w:pStyle w:val="ConsPlusNormal"/>
              <w:jc w:val="center"/>
            </w:pPr>
          </w:p>
        </w:tc>
        <w:tc>
          <w:tcPr>
            <w:tcW w:w="2815" w:type="dxa"/>
            <w:gridSpan w:val="2"/>
            <w:tcBorders>
              <w:top w:val="nil"/>
              <w:left w:val="nil"/>
              <w:bottom w:val="nil"/>
              <w:right w:val="nil"/>
            </w:tcBorders>
          </w:tcPr>
          <w:p w:rsidR="00084354" w:rsidRDefault="00084354">
            <w:pPr>
              <w:pStyle w:val="ConsPlusNormal"/>
              <w:jc w:val="center"/>
            </w:pPr>
          </w:p>
        </w:tc>
        <w:tc>
          <w:tcPr>
            <w:tcW w:w="3135"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ретинол (A)</w:t>
            </w:r>
          </w:p>
        </w:tc>
        <w:tc>
          <w:tcPr>
            <w:tcW w:w="2640" w:type="dxa"/>
            <w:tcBorders>
              <w:top w:val="nil"/>
              <w:left w:val="nil"/>
              <w:bottom w:val="nil"/>
              <w:right w:val="nil"/>
            </w:tcBorders>
          </w:tcPr>
          <w:p w:rsidR="00084354" w:rsidRDefault="00084354">
            <w:pPr>
              <w:pStyle w:val="ConsPlusNormal"/>
              <w:jc w:val="center"/>
            </w:pPr>
            <w:r>
              <w:t>мкг-экв/л</w:t>
            </w:r>
          </w:p>
        </w:tc>
        <w:tc>
          <w:tcPr>
            <w:tcW w:w="2815" w:type="dxa"/>
            <w:gridSpan w:val="2"/>
            <w:tcBorders>
              <w:top w:val="nil"/>
              <w:left w:val="nil"/>
              <w:bottom w:val="nil"/>
              <w:right w:val="nil"/>
            </w:tcBorders>
          </w:tcPr>
          <w:p w:rsidR="00084354" w:rsidRDefault="00084354">
            <w:pPr>
              <w:pStyle w:val="ConsPlusNormal"/>
              <w:jc w:val="center"/>
            </w:pPr>
            <w:r>
              <w:t>400 - 1000</w:t>
            </w:r>
          </w:p>
        </w:tc>
        <w:tc>
          <w:tcPr>
            <w:tcW w:w="3135"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токоферол (E)</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4 - 20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кальциферол (Д)</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8 - 21</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витамин K</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25 - 170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тиамин (B1)</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400 - 2100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рибофлавин (B2)</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600 - 2800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lastRenderedPageBreak/>
              <w:t>пантотеновая кислота</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3000 - 14000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пиридоксин (B6)</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400 - 1200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ниацин(PP)</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3000 - 10000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фолиевая кислота (Bc)</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60 - 350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цианкобаламин (B12)</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1,5 - 3</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аскорбиновая кислота (C)</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55 - 150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холин</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50 - 350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биотин</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10 - 40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инозит</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20 - 280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L-карнитин</w:t>
            </w:r>
          </w:p>
        </w:tc>
        <w:tc>
          <w:tcPr>
            <w:tcW w:w="2640" w:type="dxa"/>
            <w:tcBorders>
              <w:top w:val="nil"/>
              <w:left w:val="nil"/>
              <w:bottom w:val="nil"/>
              <w:right w:val="nil"/>
            </w:tcBorders>
          </w:tcPr>
          <w:p w:rsidR="00084354" w:rsidRDefault="00084354">
            <w:pPr>
              <w:pStyle w:val="ConsPlusNormal"/>
              <w:jc w:val="center"/>
            </w:pPr>
            <w:r>
              <w:t>мг/л, не более</w:t>
            </w:r>
          </w:p>
        </w:tc>
        <w:tc>
          <w:tcPr>
            <w:tcW w:w="2815" w:type="dxa"/>
            <w:gridSpan w:val="2"/>
            <w:tcBorders>
              <w:top w:val="nil"/>
              <w:left w:val="nil"/>
              <w:bottom w:val="nil"/>
              <w:right w:val="nil"/>
            </w:tcBorders>
          </w:tcPr>
          <w:p w:rsidR="00084354" w:rsidRDefault="00084354">
            <w:pPr>
              <w:pStyle w:val="ConsPlusNormal"/>
              <w:jc w:val="center"/>
            </w:pPr>
            <w:r>
              <w:t>20</w:t>
            </w:r>
          </w:p>
          <w:p w:rsidR="00084354" w:rsidRDefault="00084354">
            <w:pPr>
              <w:pStyle w:val="ConsPlusNormal"/>
              <w:jc w:val="center"/>
            </w:pPr>
            <w:r>
              <w:t>(при внесении)</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лютеин</w:t>
            </w:r>
          </w:p>
        </w:tc>
        <w:tc>
          <w:tcPr>
            <w:tcW w:w="2640" w:type="dxa"/>
            <w:tcBorders>
              <w:top w:val="nil"/>
              <w:left w:val="nil"/>
              <w:bottom w:val="nil"/>
              <w:right w:val="nil"/>
            </w:tcBorders>
          </w:tcPr>
          <w:p w:rsidR="00084354" w:rsidRDefault="00084354">
            <w:pPr>
              <w:pStyle w:val="ConsPlusNormal"/>
              <w:jc w:val="center"/>
            </w:pPr>
            <w:r>
              <w:t>мкг/л, не более</w:t>
            </w:r>
          </w:p>
        </w:tc>
        <w:tc>
          <w:tcPr>
            <w:tcW w:w="2815" w:type="dxa"/>
            <w:gridSpan w:val="2"/>
            <w:tcBorders>
              <w:top w:val="nil"/>
              <w:left w:val="nil"/>
              <w:bottom w:val="nil"/>
              <w:right w:val="nil"/>
            </w:tcBorders>
          </w:tcPr>
          <w:p w:rsidR="00084354" w:rsidRDefault="00084354">
            <w:pPr>
              <w:pStyle w:val="ConsPlusNormal"/>
              <w:jc w:val="center"/>
            </w:pPr>
            <w:r>
              <w:t>250</w:t>
            </w:r>
          </w:p>
          <w:p w:rsidR="00084354" w:rsidRDefault="00084354">
            <w:pPr>
              <w:pStyle w:val="ConsPlusNormal"/>
              <w:jc w:val="center"/>
            </w:pPr>
            <w:r>
              <w:t>(при внесении)</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нуклеотиды (сумма цитидин-, уридин-, аденозин-, гуанозин- и инозин-5 монофосфатов)</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не более 35</w:t>
            </w:r>
          </w:p>
          <w:p w:rsidR="00084354" w:rsidRDefault="00084354">
            <w:pPr>
              <w:pStyle w:val="ConsPlusNormal"/>
              <w:jc w:val="center"/>
            </w:pPr>
            <w:r>
              <w:t>(при внесении)</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12385" w:type="dxa"/>
            <w:gridSpan w:val="5"/>
            <w:tcBorders>
              <w:top w:val="nil"/>
              <w:left w:val="nil"/>
              <w:bottom w:val="nil"/>
              <w:right w:val="nil"/>
            </w:tcBorders>
          </w:tcPr>
          <w:p w:rsidR="00084354" w:rsidRDefault="00084354">
            <w:pPr>
              <w:pStyle w:val="ConsPlusNormal"/>
              <w:jc w:val="center"/>
              <w:outlineLvl w:val="2"/>
            </w:pPr>
            <w:r>
              <w:t>III. Адаптированные молочные смеси (сухие, жидкие, пресные и кисломолочные), продукты на основе частично гидролизованных белков для питания детей от рождения до 12 месяцев</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5. Минеральные вещества:</w:t>
            </w:r>
          </w:p>
        </w:tc>
        <w:tc>
          <w:tcPr>
            <w:tcW w:w="2640" w:type="dxa"/>
            <w:tcBorders>
              <w:top w:val="nil"/>
              <w:left w:val="nil"/>
              <w:bottom w:val="nil"/>
              <w:right w:val="nil"/>
            </w:tcBorders>
          </w:tcPr>
          <w:p w:rsidR="00084354" w:rsidRDefault="00084354">
            <w:pPr>
              <w:pStyle w:val="ConsPlusNormal"/>
              <w:jc w:val="center"/>
            </w:pPr>
          </w:p>
        </w:tc>
        <w:tc>
          <w:tcPr>
            <w:tcW w:w="2815" w:type="dxa"/>
            <w:gridSpan w:val="2"/>
            <w:tcBorders>
              <w:top w:val="nil"/>
              <w:left w:val="nil"/>
              <w:bottom w:val="nil"/>
              <w:right w:val="nil"/>
            </w:tcBorders>
          </w:tcPr>
          <w:p w:rsidR="00084354" w:rsidRDefault="00084354">
            <w:pPr>
              <w:pStyle w:val="ConsPlusNormal"/>
              <w:jc w:val="center"/>
            </w:pPr>
          </w:p>
        </w:tc>
        <w:tc>
          <w:tcPr>
            <w:tcW w:w="3135"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кальций</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400 - 900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фосфор</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200 - 600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lastRenderedPageBreak/>
              <w:t>кальций/фосфор</w:t>
            </w:r>
          </w:p>
        </w:tc>
        <w:tc>
          <w:tcPr>
            <w:tcW w:w="2640" w:type="dxa"/>
            <w:tcBorders>
              <w:top w:val="nil"/>
              <w:left w:val="nil"/>
              <w:bottom w:val="nil"/>
              <w:right w:val="nil"/>
            </w:tcBorders>
          </w:tcPr>
          <w:p w:rsidR="00084354" w:rsidRDefault="00084354">
            <w:pPr>
              <w:pStyle w:val="ConsPlusNormal"/>
              <w:jc w:val="center"/>
            </w:pPr>
            <w:r>
              <w:t>соотношение</w:t>
            </w:r>
          </w:p>
        </w:tc>
        <w:tc>
          <w:tcPr>
            <w:tcW w:w="2815" w:type="dxa"/>
            <w:gridSpan w:val="2"/>
            <w:tcBorders>
              <w:top w:val="nil"/>
              <w:left w:val="nil"/>
              <w:bottom w:val="nil"/>
              <w:right w:val="nil"/>
            </w:tcBorders>
          </w:tcPr>
          <w:p w:rsidR="00084354" w:rsidRDefault="00084354">
            <w:pPr>
              <w:pStyle w:val="ConsPlusNormal"/>
              <w:jc w:val="center"/>
            </w:pPr>
            <w:r>
              <w:t>1,2 - 2</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калий</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400 - 800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натрий</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150 - 300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магний</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40 - 100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медь</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300 - 1000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марганец</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10 - 300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железо</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6 - 10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цинк</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3 - 10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хлориды</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300 - 800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йод</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50 - 350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селен</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10 - 40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зола</w:t>
            </w:r>
          </w:p>
        </w:tc>
        <w:tc>
          <w:tcPr>
            <w:tcW w:w="2640" w:type="dxa"/>
            <w:tcBorders>
              <w:top w:val="nil"/>
              <w:left w:val="nil"/>
              <w:bottom w:val="nil"/>
              <w:right w:val="nil"/>
            </w:tcBorders>
          </w:tcPr>
          <w:p w:rsidR="00084354" w:rsidRDefault="00084354">
            <w:pPr>
              <w:pStyle w:val="ConsPlusNormal"/>
              <w:jc w:val="center"/>
            </w:pPr>
            <w:r>
              <w:t>г/л</w:t>
            </w:r>
          </w:p>
        </w:tc>
        <w:tc>
          <w:tcPr>
            <w:tcW w:w="2815" w:type="dxa"/>
            <w:gridSpan w:val="2"/>
            <w:tcBorders>
              <w:top w:val="nil"/>
              <w:left w:val="nil"/>
              <w:bottom w:val="nil"/>
              <w:right w:val="nil"/>
            </w:tcBorders>
          </w:tcPr>
          <w:p w:rsidR="00084354" w:rsidRDefault="00084354">
            <w:pPr>
              <w:pStyle w:val="ConsPlusNormal"/>
              <w:jc w:val="center"/>
            </w:pPr>
            <w:r>
              <w:t>2,5 - 6</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6. Витамины:</w:t>
            </w:r>
          </w:p>
        </w:tc>
        <w:tc>
          <w:tcPr>
            <w:tcW w:w="2640" w:type="dxa"/>
            <w:tcBorders>
              <w:top w:val="nil"/>
              <w:left w:val="nil"/>
              <w:bottom w:val="nil"/>
              <w:right w:val="nil"/>
            </w:tcBorders>
          </w:tcPr>
          <w:p w:rsidR="00084354" w:rsidRDefault="00084354">
            <w:pPr>
              <w:pStyle w:val="ConsPlusNormal"/>
              <w:jc w:val="center"/>
            </w:pPr>
          </w:p>
        </w:tc>
        <w:tc>
          <w:tcPr>
            <w:tcW w:w="2815" w:type="dxa"/>
            <w:gridSpan w:val="2"/>
            <w:tcBorders>
              <w:top w:val="nil"/>
              <w:left w:val="nil"/>
              <w:bottom w:val="nil"/>
              <w:right w:val="nil"/>
            </w:tcBorders>
          </w:tcPr>
          <w:p w:rsidR="00084354" w:rsidRDefault="00084354">
            <w:pPr>
              <w:pStyle w:val="ConsPlusNormal"/>
              <w:jc w:val="center"/>
            </w:pPr>
          </w:p>
        </w:tc>
        <w:tc>
          <w:tcPr>
            <w:tcW w:w="3135"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ретинол (A)</w:t>
            </w:r>
          </w:p>
        </w:tc>
        <w:tc>
          <w:tcPr>
            <w:tcW w:w="2640" w:type="dxa"/>
            <w:tcBorders>
              <w:top w:val="nil"/>
              <w:left w:val="nil"/>
              <w:bottom w:val="nil"/>
              <w:right w:val="nil"/>
            </w:tcBorders>
          </w:tcPr>
          <w:p w:rsidR="00084354" w:rsidRDefault="00084354">
            <w:pPr>
              <w:pStyle w:val="ConsPlusNormal"/>
              <w:jc w:val="center"/>
            </w:pPr>
            <w:r>
              <w:t>мкг-экв/л</w:t>
            </w:r>
          </w:p>
        </w:tc>
        <w:tc>
          <w:tcPr>
            <w:tcW w:w="2815" w:type="dxa"/>
            <w:gridSpan w:val="2"/>
            <w:tcBorders>
              <w:top w:val="nil"/>
              <w:left w:val="nil"/>
              <w:bottom w:val="nil"/>
              <w:right w:val="nil"/>
            </w:tcBorders>
          </w:tcPr>
          <w:p w:rsidR="00084354" w:rsidRDefault="00084354">
            <w:pPr>
              <w:pStyle w:val="ConsPlusNormal"/>
              <w:jc w:val="center"/>
            </w:pPr>
            <w:r>
              <w:t>400 - 1000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токоферол (E)</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4 - 12</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кальциферол (Л)</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8 - 21</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витамин K</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25 - 170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тиамин (B1)</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0,4 - 2,1</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рибофлавин (B2)</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0,5 - 2,8</w:t>
            </w:r>
          </w:p>
        </w:tc>
        <w:tc>
          <w:tcPr>
            <w:tcW w:w="3135"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lastRenderedPageBreak/>
              <w:t>пантотеновая кислота</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2,7 - 14</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пиридоксин (B6)</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0,3 - 1,2</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ниацин(PP)</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3 - 10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фолиевая кислота (Bc)</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60 - 350</w:t>
            </w:r>
          </w:p>
        </w:tc>
        <w:tc>
          <w:tcPr>
            <w:tcW w:w="3135"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цианкобаламин (B12)</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1,5 - 3</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аскорбиновая кислота (C)</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55 - 150</w:t>
            </w:r>
          </w:p>
        </w:tc>
        <w:tc>
          <w:tcPr>
            <w:tcW w:w="3135"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инозит</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20 - 280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холин</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50 - 350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биотин</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10 - 40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L-карнитин</w:t>
            </w:r>
          </w:p>
        </w:tc>
        <w:tc>
          <w:tcPr>
            <w:tcW w:w="2640" w:type="dxa"/>
            <w:tcBorders>
              <w:top w:val="nil"/>
              <w:left w:val="nil"/>
              <w:bottom w:val="nil"/>
              <w:right w:val="nil"/>
            </w:tcBorders>
          </w:tcPr>
          <w:p w:rsidR="00084354" w:rsidRDefault="00084354">
            <w:pPr>
              <w:pStyle w:val="ConsPlusNormal"/>
              <w:jc w:val="center"/>
            </w:pPr>
            <w:r>
              <w:t>мг/л, не более</w:t>
            </w:r>
          </w:p>
        </w:tc>
        <w:tc>
          <w:tcPr>
            <w:tcW w:w="2815" w:type="dxa"/>
            <w:gridSpan w:val="2"/>
            <w:tcBorders>
              <w:top w:val="nil"/>
              <w:left w:val="nil"/>
              <w:bottom w:val="nil"/>
              <w:right w:val="nil"/>
            </w:tcBorders>
          </w:tcPr>
          <w:p w:rsidR="00084354" w:rsidRDefault="00084354">
            <w:pPr>
              <w:pStyle w:val="ConsPlusNormal"/>
              <w:jc w:val="center"/>
            </w:pPr>
            <w:r>
              <w:t>20</w:t>
            </w:r>
          </w:p>
          <w:p w:rsidR="00084354" w:rsidRDefault="00084354">
            <w:pPr>
              <w:pStyle w:val="ConsPlusNormal"/>
              <w:jc w:val="center"/>
            </w:pPr>
            <w:r>
              <w:t>(при внесении)</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лютеин</w:t>
            </w:r>
          </w:p>
        </w:tc>
        <w:tc>
          <w:tcPr>
            <w:tcW w:w="2640" w:type="dxa"/>
            <w:tcBorders>
              <w:top w:val="nil"/>
              <w:left w:val="nil"/>
              <w:bottom w:val="nil"/>
              <w:right w:val="nil"/>
            </w:tcBorders>
          </w:tcPr>
          <w:p w:rsidR="00084354" w:rsidRDefault="00084354">
            <w:pPr>
              <w:pStyle w:val="ConsPlusNormal"/>
              <w:jc w:val="center"/>
            </w:pPr>
            <w:r>
              <w:t>мкг/л, не более</w:t>
            </w:r>
          </w:p>
        </w:tc>
        <w:tc>
          <w:tcPr>
            <w:tcW w:w="2815" w:type="dxa"/>
            <w:gridSpan w:val="2"/>
            <w:tcBorders>
              <w:top w:val="nil"/>
              <w:left w:val="nil"/>
              <w:bottom w:val="nil"/>
              <w:right w:val="nil"/>
            </w:tcBorders>
          </w:tcPr>
          <w:p w:rsidR="00084354" w:rsidRDefault="00084354">
            <w:pPr>
              <w:pStyle w:val="ConsPlusNormal"/>
              <w:jc w:val="center"/>
            </w:pPr>
            <w:r>
              <w:t>250</w:t>
            </w:r>
          </w:p>
          <w:p w:rsidR="00084354" w:rsidRDefault="00084354">
            <w:pPr>
              <w:pStyle w:val="ConsPlusNormal"/>
              <w:jc w:val="center"/>
            </w:pPr>
            <w:r>
              <w:t>(при внесении)</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нуклеотиды (сумма цитидин-, уридин-, аденозин-, гуанозин- и инозин-5 монофосфатов)</w:t>
            </w:r>
          </w:p>
        </w:tc>
        <w:tc>
          <w:tcPr>
            <w:tcW w:w="2640" w:type="dxa"/>
            <w:tcBorders>
              <w:top w:val="nil"/>
              <w:left w:val="nil"/>
              <w:bottom w:val="nil"/>
              <w:right w:val="nil"/>
            </w:tcBorders>
          </w:tcPr>
          <w:p w:rsidR="00084354" w:rsidRDefault="00084354">
            <w:pPr>
              <w:pStyle w:val="ConsPlusNormal"/>
              <w:jc w:val="center"/>
            </w:pPr>
            <w:r>
              <w:t>мг/л, не более</w:t>
            </w:r>
          </w:p>
        </w:tc>
        <w:tc>
          <w:tcPr>
            <w:tcW w:w="2815" w:type="dxa"/>
            <w:gridSpan w:val="2"/>
            <w:tcBorders>
              <w:top w:val="nil"/>
              <w:left w:val="nil"/>
              <w:bottom w:val="nil"/>
              <w:right w:val="nil"/>
            </w:tcBorders>
          </w:tcPr>
          <w:p w:rsidR="00084354" w:rsidRDefault="00084354">
            <w:pPr>
              <w:pStyle w:val="ConsPlusNormal"/>
              <w:jc w:val="center"/>
            </w:pPr>
            <w:r>
              <w:t>35</w:t>
            </w:r>
          </w:p>
          <w:p w:rsidR="00084354" w:rsidRDefault="00084354">
            <w:pPr>
              <w:pStyle w:val="ConsPlusNormal"/>
              <w:jc w:val="center"/>
            </w:pPr>
            <w:r>
              <w:t>(при внесении)</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12385" w:type="dxa"/>
            <w:gridSpan w:val="5"/>
            <w:tcBorders>
              <w:top w:val="nil"/>
              <w:left w:val="nil"/>
              <w:bottom w:val="nil"/>
              <w:right w:val="nil"/>
            </w:tcBorders>
          </w:tcPr>
          <w:p w:rsidR="00084354" w:rsidRDefault="00084354">
            <w:pPr>
              <w:pStyle w:val="ConsPlusNormal"/>
              <w:jc w:val="center"/>
              <w:outlineLvl w:val="2"/>
            </w:pPr>
            <w:r>
              <w:t>IV. Последующие частично адаптированные молочные смеси (сухие, жидкие, пресные и кисломолочные), продукты на основе частично гидролизованных белков для питания детей старше 6 месяцев</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7. Минеральные вещества:</w:t>
            </w:r>
          </w:p>
        </w:tc>
        <w:tc>
          <w:tcPr>
            <w:tcW w:w="2640" w:type="dxa"/>
            <w:tcBorders>
              <w:top w:val="nil"/>
              <w:left w:val="nil"/>
              <w:bottom w:val="nil"/>
              <w:right w:val="nil"/>
            </w:tcBorders>
          </w:tcPr>
          <w:p w:rsidR="00084354" w:rsidRDefault="00084354">
            <w:pPr>
              <w:pStyle w:val="ConsPlusNormal"/>
              <w:jc w:val="center"/>
            </w:pPr>
          </w:p>
        </w:tc>
        <w:tc>
          <w:tcPr>
            <w:tcW w:w="2815" w:type="dxa"/>
            <w:gridSpan w:val="2"/>
            <w:tcBorders>
              <w:top w:val="nil"/>
              <w:left w:val="nil"/>
              <w:bottom w:val="nil"/>
              <w:right w:val="nil"/>
            </w:tcBorders>
          </w:tcPr>
          <w:p w:rsidR="00084354" w:rsidRDefault="00084354">
            <w:pPr>
              <w:pStyle w:val="ConsPlusNormal"/>
              <w:jc w:val="center"/>
            </w:pPr>
          </w:p>
        </w:tc>
        <w:tc>
          <w:tcPr>
            <w:tcW w:w="3135"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кальций</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600 - 900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фосфор</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200 - 600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lastRenderedPageBreak/>
              <w:t>кальций/фосфор</w:t>
            </w:r>
          </w:p>
        </w:tc>
        <w:tc>
          <w:tcPr>
            <w:tcW w:w="2640" w:type="dxa"/>
            <w:tcBorders>
              <w:top w:val="nil"/>
              <w:left w:val="nil"/>
              <w:bottom w:val="nil"/>
              <w:right w:val="nil"/>
            </w:tcBorders>
          </w:tcPr>
          <w:p w:rsidR="00084354" w:rsidRDefault="00084354">
            <w:pPr>
              <w:pStyle w:val="ConsPlusNormal"/>
              <w:jc w:val="center"/>
            </w:pPr>
            <w:r>
              <w:t>соотношение</w:t>
            </w:r>
          </w:p>
        </w:tc>
        <w:tc>
          <w:tcPr>
            <w:tcW w:w="2815" w:type="dxa"/>
            <w:gridSpan w:val="2"/>
            <w:tcBorders>
              <w:top w:val="nil"/>
              <w:left w:val="nil"/>
              <w:bottom w:val="nil"/>
              <w:right w:val="nil"/>
            </w:tcBorders>
          </w:tcPr>
          <w:p w:rsidR="00084354" w:rsidRDefault="00084354">
            <w:pPr>
              <w:pStyle w:val="ConsPlusNormal"/>
              <w:jc w:val="center"/>
            </w:pPr>
            <w:r>
              <w:t>1,2 - 2</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калий</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400 - 1000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натрий</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150 - 350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магний</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50 - 100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медь</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400 - 1000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марганец</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10 - 650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железо</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5 - 14</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цинк</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4 - 10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хлориды</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300 - 800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йод</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50 - 350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зола</w:t>
            </w:r>
          </w:p>
        </w:tc>
        <w:tc>
          <w:tcPr>
            <w:tcW w:w="2640" w:type="dxa"/>
            <w:tcBorders>
              <w:top w:val="nil"/>
              <w:left w:val="nil"/>
              <w:bottom w:val="nil"/>
              <w:right w:val="nil"/>
            </w:tcBorders>
          </w:tcPr>
          <w:p w:rsidR="00084354" w:rsidRDefault="00084354">
            <w:pPr>
              <w:pStyle w:val="ConsPlusNormal"/>
              <w:jc w:val="center"/>
            </w:pPr>
            <w:r>
              <w:t>г/л</w:t>
            </w:r>
          </w:p>
        </w:tc>
        <w:tc>
          <w:tcPr>
            <w:tcW w:w="2815" w:type="dxa"/>
            <w:gridSpan w:val="2"/>
            <w:tcBorders>
              <w:top w:val="nil"/>
              <w:left w:val="nil"/>
              <w:bottom w:val="nil"/>
              <w:right w:val="nil"/>
            </w:tcBorders>
          </w:tcPr>
          <w:p w:rsidR="00084354" w:rsidRDefault="00084354">
            <w:pPr>
              <w:pStyle w:val="ConsPlusNormal"/>
              <w:jc w:val="center"/>
            </w:pPr>
            <w:r>
              <w:t>2,5 - 6</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8. Витамины:</w:t>
            </w:r>
          </w:p>
        </w:tc>
        <w:tc>
          <w:tcPr>
            <w:tcW w:w="2640" w:type="dxa"/>
            <w:tcBorders>
              <w:top w:val="nil"/>
              <w:left w:val="nil"/>
              <w:bottom w:val="nil"/>
              <w:right w:val="nil"/>
            </w:tcBorders>
          </w:tcPr>
          <w:p w:rsidR="00084354" w:rsidRDefault="00084354">
            <w:pPr>
              <w:pStyle w:val="ConsPlusNormal"/>
              <w:jc w:val="center"/>
            </w:pPr>
          </w:p>
        </w:tc>
        <w:tc>
          <w:tcPr>
            <w:tcW w:w="2815" w:type="dxa"/>
            <w:gridSpan w:val="2"/>
            <w:tcBorders>
              <w:top w:val="nil"/>
              <w:left w:val="nil"/>
              <w:bottom w:val="nil"/>
              <w:right w:val="nil"/>
            </w:tcBorders>
          </w:tcPr>
          <w:p w:rsidR="00084354" w:rsidRDefault="00084354">
            <w:pPr>
              <w:pStyle w:val="ConsPlusNormal"/>
              <w:jc w:val="center"/>
            </w:pPr>
          </w:p>
        </w:tc>
        <w:tc>
          <w:tcPr>
            <w:tcW w:w="3135"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ретинол (A)</w:t>
            </w:r>
          </w:p>
        </w:tc>
        <w:tc>
          <w:tcPr>
            <w:tcW w:w="2640" w:type="dxa"/>
            <w:tcBorders>
              <w:top w:val="nil"/>
              <w:left w:val="nil"/>
              <w:bottom w:val="nil"/>
              <w:right w:val="nil"/>
            </w:tcBorders>
          </w:tcPr>
          <w:p w:rsidR="00084354" w:rsidRDefault="00084354">
            <w:pPr>
              <w:pStyle w:val="ConsPlusNormal"/>
              <w:jc w:val="center"/>
            </w:pPr>
            <w:r>
              <w:t>мкг-экв/л</w:t>
            </w:r>
          </w:p>
        </w:tc>
        <w:tc>
          <w:tcPr>
            <w:tcW w:w="2815" w:type="dxa"/>
            <w:gridSpan w:val="2"/>
            <w:tcBorders>
              <w:top w:val="nil"/>
              <w:left w:val="nil"/>
              <w:bottom w:val="nil"/>
              <w:right w:val="nil"/>
            </w:tcBorders>
          </w:tcPr>
          <w:p w:rsidR="00084354" w:rsidRDefault="00084354">
            <w:pPr>
              <w:pStyle w:val="ConsPlusNormal"/>
              <w:jc w:val="center"/>
            </w:pPr>
            <w:r>
              <w:t>400 - 1000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токоферол (E)</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4 - 12</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кальциферол (Д)</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7 - 21</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тиамин (B1)</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0,4 - 2,1</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рибофлавин (B2)</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0,5 - 2,8</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пантотеновая кислота</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2,5 - 14</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пиридоксин (B6)</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0,4 - 1,2</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lastRenderedPageBreak/>
              <w:t>ниацин (PP)</w:t>
            </w:r>
          </w:p>
        </w:tc>
        <w:tc>
          <w:tcPr>
            <w:tcW w:w="2640" w:type="dxa"/>
            <w:tcBorders>
              <w:top w:val="nil"/>
              <w:left w:val="nil"/>
              <w:bottom w:val="nil"/>
              <w:right w:val="nil"/>
            </w:tcBorders>
          </w:tcPr>
          <w:p w:rsidR="00084354" w:rsidRDefault="00084354">
            <w:pPr>
              <w:pStyle w:val="ConsPlusNormal"/>
              <w:jc w:val="center"/>
            </w:pPr>
            <w:r>
              <w:t>мг/л</w:t>
            </w:r>
          </w:p>
        </w:tc>
        <w:tc>
          <w:tcPr>
            <w:tcW w:w="2815" w:type="dxa"/>
            <w:gridSpan w:val="2"/>
            <w:tcBorders>
              <w:top w:val="nil"/>
              <w:left w:val="nil"/>
              <w:bottom w:val="nil"/>
              <w:right w:val="nil"/>
            </w:tcBorders>
          </w:tcPr>
          <w:p w:rsidR="00084354" w:rsidRDefault="00084354">
            <w:pPr>
              <w:pStyle w:val="ConsPlusNormal"/>
              <w:jc w:val="center"/>
            </w:pPr>
            <w:r>
              <w:t>3 - 10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фолиевая кислота (Bc)</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60 - 350</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084354" w:rsidRDefault="00084354">
            <w:pPr>
              <w:pStyle w:val="ConsPlusNormal"/>
            </w:pPr>
            <w:r>
              <w:t>цианкобаламин (B12)</w:t>
            </w:r>
          </w:p>
        </w:tc>
        <w:tc>
          <w:tcPr>
            <w:tcW w:w="2640" w:type="dxa"/>
            <w:tcBorders>
              <w:top w:val="nil"/>
              <w:left w:val="nil"/>
              <w:bottom w:val="nil"/>
              <w:right w:val="nil"/>
            </w:tcBorders>
          </w:tcPr>
          <w:p w:rsidR="00084354" w:rsidRDefault="00084354">
            <w:pPr>
              <w:pStyle w:val="ConsPlusNormal"/>
              <w:jc w:val="center"/>
            </w:pPr>
            <w:r>
              <w:t>мкг/л</w:t>
            </w:r>
          </w:p>
        </w:tc>
        <w:tc>
          <w:tcPr>
            <w:tcW w:w="2815" w:type="dxa"/>
            <w:gridSpan w:val="2"/>
            <w:tcBorders>
              <w:top w:val="nil"/>
              <w:left w:val="nil"/>
              <w:bottom w:val="nil"/>
              <w:right w:val="nil"/>
            </w:tcBorders>
          </w:tcPr>
          <w:p w:rsidR="00084354" w:rsidRDefault="00084354">
            <w:pPr>
              <w:pStyle w:val="ConsPlusNormal"/>
              <w:jc w:val="center"/>
            </w:pPr>
            <w:r>
              <w:t>1,5 - 3</w:t>
            </w:r>
          </w:p>
        </w:tc>
        <w:tc>
          <w:tcPr>
            <w:tcW w:w="3135" w:type="dxa"/>
            <w:tcBorders>
              <w:top w:val="nil"/>
              <w:left w:val="nil"/>
              <w:bottom w:val="nil"/>
              <w:right w:val="nil"/>
            </w:tcBorders>
          </w:tcPr>
          <w:p w:rsidR="00084354" w:rsidRDefault="00084354">
            <w:pPr>
              <w:pStyle w:val="ConsPlusNormal"/>
              <w:jc w:val="center"/>
            </w:pPr>
            <w:r>
              <w:t>+</w:t>
            </w:r>
          </w:p>
        </w:tc>
      </w:tr>
      <w:tr w:rsidR="00084354">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single" w:sz="4" w:space="0" w:color="auto"/>
              <w:right w:val="nil"/>
            </w:tcBorders>
          </w:tcPr>
          <w:p w:rsidR="00084354" w:rsidRDefault="00084354">
            <w:pPr>
              <w:pStyle w:val="ConsPlusNormal"/>
            </w:pPr>
            <w:r>
              <w:t>аскорбиновая кислота (C)</w:t>
            </w:r>
          </w:p>
        </w:tc>
        <w:tc>
          <w:tcPr>
            <w:tcW w:w="2640" w:type="dxa"/>
            <w:tcBorders>
              <w:top w:val="nil"/>
              <w:left w:val="nil"/>
              <w:bottom w:val="single" w:sz="4" w:space="0" w:color="auto"/>
              <w:right w:val="nil"/>
            </w:tcBorders>
          </w:tcPr>
          <w:p w:rsidR="00084354" w:rsidRDefault="00084354">
            <w:pPr>
              <w:pStyle w:val="ConsPlusNormal"/>
              <w:jc w:val="center"/>
            </w:pPr>
            <w:r>
              <w:t>мг/л</w:t>
            </w:r>
          </w:p>
        </w:tc>
        <w:tc>
          <w:tcPr>
            <w:tcW w:w="2815" w:type="dxa"/>
            <w:gridSpan w:val="2"/>
            <w:tcBorders>
              <w:top w:val="nil"/>
              <w:left w:val="nil"/>
              <w:bottom w:val="single" w:sz="4" w:space="0" w:color="auto"/>
              <w:right w:val="nil"/>
            </w:tcBorders>
          </w:tcPr>
          <w:p w:rsidR="00084354" w:rsidRDefault="00084354">
            <w:pPr>
              <w:pStyle w:val="ConsPlusNormal"/>
              <w:jc w:val="center"/>
            </w:pPr>
            <w:r>
              <w:t>55 - 150</w:t>
            </w:r>
          </w:p>
        </w:tc>
        <w:tc>
          <w:tcPr>
            <w:tcW w:w="3135" w:type="dxa"/>
            <w:tcBorders>
              <w:top w:val="nil"/>
              <w:left w:val="nil"/>
              <w:bottom w:val="single" w:sz="4" w:space="0" w:color="auto"/>
              <w:right w:val="nil"/>
            </w:tcBorders>
          </w:tcPr>
          <w:p w:rsidR="00084354" w:rsidRDefault="00084354">
            <w:pPr>
              <w:pStyle w:val="ConsPlusNormal"/>
              <w:jc w:val="center"/>
            </w:pPr>
            <w:r>
              <w:t>+</w:t>
            </w:r>
          </w:p>
        </w:tc>
      </w:tr>
    </w:tbl>
    <w:p w:rsidR="00084354" w:rsidRDefault="00084354">
      <w:pPr>
        <w:sectPr w:rsidR="00084354">
          <w:pgSz w:w="16838" w:h="11905" w:orient="landscape"/>
          <w:pgMar w:top="1701" w:right="1134" w:bottom="850" w:left="1134" w:header="0" w:footer="0" w:gutter="0"/>
          <w:cols w:space="720"/>
        </w:sectPr>
      </w:pPr>
    </w:p>
    <w:p w:rsidR="00084354" w:rsidRDefault="00084354">
      <w:pPr>
        <w:pStyle w:val="ConsPlusNormal"/>
        <w:jc w:val="center"/>
      </w:pPr>
    </w:p>
    <w:p w:rsidR="00084354" w:rsidRDefault="00084354">
      <w:pPr>
        <w:pStyle w:val="ConsPlusNormal"/>
        <w:jc w:val="center"/>
      </w:pPr>
    </w:p>
    <w:p w:rsidR="00084354" w:rsidRDefault="00084354">
      <w:pPr>
        <w:pStyle w:val="ConsPlusNormal"/>
        <w:jc w:val="center"/>
      </w:pPr>
    </w:p>
    <w:p w:rsidR="00084354" w:rsidRDefault="00084354">
      <w:pPr>
        <w:pStyle w:val="ConsPlusNormal"/>
        <w:jc w:val="center"/>
      </w:pPr>
    </w:p>
    <w:p w:rsidR="00084354" w:rsidRDefault="00084354">
      <w:pPr>
        <w:pStyle w:val="ConsPlusNormal"/>
        <w:jc w:val="center"/>
      </w:pPr>
    </w:p>
    <w:p w:rsidR="00084354" w:rsidRDefault="00084354">
      <w:pPr>
        <w:pStyle w:val="ConsPlusNormal"/>
        <w:jc w:val="right"/>
        <w:outlineLvl w:val="1"/>
      </w:pPr>
      <w:r>
        <w:t>Приложение N 15</w:t>
      </w:r>
    </w:p>
    <w:p w:rsidR="00084354" w:rsidRDefault="00084354">
      <w:pPr>
        <w:pStyle w:val="ConsPlusNormal"/>
        <w:jc w:val="right"/>
      </w:pPr>
      <w:r>
        <w:t>к техническому регламенту</w:t>
      </w:r>
    </w:p>
    <w:p w:rsidR="00084354" w:rsidRDefault="00084354">
      <w:pPr>
        <w:pStyle w:val="ConsPlusNormal"/>
        <w:jc w:val="right"/>
      </w:pPr>
      <w:r>
        <w:t>Таможенного союза</w:t>
      </w:r>
    </w:p>
    <w:p w:rsidR="00084354" w:rsidRDefault="00084354">
      <w:pPr>
        <w:pStyle w:val="ConsPlusNormal"/>
        <w:jc w:val="right"/>
      </w:pPr>
      <w:r>
        <w:t>"О безопасности молока</w:t>
      </w:r>
    </w:p>
    <w:p w:rsidR="00084354" w:rsidRDefault="00084354">
      <w:pPr>
        <w:pStyle w:val="ConsPlusNormal"/>
        <w:jc w:val="right"/>
      </w:pPr>
      <w:r>
        <w:t>и молочной продукции"</w:t>
      </w:r>
    </w:p>
    <w:p w:rsidR="00084354" w:rsidRDefault="00084354">
      <w:pPr>
        <w:pStyle w:val="ConsPlusNormal"/>
        <w:jc w:val="right"/>
      </w:pPr>
      <w:r>
        <w:t>(ТР ТС 033/2013)</w:t>
      </w:r>
    </w:p>
    <w:p w:rsidR="00084354" w:rsidRDefault="00084354">
      <w:pPr>
        <w:pStyle w:val="ConsPlusNormal"/>
        <w:jc w:val="center"/>
      </w:pPr>
    </w:p>
    <w:p w:rsidR="00084354" w:rsidRDefault="00084354">
      <w:pPr>
        <w:pStyle w:val="ConsPlusTitle"/>
        <w:jc w:val="center"/>
      </w:pPr>
      <w:bookmarkStart w:id="68" w:name="P4362"/>
      <w:bookmarkEnd w:id="68"/>
      <w:r>
        <w:t>ПЕРЕЧЕНЬ</w:t>
      </w:r>
    </w:p>
    <w:p w:rsidR="00084354" w:rsidRDefault="00084354">
      <w:pPr>
        <w:pStyle w:val="ConsPlusTitle"/>
        <w:jc w:val="center"/>
      </w:pPr>
      <w:r>
        <w:t>ПИЩЕВЫХ ДОБАВОК И АРОМАТИЗАТОРОВ, РАЗРЕШЕННЫХ</w:t>
      </w:r>
    </w:p>
    <w:p w:rsidR="00084354" w:rsidRDefault="00084354">
      <w:pPr>
        <w:pStyle w:val="ConsPlusTitle"/>
        <w:jc w:val="center"/>
      </w:pPr>
      <w:r>
        <w:t>ПРИ ПРОИЗВОДСТВЕ ПРОДУКЦИИ ДЛЯ ДЕТСКОГО ПИТАНИЯ НА МОЛОЧНОЙ</w:t>
      </w:r>
    </w:p>
    <w:p w:rsidR="00084354" w:rsidRDefault="00084354">
      <w:pPr>
        <w:pStyle w:val="ConsPlusTitle"/>
        <w:jc w:val="center"/>
      </w:pPr>
      <w:r>
        <w:t>ОСНОВЕ, ДЛЯ ПИТАНИЯ ДЕТЕЙ РАННЕГО ВОЗРАСТА, АДАПТИРОВАННЫХ</w:t>
      </w:r>
    </w:p>
    <w:p w:rsidR="00084354" w:rsidRDefault="00084354">
      <w:pPr>
        <w:pStyle w:val="ConsPlusTitle"/>
        <w:jc w:val="center"/>
      </w:pPr>
      <w:r>
        <w:t>ИЛИ ЧАСТИЧНО АДАПТИРОВАННЫХ НАЧАЛЬНЫХ ИЛИ ПОСЛЕДУЮЩИХ</w:t>
      </w:r>
    </w:p>
    <w:p w:rsidR="00084354" w:rsidRDefault="00084354">
      <w:pPr>
        <w:pStyle w:val="ConsPlusTitle"/>
        <w:jc w:val="center"/>
      </w:pPr>
      <w:r>
        <w:t>МОЛОЧНЫХ СМЕСЕЙ (В ТОМ ЧИСЛЕ СУХИХ), СУХИХ КИСЛОМОЛОЧНЫХ</w:t>
      </w:r>
    </w:p>
    <w:p w:rsidR="00084354" w:rsidRDefault="00084354">
      <w:pPr>
        <w:pStyle w:val="ConsPlusTitle"/>
        <w:jc w:val="center"/>
      </w:pPr>
      <w:r>
        <w:t>СМЕСЕЙ, МОЛОЧНЫХ НАПИТКОВ (В ТОМ ЧИСЛЕ СУХИХ) ДЛЯ ПИТАНИЯ</w:t>
      </w:r>
    </w:p>
    <w:p w:rsidR="00084354" w:rsidRDefault="00084354">
      <w:pPr>
        <w:pStyle w:val="ConsPlusTitle"/>
        <w:jc w:val="center"/>
      </w:pPr>
      <w:r>
        <w:t>ДЕТЕЙ РАННЕГО ВОЗРАСТА, МОЛОЧНЫХ КАШ, ГОТОВЫХ</w:t>
      </w:r>
    </w:p>
    <w:p w:rsidR="00084354" w:rsidRDefault="00084354">
      <w:pPr>
        <w:pStyle w:val="ConsPlusTitle"/>
        <w:jc w:val="center"/>
      </w:pPr>
      <w:r>
        <w:t>К УПОТРЕБЛЕНИЮ, И МОЛОЧНЫХ КАШ СУХИХ (ВОССТАНАВЛИВАЕМЫХ</w:t>
      </w:r>
    </w:p>
    <w:p w:rsidR="00084354" w:rsidRDefault="00084354">
      <w:pPr>
        <w:pStyle w:val="ConsPlusTitle"/>
        <w:jc w:val="center"/>
      </w:pPr>
      <w:r>
        <w:t>ДО ГОТОВНОСТИ В ДОМАШНИХ УСЛОВИЯХ ПИТЬЕВОЙ ВОДОЙ)</w:t>
      </w:r>
    </w:p>
    <w:p w:rsidR="00084354" w:rsidRDefault="00084354">
      <w:pPr>
        <w:pStyle w:val="ConsPlusTitle"/>
        <w:jc w:val="center"/>
      </w:pPr>
      <w:r>
        <w:t>ДЛЯ ПИТАНИЯ ДЕТЕЙ РАННЕГО ВОЗРАСТА</w:t>
      </w:r>
    </w:p>
    <w:p w:rsidR="00084354" w:rsidRDefault="000843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51"/>
        <w:gridCol w:w="1856"/>
        <w:gridCol w:w="2892"/>
      </w:tblGrid>
      <w:tr w:rsidR="00084354">
        <w:tc>
          <w:tcPr>
            <w:tcW w:w="4951" w:type="dxa"/>
            <w:tcBorders>
              <w:top w:val="single" w:sz="4" w:space="0" w:color="auto"/>
              <w:bottom w:val="single" w:sz="4" w:space="0" w:color="auto"/>
            </w:tcBorders>
          </w:tcPr>
          <w:p w:rsidR="00084354" w:rsidRDefault="00084354">
            <w:pPr>
              <w:pStyle w:val="ConsPlusNormal"/>
              <w:jc w:val="center"/>
            </w:pPr>
            <w:r>
              <w:t>Пищевая добавка (индекс E)</w:t>
            </w:r>
          </w:p>
        </w:tc>
        <w:tc>
          <w:tcPr>
            <w:tcW w:w="1856" w:type="dxa"/>
            <w:tcBorders>
              <w:top w:val="single" w:sz="4" w:space="0" w:color="auto"/>
              <w:bottom w:val="single" w:sz="4" w:space="0" w:color="auto"/>
            </w:tcBorders>
          </w:tcPr>
          <w:p w:rsidR="00084354" w:rsidRDefault="00084354">
            <w:pPr>
              <w:pStyle w:val="ConsPlusNormal"/>
              <w:jc w:val="center"/>
            </w:pPr>
            <w:r>
              <w:t>Пищевые продукты</w:t>
            </w:r>
          </w:p>
        </w:tc>
        <w:tc>
          <w:tcPr>
            <w:tcW w:w="2892" w:type="dxa"/>
            <w:tcBorders>
              <w:top w:val="single" w:sz="4" w:space="0" w:color="auto"/>
              <w:bottom w:val="single" w:sz="4" w:space="0" w:color="auto"/>
            </w:tcBorders>
          </w:tcPr>
          <w:p w:rsidR="00084354" w:rsidRDefault="00084354">
            <w:pPr>
              <w:pStyle w:val="ConsPlusNormal"/>
              <w:jc w:val="center"/>
            </w:pPr>
            <w:r>
              <w:t>Максимальный уровень содержания в готовых продуктах детского питания</w:t>
            </w:r>
          </w:p>
        </w:tc>
      </w:tr>
      <w:tr w:rsidR="00084354">
        <w:tc>
          <w:tcPr>
            <w:tcW w:w="4951" w:type="dxa"/>
            <w:tcBorders>
              <w:top w:val="single" w:sz="4" w:space="0" w:color="auto"/>
              <w:bottom w:val="single" w:sz="4" w:space="0" w:color="auto"/>
            </w:tcBorders>
          </w:tcPr>
          <w:p w:rsidR="00084354" w:rsidRDefault="00084354">
            <w:pPr>
              <w:pStyle w:val="ConsPlusNormal"/>
              <w:jc w:val="center"/>
            </w:pPr>
            <w:r>
              <w:t>1</w:t>
            </w:r>
          </w:p>
        </w:tc>
        <w:tc>
          <w:tcPr>
            <w:tcW w:w="1856" w:type="dxa"/>
            <w:tcBorders>
              <w:top w:val="single" w:sz="4" w:space="0" w:color="auto"/>
              <w:bottom w:val="single" w:sz="4" w:space="0" w:color="auto"/>
            </w:tcBorders>
          </w:tcPr>
          <w:p w:rsidR="00084354" w:rsidRDefault="00084354">
            <w:pPr>
              <w:pStyle w:val="ConsPlusNormal"/>
              <w:jc w:val="center"/>
            </w:pPr>
            <w:r>
              <w:t>2</w:t>
            </w:r>
          </w:p>
        </w:tc>
        <w:tc>
          <w:tcPr>
            <w:tcW w:w="2892" w:type="dxa"/>
            <w:tcBorders>
              <w:top w:val="single" w:sz="4" w:space="0" w:color="auto"/>
              <w:bottom w:val="single" w:sz="4" w:space="0" w:color="auto"/>
            </w:tcBorders>
          </w:tcPr>
          <w:p w:rsidR="00084354" w:rsidRDefault="00084354">
            <w:pPr>
              <w:pStyle w:val="ConsPlusNormal"/>
              <w:jc w:val="center"/>
            </w:pPr>
            <w:r>
              <w:t>3</w:t>
            </w: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single" w:sz="4" w:space="0" w:color="auto"/>
              <w:left w:val="nil"/>
              <w:bottom w:val="nil"/>
              <w:right w:val="nil"/>
            </w:tcBorders>
          </w:tcPr>
          <w:p w:rsidR="00084354" w:rsidRDefault="00084354">
            <w:pPr>
              <w:pStyle w:val="ConsPlusNormal"/>
            </w:pPr>
            <w:r>
              <w:t>Азот (E 941)</w:t>
            </w:r>
          </w:p>
        </w:tc>
        <w:tc>
          <w:tcPr>
            <w:tcW w:w="1856" w:type="dxa"/>
            <w:tcBorders>
              <w:top w:val="single" w:sz="4" w:space="0" w:color="auto"/>
              <w:left w:val="nil"/>
              <w:bottom w:val="nil"/>
              <w:right w:val="nil"/>
            </w:tcBorders>
          </w:tcPr>
          <w:p w:rsidR="00084354" w:rsidRDefault="00084354">
            <w:pPr>
              <w:pStyle w:val="ConsPlusNormal"/>
              <w:jc w:val="center"/>
            </w:pPr>
            <w:r>
              <w:t>для питания детей раннего возраста</w:t>
            </w:r>
          </w:p>
        </w:tc>
        <w:tc>
          <w:tcPr>
            <w:tcW w:w="2892" w:type="dxa"/>
            <w:tcBorders>
              <w:top w:val="single" w:sz="4" w:space="0" w:color="auto"/>
              <w:left w:val="nil"/>
              <w:bottom w:val="nil"/>
              <w:right w:val="nil"/>
            </w:tcBorders>
          </w:tcPr>
          <w:p w:rsidR="00084354" w:rsidRDefault="00084354">
            <w:pPr>
              <w:pStyle w:val="ConsPlusNormal"/>
              <w:jc w:val="center"/>
            </w:pPr>
            <w:r>
              <w:t>в соответствии с техническими документами изготовителя</w:t>
            </w: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lastRenderedPageBreak/>
              <w:t>Аргон (E 938)</w:t>
            </w:r>
          </w:p>
        </w:tc>
        <w:tc>
          <w:tcPr>
            <w:tcW w:w="1856" w:type="dxa"/>
            <w:tcBorders>
              <w:top w:val="nil"/>
              <w:left w:val="nil"/>
              <w:bottom w:val="nil"/>
              <w:right w:val="nil"/>
            </w:tcBorders>
          </w:tcPr>
          <w:p w:rsidR="00084354" w:rsidRDefault="00084354">
            <w:pPr>
              <w:pStyle w:val="ConsPlusNormal"/>
              <w:jc w:val="center"/>
            </w:pPr>
          </w:p>
        </w:tc>
        <w:tc>
          <w:tcPr>
            <w:tcW w:w="2892"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Гелий (E 939)</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Диоксид углерода (E 290)</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Альгиновая кислота (E 400)</w:t>
            </w:r>
          </w:p>
        </w:tc>
        <w:tc>
          <w:tcPr>
            <w:tcW w:w="1856" w:type="dxa"/>
            <w:tcBorders>
              <w:top w:val="nil"/>
              <w:left w:val="nil"/>
              <w:bottom w:val="nil"/>
              <w:right w:val="nil"/>
            </w:tcBorders>
          </w:tcPr>
          <w:p w:rsidR="00084354" w:rsidRDefault="00084354">
            <w:pPr>
              <w:pStyle w:val="ConsPlusNormal"/>
              <w:jc w:val="center"/>
            </w:pPr>
            <w:r>
              <w:t>десерт, пудинг</w:t>
            </w:r>
          </w:p>
        </w:tc>
        <w:tc>
          <w:tcPr>
            <w:tcW w:w="2892" w:type="dxa"/>
            <w:tcBorders>
              <w:top w:val="nil"/>
              <w:left w:val="nil"/>
              <w:bottom w:val="nil"/>
              <w:right w:val="nil"/>
            </w:tcBorders>
          </w:tcPr>
          <w:p w:rsidR="00084354" w:rsidRDefault="00084354">
            <w:pPr>
              <w:pStyle w:val="ConsPlusNormal"/>
              <w:jc w:val="center"/>
            </w:pPr>
            <w:r>
              <w:t>500 мг/кг</w:t>
            </w: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Альгинат калия (E 402)</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Альгинат кальция (E 404)</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Альгинат натрия (E 401)</w:t>
            </w:r>
          </w:p>
          <w:p w:rsidR="00084354" w:rsidRDefault="00084354">
            <w:pPr>
              <w:pStyle w:val="ConsPlusNormal"/>
            </w:pPr>
            <w:r>
              <w:t>(по отдельности или в комбинации)</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L-аскорбилпальмитат (E 304)</w:t>
            </w:r>
          </w:p>
        </w:tc>
        <w:tc>
          <w:tcPr>
            <w:tcW w:w="1856" w:type="dxa"/>
            <w:tcBorders>
              <w:top w:val="nil"/>
              <w:left w:val="nil"/>
              <w:bottom w:val="nil"/>
              <w:right w:val="nil"/>
            </w:tcBorders>
          </w:tcPr>
          <w:p w:rsidR="00084354" w:rsidRDefault="00084354">
            <w:pPr>
              <w:pStyle w:val="ConsPlusNormal"/>
              <w:jc w:val="center"/>
            </w:pPr>
            <w:r>
              <w:t>продукты, содержащие жир</w:t>
            </w:r>
          </w:p>
        </w:tc>
        <w:tc>
          <w:tcPr>
            <w:tcW w:w="2892" w:type="dxa"/>
            <w:tcBorders>
              <w:top w:val="nil"/>
              <w:left w:val="nil"/>
              <w:bottom w:val="nil"/>
              <w:right w:val="nil"/>
            </w:tcBorders>
          </w:tcPr>
          <w:p w:rsidR="00084354" w:rsidRDefault="00084354">
            <w:pPr>
              <w:pStyle w:val="ConsPlusNormal"/>
              <w:jc w:val="center"/>
            </w:pPr>
            <w:r>
              <w:t>100 мг/кг</w:t>
            </w: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Токоферол концентрат (E 306)</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Альфа-токоферол (E 307)</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Гамма-токоферол (E 308)</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Дельта-токоферол (E 309)</w:t>
            </w:r>
          </w:p>
          <w:p w:rsidR="00084354" w:rsidRDefault="00084354">
            <w:pPr>
              <w:pStyle w:val="ConsPlusNormal"/>
            </w:pPr>
            <w:r>
              <w:t>(по отдельности или в комбинации)</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L-аскорбиновая кислота (E 300)</w:t>
            </w:r>
          </w:p>
        </w:tc>
        <w:tc>
          <w:tcPr>
            <w:tcW w:w="1856" w:type="dxa"/>
            <w:vMerge w:val="restart"/>
            <w:tcBorders>
              <w:top w:val="nil"/>
              <w:left w:val="nil"/>
              <w:bottom w:val="nil"/>
              <w:right w:val="nil"/>
            </w:tcBorders>
          </w:tcPr>
          <w:p w:rsidR="00084354" w:rsidRDefault="00084354">
            <w:pPr>
              <w:pStyle w:val="ConsPlusNormal"/>
              <w:jc w:val="center"/>
            </w:pPr>
            <w:r>
              <w:t>продукты с применением зерновых, содержащие жир, в том числе бисквиты и сухарики</w:t>
            </w:r>
          </w:p>
        </w:tc>
        <w:tc>
          <w:tcPr>
            <w:tcW w:w="2892" w:type="dxa"/>
            <w:vMerge w:val="restart"/>
            <w:tcBorders>
              <w:top w:val="nil"/>
              <w:left w:val="nil"/>
              <w:bottom w:val="nil"/>
              <w:right w:val="nil"/>
            </w:tcBorders>
          </w:tcPr>
          <w:p w:rsidR="00084354" w:rsidRDefault="00084354">
            <w:pPr>
              <w:pStyle w:val="ConsPlusNormal"/>
              <w:jc w:val="center"/>
            </w:pPr>
            <w:r>
              <w:t>200 мг/кг</w:t>
            </w: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L-аскорбат кальция (E 302)</w:t>
            </w:r>
          </w:p>
        </w:tc>
        <w:tc>
          <w:tcPr>
            <w:tcW w:w="1856" w:type="dxa"/>
            <w:vMerge/>
            <w:tcBorders>
              <w:top w:val="nil"/>
              <w:left w:val="nil"/>
              <w:bottom w:val="nil"/>
              <w:right w:val="nil"/>
            </w:tcBorders>
          </w:tcPr>
          <w:p w:rsidR="00084354" w:rsidRDefault="00084354"/>
        </w:tc>
        <w:tc>
          <w:tcPr>
            <w:tcW w:w="2892" w:type="dxa"/>
            <w:vMerge/>
            <w:tcBorders>
              <w:top w:val="nil"/>
              <w:left w:val="nil"/>
              <w:bottom w:val="nil"/>
              <w:right w:val="nil"/>
            </w:tcBorders>
          </w:tcPr>
          <w:p w:rsidR="00084354" w:rsidRDefault="00084354"/>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L-аскорбат натрия (E 301)</w:t>
            </w:r>
          </w:p>
          <w:p w:rsidR="00084354" w:rsidRDefault="00084354">
            <w:pPr>
              <w:pStyle w:val="ConsPlusNormal"/>
            </w:pPr>
            <w:r>
              <w:t>(по отдельности или в комбинации в пересчете на аскорбиновую кислоту)</w:t>
            </w:r>
          </w:p>
        </w:tc>
        <w:tc>
          <w:tcPr>
            <w:tcW w:w="1856" w:type="dxa"/>
            <w:vMerge/>
            <w:tcBorders>
              <w:top w:val="nil"/>
              <w:left w:val="nil"/>
              <w:bottom w:val="nil"/>
              <w:right w:val="nil"/>
            </w:tcBorders>
          </w:tcPr>
          <w:p w:rsidR="00084354" w:rsidRDefault="00084354"/>
        </w:tc>
        <w:tc>
          <w:tcPr>
            <w:tcW w:w="2892" w:type="dxa"/>
            <w:vMerge/>
            <w:tcBorders>
              <w:top w:val="nil"/>
              <w:left w:val="nil"/>
              <w:bottom w:val="nil"/>
              <w:right w:val="nil"/>
            </w:tcBorders>
          </w:tcPr>
          <w:p w:rsidR="00084354" w:rsidRDefault="00084354"/>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Гидроксид калия (E 525)</w:t>
            </w:r>
          </w:p>
        </w:tc>
        <w:tc>
          <w:tcPr>
            <w:tcW w:w="1856" w:type="dxa"/>
            <w:tcBorders>
              <w:top w:val="nil"/>
              <w:left w:val="nil"/>
              <w:bottom w:val="nil"/>
              <w:right w:val="nil"/>
            </w:tcBorders>
          </w:tcPr>
          <w:p w:rsidR="00084354" w:rsidRDefault="00084354">
            <w:pPr>
              <w:pStyle w:val="ConsPlusNormal"/>
              <w:jc w:val="center"/>
            </w:pPr>
            <w:r>
              <w:t>продукты прикорма</w:t>
            </w:r>
          </w:p>
        </w:tc>
        <w:tc>
          <w:tcPr>
            <w:tcW w:w="2892" w:type="dxa"/>
            <w:tcBorders>
              <w:top w:val="nil"/>
              <w:left w:val="nil"/>
              <w:bottom w:val="nil"/>
              <w:right w:val="nil"/>
            </w:tcBorders>
          </w:tcPr>
          <w:p w:rsidR="00084354" w:rsidRDefault="00084354">
            <w:pPr>
              <w:pStyle w:val="ConsPlusNormal"/>
              <w:jc w:val="center"/>
            </w:pPr>
            <w:r>
              <w:t xml:space="preserve">в соответствии с техническими документами </w:t>
            </w:r>
            <w:r>
              <w:lastRenderedPageBreak/>
              <w:t>изготовителя</w:t>
            </w: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lastRenderedPageBreak/>
              <w:t>Гидроксид кальция (E 526)</w:t>
            </w:r>
          </w:p>
        </w:tc>
        <w:tc>
          <w:tcPr>
            <w:tcW w:w="1856" w:type="dxa"/>
            <w:tcBorders>
              <w:top w:val="nil"/>
              <w:left w:val="nil"/>
              <w:bottom w:val="nil"/>
              <w:right w:val="nil"/>
            </w:tcBorders>
          </w:tcPr>
          <w:p w:rsidR="00084354" w:rsidRDefault="00084354">
            <w:pPr>
              <w:pStyle w:val="ConsPlusNormal"/>
              <w:jc w:val="center"/>
            </w:pPr>
          </w:p>
        </w:tc>
        <w:tc>
          <w:tcPr>
            <w:tcW w:w="2892"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Гидроксид натрия (E 524)</w:t>
            </w:r>
          </w:p>
          <w:p w:rsidR="00084354" w:rsidRDefault="00084354">
            <w:pPr>
              <w:pStyle w:val="ConsPlusNormal"/>
            </w:pPr>
            <w:r>
              <w:t>(только для регулирования активной кислотности)</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Гуаровая камедь (E 412)</w:t>
            </w:r>
          </w:p>
        </w:tc>
        <w:tc>
          <w:tcPr>
            <w:tcW w:w="1856" w:type="dxa"/>
            <w:vMerge w:val="restart"/>
            <w:tcBorders>
              <w:top w:val="nil"/>
              <w:left w:val="nil"/>
              <w:bottom w:val="nil"/>
              <w:right w:val="nil"/>
            </w:tcBorders>
          </w:tcPr>
          <w:p w:rsidR="00084354" w:rsidRDefault="00084354">
            <w:pPr>
              <w:pStyle w:val="ConsPlusNormal"/>
              <w:jc w:val="center"/>
            </w:pPr>
            <w:r>
              <w:t>продукты прикорма, антирефлюксные смеси для детского питания, гипоаллергенные продукты</w:t>
            </w:r>
          </w:p>
        </w:tc>
        <w:tc>
          <w:tcPr>
            <w:tcW w:w="2892" w:type="dxa"/>
            <w:vMerge w:val="restart"/>
            <w:tcBorders>
              <w:top w:val="nil"/>
              <w:left w:val="nil"/>
              <w:bottom w:val="nil"/>
              <w:right w:val="nil"/>
            </w:tcBorders>
          </w:tcPr>
          <w:p w:rsidR="00084354" w:rsidRDefault="00084354">
            <w:pPr>
              <w:pStyle w:val="ConsPlusNormal"/>
              <w:jc w:val="center"/>
            </w:pPr>
            <w:r>
              <w:t>10 г/кг</w:t>
            </w: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Гуммиарабик (E 414)</w:t>
            </w:r>
          </w:p>
        </w:tc>
        <w:tc>
          <w:tcPr>
            <w:tcW w:w="1856" w:type="dxa"/>
            <w:vMerge/>
            <w:tcBorders>
              <w:top w:val="nil"/>
              <w:left w:val="nil"/>
              <w:bottom w:val="nil"/>
              <w:right w:val="nil"/>
            </w:tcBorders>
          </w:tcPr>
          <w:p w:rsidR="00084354" w:rsidRDefault="00084354"/>
        </w:tc>
        <w:tc>
          <w:tcPr>
            <w:tcW w:w="2892" w:type="dxa"/>
            <w:vMerge/>
            <w:tcBorders>
              <w:top w:val="nil"/>
              <w:left w:val="nil"/>
              <w:bottom w:val="nil"/>
              <w:right w:val="nil"/>
            </w:tcBorders>
          </w:tcPr>
          <w:p w:rsidR="00084354" w:rsidRDefault="00084354"/>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Камедь рожкового дерева (E 410)</w:t>
            </w:r>
          </w:p>
        </w:tc>
        <w:tc>
          <w:tcPr>
            <w:tcW w:w="1856" w:type="dxa"/>
            <w:tcBorders>
              <w:top w:val="nil"/>
              <w:left w:val="nil"/>
              <w:bottom w:val="nil"/>
              <w:right w:val="nil"/>
            </w:tcBorders>
          </w:tcPr>
          <w:p w:rsidR="00084354" w:rsidRDefault="00084354">
            <w:pPr>
              <w:pStyle w:val="ConsPlusNormal"/>
              <w:jc w:val="center"/>
            </w:pPr>
          </w:p>
        </w:tc>
        <w:tc>
          <w:tcPr>
            <w:tcW w:w="2892"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Ксантановая камедь (E 415)</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Пектины (E 440)</w:t>
            </w:r>
          </w:p>
          <w:p w:rsidR="00084354" w:rsidRDefault="00084354">
            <w:pPr>
              <w:pStyle w:val="ConsPlusNormal"/>
            </w:pPr>
            <w:r>
              <w:t>(по отдельности или в комбинации)</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Карбонаты аммония (E 503) Карбонаты калия (E 501)</w:t>
            </w:r>
          </w:p>
        </w:tc>
        <w:tc>
          <w:tcPr>
            <w:tcW w:w="1856" w:type="dxa"/>
            <w:tcBorders>
              <w:top w:val="nil"/>
              <w:left w:val="nil"/>
              <w:bottom w:val="nil"/>
              <w:right w:val="nil"/>
            </w:tcBorders>
          </w:tcPr>
          <w:p w:rsidR="00084354" w:rsidRDefault="00084354">
            <w:pPr>
              <w:pStyle w:val="ConsPlusNormal"/>
              <w:jc w:val="center"/>
            </w:pPr>
            <w:r>
              <w:t>продукты прикорма</w:t>
            </w:r>
          </w:p>
        </w:tc>
        <w:tc>
          <w:tcPr>
            <w:tcW w:w="2892" w:type="dxa"/>
            <w:tcBorders>
              <w:top w:val="nil"/>
              <w:left w:val="nil"/>
              <w:bottom w:val="nil"/>
              <w:right w:val="nil"/>
            </w:tcBorders>
          </w:tcPr>
          <w:p w:rsidR="00084354" w:rsidRDefault="00084354">
            <w:pPr>
              <w:pStyle w:val="ConsPlusNormal"/>
              <w:jc w:val="center"/>
            </w:pPr>
            <w:r>
              <w:t>в соответствии с техническими документами изготовителя</w:t>
            </w: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Карбонаты натрия (E 500)</w:t>
            </w:r>
          </w:p>
          <w:p w:rsidR="00084354" w:rsidRDefault="00084354">
            <w:pPr>
              <w:pStyle w:val="ConsPlusNormal"/>
            </w:pPr>
            <w:r>
              <w:t>(только в качестве разрыхлителя теста)</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Карбонаты кальция (E 170)</w:t>
            </w:r>
          </w:p>
          <w:p w:rsidR="00084354" w:rsidRDefault="00084354">
            <w:pPr>
              <w:pStyle w:val="ConsPlusNormal"/>
            </w:pPr>
            <w:r>
              <w:t>(только для регулирования активной кислотности)</w:t>
            </w:r>
          </w:p>
        </w:tc>
        <w:tc>
          <w:tcPr>
            <w:tcW w:w="1856" w:type="dxa"/>
            <w:tcBorders>
              <w:top w:val="nil"/>
              <w:left w:val="nil"/>
              <w:bottom w:val="nil"/>
              <w:right w:val="nil"/>
            </w:tcBorders>
          </w:tcPr>
          <w:p w:rsidR="00084354" w:rsidRDefault="00084354">
            <w:pPr>
              <w:pStyle w:val="ConsPlusNormal"/>
              <w:jc w:val="center"/>
            </w:pPr>
            <w:r>
              <w:t>продукты прикорма</w:t>
            </w:r>
          </w:p>
        </w:tc>
        <w:tc>
          <w:tcPr>
            <w:tcW w:w="2892" w:type="dxa"/>
            <w:tcBorders>
              <w:top w:val="nil"/>
              <w:left w:val="nil"/>
              <w:bottom w:val="nil"/>
              <w:right w:val="nil"/>
            </w:tcBorders>
          </w:tcPr>
          <w:p w:rsidR="00084354" w:rsidRDefault="00084354">
            <w:pPr>
              <w:pStyle w:val="ConsPlusNormal"/>
              <w:jc w:val="center"/>
            </w:pPr>
            <w:r>
              <w:t>в соответствии с техническими документами изготовителя</w:t>
            </w: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Лимонная кислота (E 330)</w:t>
            </w:r>
          </w:p>
        </w:tc>
        <w:tc>
          <w:tcPr>
            <w:tcW w:w="1856" w:type="dxa"/>
            <w:tcBorders>
              <w:top w:val="nil"/>
              <w:left w:val="nil"/>
              <w:bottom w:val="nil"/>
              <w:right w:val="nil"/>
            </w:tcBorders>
          </w:tcPr>
          <w:p w:rsidR="00084354" w:rsidRDefault="00084354">
            <w:pPr>
              <w:pStyle w:val="ConsPlusNormal"/>
              <w:jc w:val="center"/>
            </w:pPr>
            <w:r>
              <w:t>продукты прикорма</w:t>
            </w:r>
          </w:p>
        </w:tc>
        <w:tc>
          <w:tcPr>
            <w:tcW w:w="2892" w:type="dxa"/>
            <w:tcBorders>
              <w:top w:val="nil"/>
              <w:left w:val="nil"/>
              <w:bottom w:val="nil"/>
              <w:right w:val="nil"/>
            </w:tcBorders>
          </w:tcPr>
          <w:p w:rsidR="00084354" w:rsidRDefault="00084354">
            <w:pPr>
              <w:pStyle w:val="ConsPlusNormal"/>
              <w:jc w:val="center"/>
            </w:pPr>
            <w:r>
              <w:t>в соответствии с техническими документами изготовителя</w:t>
            </w: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lastRenderedPageBreak/>
              <w:t>Цитраты калия (E 332)</w:t>
            </w:r>
          </w:p>
        </w:tc>
        <w:tc>
          <w:tcPr>
            <w:tcW w:w="1856" w:type="dxa"/>
            <w:tcBorders>
              <w:top w:val="nil"/>
              <w:left w:val="nil"/>
              <w:bottom w:val="nil"/>
              <w:right w:val="nil"/>
            </w:tcBorders>
          </w:tcPr>
          <w:p w:rsidR="00084354" w:rsidRDefault="00084354">
            <w:pPr>
              <w:pStyle w:val="ConsPlusNormal"/>
              <w:jc w:val="center"/>
            </w:pPr>
          </w:p>
        </w:tc>
        <w:tc>
          <w:tcPr>
            <w:tcW w:w="2892"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Цитраты кальция (E 333)</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Цитраты натрия (E 331)</w:t>
            </w:r>
          </w:p>
          <w:p w:rsidR="00084354" w:rsidRDefault="00084354">
            <w:pPr>
              <w:pStyle w:val="ConsPlusNormal"/>
            </w:pPr>
            <w:r>
              <w:t>(по отдельности или в комбинации, только для регулирования активной кислотности)</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Модифицированные крахмалы:</w:t>
            </w:r>
          </w:p>
        </w:tc>
        <w:tc>
          <w:tcPr>
            <w:tcW w:w="1856" w:type="dxa"/>
            <w:tcBorders>
              <w:top w:val="nil"/>
              <w:left w:val="nil"/>
              <w:bottom w:val="nil"/>
              <w:right w:val="nil"/>
            </w:tcBorders>
          </w:tcPr>
          <w:p w:rsidR="00084354" w:rsidRDefault="00084354">
            <w:pPr>
              <w:pStyle w:val="ConsPlusNormal"/>
              <w:jc w:val="center"/>
            </w:pPr>
            <w:r>
              <w:t>продукты прикорма</w:t>
            </w:r>
          </w:p>
        </w:tc>
        <w:tc>
          <w:tcPr>
            <w:tcW w:w="2892" w:type="dxa"/>
            <w:tcBorders>
              <w:top w:val="nil"/>
              <w:left w:val="nil"/>
              <w:bottom w:val="nil"/>
              <w:right w:val="nil"/>
            </w:tcBorders>
          </w:tcPr>
          <w:p w:rsidR="00084354" w:rsidRDefault="00084354">
            <w:pPr>
              <w:pStyle w:val="ConsPlusNormal"/>
              <w:jc w:val="center"/>
            </w:pPr>
            <w:r>
              <w:t>50 г/кг</w:t>
            </w: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ind w:left="283"/>
            </w:pPr>
            <w:r>
              <w:t>дикрахмаладипат ацетилированный (E 1422)</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ind w:left="283"/>
            </w:pPr>
            <w:r>
              <w:t>дикрахмалфосфат ацетилированный (E 1414)</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ind w:left="283"/>
            </w:pPr>
            <w:r>
              <w:t>крахмал ацетилированный (E 1420)</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ind w:left="283"/>
            </w:pPr>
            <w:r>
              <w:t>крахмал ацетилированный окисленный (E 1451)</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ind w:left="283"/>
            </w:pPr>
            <w:r>
              <w:t>дикрахмалфосфат (E 1412)</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ind w:left="283"/>
            </w:pPr>
            <w:r>
              <w:t>монокрахмалфосфат (E 1410)</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ind w:left="283"/>
            </w:pPr>
            <w:r>
              <w:t>крахмал окисленный (E 1404)</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ind w:left="283"/>
            </w:pPr>
            <w:r>
              <w:t>дикрахмалфосфат фосфатированный (E 1413)</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ind w:left="283"/>
            </w:pPr>
            <w:r>
              <w:t>эфир крахмала и натриевой соли октенилянтарной кислоты (E 1450) (по отдельности или в комбинации)</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Молочная кислота (E 270)</w:t>
            </w:r>
          </w:p>
        </w:tc>
        <w:tc>
          <w:tcPr>
            <w:tcW w:w="1856" w:type="dxa"/>
            <w:tcBorders>
              <w:top w:val="nil"/>
              <w:left w:val="nil"/>
              <w:bottom w:val="nil"/>
              <w:right w:val="nil"/>
            </w:tcBorders>
          </w:tcPr>
          <w:p w:rsidR="00084354" w:rsidRDefault="00084354">
            <w:pPr>
              <w:pStyle w:val="ConsPlusNormal"/>
              <w:jc w:val="center"/>
            </w:pPr>
            <w:r>
              <w:t>продукты прикорма</w:t>
            </w:r>
          </w:p>
        </w:tc>
        <w:tc>
          <w:tcPr>
            <w:tcW w:w="2892" w:type="dxa"/>
            <w:tcBorders>
              <w:top w:val="nil"/>
              <w:left w:val="nil"/>
              <w:bottom w:val="nil"/>
              <w:right w:val="nil"/>
            </w:tcBorders>
          </w:tcPr>
          <w:p w:rsidR="00084354" w:rsidRDefault="00084354">
            <w:pPr>
              <w:pStyle w:val="ConsPlusNormal"/>
              <w:jc w:val="center"/>
            </w:pPr>
            <w:r>
              <w:t>в соответствии с техническими документами изготовителя</w:t>
            </w: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Лактат калия (E 326)</w:t>
            </w:r>
          </w:p>
        </w:tc>
        <w:tc>
          <w:tcPr>
            <w:tcW w:w="1856" w:type="dxa"/>
            <w:tcBorders>
              <w:top w:val="nil"/>
              <w:left w:val="nil"/>
              <w:bottom w:val="nil"/>
              <w:right w:val="nil"/>
            </w:tcBorders>
          </w:tcPr>
          <w:p w:rsidR="00084354" w:rsidRDefault="00084354">
            <w:pPr>
              <w:pStyle w:val="ConsPlusNormal"/>
              <w:jc w:val="center"/>
            </w:pPr>
          </w:p>
        </w:tc>
        <w:tc>
          <w:tcPr>
            <w:tcW w:w="2892" w:type="dxa"/>
            <w:tcBorders>
              <w:top w:val="nil"/>
              <w:left w:val="nil"/>
              <w:bottom w:val="nil"/>
              <w:right w:val="nil"/>
            </w:tcBorders>
          </w:tcPr>
          <w:p w:rsidR="00084354" w:rsidRDefault="00084354">
            <w:pPr>
              <w:pStyle w:val="ConsPlusNormal"/>
              <w:jc w:val="center"/>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lastRenderedPageBreak/>
              <w:t>Лактат кальция (E 387)</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Лактат натрия (E 325)</w:t>
            </w:r>
          </w:p>
          <w:p w:rsidR="00084354" w:rsidRDefault="00084354">
            <w:pPr>
              <w:pStyle w:val="ConsPlusNormal"/>
            </w:pPr>
            <w:r>
              <w:t>(по отдельности или в комбинации, только для регулирования активной кислотности) &lt;*&gt;</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Соляная кислота (E 507)</w:t>
            </w:r>
          </w:p>
        </w:tc>
        <w:tc>
          <w:tcPr>
            <w:tcW w:w="1856" w:type="dxa"/>
            <w:tcBorders>
              <w:top w:val="nil"/>
              <w:left w:val="nil"/>
              <w:bottom w:val="nil"/>
              <w:right w:val="nil"/>
            </w:tcBorders>
          </w:tcPr>
          <w:p w:rsidR="00084354" w:rsidRDefault="00084354">
            <w:pPr>
              <w:pStyle w:val="ConsPlusNormal"/>
              <w:jc w:val="center"/>
            </w:pPr>
            <w:r>
              <w:t>продукты прикорма</w:t>
            </w:r>
          </w:p>
        </w:tc>
        <w:tc>
          <w:tcPr>
            <w:tcW w:w="2892" w:type="dxa"/>
            <w:tcBorders>
              <w:top w:val="nil"/>
              <w:left w:val="nil"/>
              <w:bottom w:val="nil"/>
              <w:right w:val="nil"/>
            </w:tcBorders>
          </w:tcPr>
          <w:p w:rsidR="00084354" w:rsidRDefault="00084354">
            <w:pPr>
              <w:pStyle w:val="ConsPlusNormal"/>
              <w:jc w:val="center"/>
            </w:pPr>
            <w:r>
              <w:t>в соответствии с техническими документами изготовителя</w:t>
            </w: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Уксусная кислота (E 260) Ацетат калия (E 261)</w:t>
            </w:r>
          </w:p>
        </w:tc>
        <w:tc>
          <w:tcPr>
            <w:tcW w:w="1856" w:type="dxa"/>
            <w:tcBorders>
              <w:top w:val="nil"/>
              <w:left w:val="nil"/>
              <w:bottom w:val="nil"/>
              <w:right w:val="nil"/>
            </w:tcBorders>
          </w:tcPr>
          <w:p w:rsidR="00084354" w:rsidRDefault="00084354">
            <w:pPr>
              <w:pStyle w:val="ConsPlusNormal"/>
              <w:jc w:val="center"/>
            </w:pPr>
            <w:r>
              <w:t>продукты прикорма</w:t>
            </w:r>
          </w:p>
        </w:tc>
        <w:tc>
          <w:tcPr>
            <w:tcW w:w="2892" w:type="dxa"/>
            <w:tcBorders>
              <w:top w:val="nil"/>
              <w:left w:val="nil"/>
              <w:bottom w:val="nil"/>
              <w:right w:val="nil"/>
            </w:tcBorders>
          </w:tcPr>
          <w:p w:rsidR="00084354" w:rsidRDefault="00084354">
            <w:pPr>
              <w:pStyle w:val="ConsPlusNormal"/>
              <w:jc w:val="center"/>
            </w:pPr>
            <w:r>
              <w:t>в соответствии с техническими документами изготовителя</w:t>
            </w: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Ацетат кальция (E 387)</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Ацетат натрия (E 262)</w:t>
            </w:r>
          </w:p>
          <w:p w:rsidR="00084354" w:rsidRDefault="00084354">
            <w:pPr>
              <w:pStyle w:val="ConsPlusNormal"/>
            </w:pPr>
            <w:r>
              <w:t>(по отдельности или в комбинации, только для регулирования активной кислотности)</w:t>
            </w:r>
          </w:p>
        </w:tc>
        <w:tc>
          <w:tcPr>
            <w:tcW w:w="1856" w:type="dxa"/>
            <w:tcBorders>
              <w:top w:val="nil"/>
              <w:left w:val="nil"/>
              <w:bottom w:val="nil"/>
              <w:right w:val="nil"/>
            </w:tcBorders>
          </w:tcPr>
          <w:p w:rsidR="00084354" w:rsidRDefault="00084354">
            <w:pPr>
              <w:pStyle w:val="ConsPlusNormal"/>
            </w:pPr>
          </w:p>
        </w:tc>
        <w:tc>
          <w:tcPr>
            <w:tcW w:w="2892" w:type="dxa"/>
            <w:tcBorders>
              <w:top w:val="nil"/>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О-фосфорная кислота (E 339)</w:t>
            </w:r>
          </w:p>
          <w:p w:rsidR="00084354" w:rsidRDefault="00084354">
            <w:pPr>
              <w:pStyle w:val="ConsPlusNormal"/>
            </w:pPr>
            <w:r>
              <w:t>(добавленный фосфат в пересчете на P2O5 только для регулирования активной кислотности)</w:t>
            </w:r>
          </w:p>
        </w:tc>
        <w:tc>
          <w:tcPr>
            <w:tcW w:w="1856" w:type="dxa"/>
            <w:tcBorders>
              <w:top w:val="nil"/>
              <w:left w:val="nil"/>
              <w:bottom w:val="nil"/>
              <w:right w:val="nil"/>
            </w:tcBorders>
          </w:tcPr>
          <w:p w:rsidR="00084354" w:rsidRDefault="00084354">
            <w:pPr>
              <w:pStyle w:val="ConsPlusNormal"/>
              <w:jc w:val="center"/>
            </w:pPr>
            <w:r>
              <w:t>продукты прикорма</w:t>
            </w:r>
          </w:p>
        </w:tc>
        <w:tc>
          <w:tcPr>
            <w:tcW w:w="2892" w:type="dxa"/>
            <w:tcBorders>
              <w:top w:val="nil"/>
              <w:left w:val="nil"/>
              <w:bottom w:val="nil"/>
              <w:right w:val="nil"/>
            </w:tcBorders>
          </w:tcPr>
          <w:p w:rsidR="00084354" w:rsidRDefault="00084354">
            <w:pPr>
              <w:pStyle w:val="ConsPlusNormal"/>
              <w:jc w:val="center"/>
            </w:pPr>
            <w:r>
              <w:t>1 г/кг</w:t>
            </w: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084354" w:rsidRDefault="00084354">
            <w:pPr>
              <w:pStyle w:val="ConsPlusNormal"/>
            </w:pPr>
            <w:r>
              <w:t>Яблочная кислота (E 296)</w:t>
            </w:r>
          </w:p>
          <w:p w:rsidR="00084354" w:rsidRDefault="00084354">
            <w:pPr>
              <w:pStyle w:val="ConsPlusNormal"/>
            </w:pPr>
            <w:r>
              <w:t>(только для регулирования активной кислотности) &lt;**&gt;</w:t>
            </w:r>
          </w:p>
        </w:tc>
        <w:tc>
          <w:tcPr>
            <w:tcW w:w="1856" w:type="dxa"/>
            <w:tcBorders>
              <w:top w:val="nil"/>
              <w:left w:val="nil"/>
              <w:bottom w:val="nil"/>
              <w:right w:val="nil"/>
            </w:tcBorders>
          </w:tcPr>
          <w:p w:rsidR="00084354" w:rsidRDefault="00084354">
            <w:pPr>
              <w:pStyle w:val="ConsPlusNormal"/>
              <w:jc w:val="center"/>
            </w:pPr>
            <w:r>
              <w:t>продукты прикорма</w:t>
            </w:r>
          </w:p>
        </w:tc>
        <w:tc>
          <w:tcPr>
            <w:tcW w:w="2892" w:type="dxa"/>
            <w:tcBorders>
              <w:top w:val="nil"/>
              <w:left w:val="nil"/>
              <w:bottom w:val="nil"/>
              <w:right w:val="nil"/>
            </w:tcBorders>
          </w:tcPr>
          <w:p w:rsidR="00084354" w:rsidRDefault="00084354">
            <w:pPr>
              <w:pStyle w:val="ConsPlusNormal"/>
              <w:jc w:val="center"/>
            </w:pPr>
            <w:r>
              <w:t>в соответствии с техническими документами изготовителя</w:t>
            </w:r>
          </w:p>
        </w:tc>
      </w:tr>
      <w:tr w:rsidR="00084354">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single" w:sz="4" w:space="0" w:color="auto"/>
              <w:right w:val="nil"/>
            </w:tcBorders>
          </w:tcPr>
          <w:p w:rsidR="00084354" w:rsidRDefault="00084354">
            <w:pPr>
              <w:pStyle w:val="ConsPlusNormal"/>
            </w:pPr>
            <w:r>
              <w:t>Ароматизаторы натуральные</w:t>
            </w:r>
          </w:p>
        </w:tc>
        <w:tc>
          <w:tcPr>
            <w:tcW w:w="1856" w:type="dxa"/>
            <w:tcBorders>
              <w:top w:val="nil"/>
              <w:left w:val="nil"/>
              <w:bottom w:val="single" w:sz="4" w:space="0" w:color="auto"/>
              <w:right w:val="nil"/>
            </w:tcBorders>
          </w:tcPr>
          <w:p w:rsidR="00084354" w:rsidRDefault="00084354">
            <w:pPr>
              <w:pStyle w:val="ConsPlusNormal"/>
              <w:jc w:val="center"/>
            </w:pPr>
            <w:r>
              <w:t>продукты прикорма</w:t>
            </w:r>
          </w:p>
        </w:tc>
        <w:tc>
          <w:tcPr>
            <w:tcW w:w="2892" w:type="dxa"/>
            <w:tcBorders>
              <w:top w:val="nil"/>
              <w:left w:val="nil"/>
              <w:bottom w:val="single" w:sz="4" w:space="0" w:color="auto"/>
              <w:right w:val="nil"/>
            </w:tcBorders>
          </w:tcPr>
          <w:p w:rsidR="00084354" w:rsidRDefault="00084354">
            <w:pPr>
              <w:pStyle w:val="ConsPlusNormal"/>
              <w:jc w:val="center"/>
            </w:pPr>
            <w:r>
              <w:t>в соответствии с техническими документами изготовителя</w:t>
            </w:r>
          </w:p>
        </w:tc>
      </w:tr>
    </w:tbl>
    <w:p w:rsidR="00084354" w:rsidRDefault="00084354">
      <w:pPr>
        <w:sectPr w:rsidR="00084354">
          <w:pgSz w:w="16838" w:h="11905" w:orient="landscape"/>
          <w:pgMar w:top="1701" w:right="1134" w:bottom="850" w:left="1134" w:header="0" w:footer="0" w:gutter="0"/>
          <w:cols w:space="720"/>
        </w:sectPr>
      </w:pPr>
    </w:p>
    <w:p w:rsidR="00084354" w:rsidRDefault="00084354">
      <w:pPr>
        <w:pStyle w:val="ConsPlusNormal"/>
        <w:ind w:firstLine="540"/>
        <w:jc w:val="both"/>
      </w:pPr>
    </w:p>
    <w:p w:rsidR="00084354" w:rsidRDefault="00084354">
      <w:pPr>
        <w:pStyle w:val="ConsPlusNormal"/>
        <w:ind w:firstLine="540"/>
        <w:jc w:val="both"/>
      </w:pPr>
      <w:r>
        <w:t>Примечание. Допускается применение пищевых добавок при изготовлении продуктов детского питания в составе другого продукта. Содержание гуммиарабика (E 414) в таких продуктах не должно превышать 150 г/кг, диоксида кремния аморфного (E 551) - 10 г/кг. В составе витамина B12 допускается поступление в продукты детского питания маннита (E 421) при использовании его в качестве растворителя-носителя, содержание витамина B12 не должно превышать 1 мг/кг маннита. В составе оболочек препаратов полиненасыщенных жирных кислот допускается поступление аскорбата натрия (E 301). Поступление из других продуктов не должно превышать для гуммиарабика 10 мг/кг, для аскорбата натрия - 75 мг/кг готового к употреблению продукта.</w:t>
      </w:r>
    </w:p>
    <w:p w:rsidR="00084354" w:rsidRDefault="00084354">
      <w:pPr>
        <w:pStyle w:val="ConsPlusNormal"/>
        <w:ind w:firstLine="540"/>
        <w:jc w:val="both"/>
      </w:pPr>
    </w:p>
    <w:p w:rsidR="00084354" w:rsidRDefault="00084354">
      <w:pPr>
        <w:pStyle w:val="ConsPlusNormal"/>
        <w:ind w:firstLine="540"/>
        <w:jc w:val="both"/>
      </w:pPr>
      <w:r>
        <w:t>--------------------------------</w:t>
      </w:r>
    </w:p>
    <w:p w:rsidR="00084354" w:rsidRDefault="00084354">
      <w:pPr>
        <w:pStyle w:val="ConsPlusNormal"/>
        <w:spacing w:before="220"/>
        <w:ind w:firstLine="540"/>
        <w:jc w:val="both"/>
      </w:pPr>
      <w:bookmarkStart w:id="69" w:name="P4546"/>
      <w:bookmarkEnd w:id="69"/>
      <w:r>
        <w:t>&lt;*&gt; Для изготовления продуктов прикорма используются только L(+)-формы молочной, винной, яблочной кислот и их соли.</w:t>
      </w:r>
    </w:p>
    <w:p w:rsidR="00084354" w:rsidRDefault="00084354">
      <w:pPr>
        <w:pStyle w:val="ConsPlusNormal"/>
        <w:spacing w:before="220"/>
        <w:ind w:firstLine="540"/>
        <w:jc w:val="both"/>
      </w:pPr>
      <w:bookmarkStart w:id="70" w:name="P4547"/>
      <w:bookmarkEnd w:id="70"/>
      <w:r>
        <w:t>&lt;**&gt; Для изготовления кисломолочных продуктов используется L(+)-молочная кислота, получаемая от непатогенных и нетоксигенных штаммов микроорганизмов.</w:t>
      </w:r>
    </w:p>
    <w:p w:rsidR="00084354" w:rsidRDefault="00084354">
      <w:pPr>
        <w:pStyle w:val="ConsPlusNormal"/>
        <w:jc w:val="center"/>
      </w:pPr>
    </w:p>
    <w:p w:rsidR="00084354" w:rsidRDefault="00084354">
      <w:pPr>
        <w:pStyle w:val="ConsPlusNormal"/>
        <w:jc w:val="center"/>
      </w:pPr>
    </w:p>
    <w:p w:rsidR="00084354" w:rsidRDefault="00084354">
      <w:pPr>
        <w:pStyle w:val="ConsPlusNormal"/>
        <w:jc w:val="center"/>
      </w:pPr>
    </w:p>
    <w:p w:rsidR="00084354" w:rsidRDefault="00084354">
      <w:pPr>
        <w:pStyle w:val="ConsPlusNormal"/>
        <w:jc w:val="center"/>
      </w:pPr>
    </w:p>
    <w:p w:rsidR="00084354" w:rsidRDefault="00084354">
      <w:pPr>
        <w:pStyle w:val="ConsPlusNormal"/>
        <w:jc w:val="center"/>
      </w:pPr>
    </w:p>
    <w:p w:rsidR="00084354" w:rsidRDefault="00084354">
      <w:pPr>
        <w:pStyle w:val="ConsPlusNormal"/>
        <w:jc w:val="right"/>
        <w:outlineLvl w:val="1"/>
      </w:pPr>
      <w:r>
        <w:t>Приложение N 16</w:t>
      </w:r>
    </w:p>
    <w:p w:rsidR="00084354" w:rsidRDefault="00084354">
      <w:pPr>
        <w:pStyle w:val="ConsPlusNormal"/>
        <w:jc w:val="right"/>
      </w:pPr>
      <w:r>
        <w:t>к техническому регламенту</w:t>
      </w:r>
    </w:p>
    <w:p w:rsidR="00084354" w:rsidRDefault="00084354">
      <w:pPr>
        <w:pStyle w:val="ConsPlusNormal"/>
        <w:jc w:val="right"/>
      </w:pPr>
      <w:r>
        <w:t>Таможенного союза</w:t>
      </w:r>
    </w:p>
    <w:p w:rsidR="00084354" w:rsidRDefault="00084354">
      <w:pPr>
        <w:pStyle w:val="ConsPlusNormal"/>
        <w:jc w:val="right"/>
      </w:pPr>
      <w:r>
        <w:t>"О безопасности молока</w:t>
      </w:r>
    </w:p>
    <w:p w:rsidR="00084354" w:rsidRDefault="00084354">
      <w:pPr>
        <w:pStyle w:val="ConsPlusNormal"/>
        <w:jc w:val="right"/>
      </w:pPr>
      <w:r>
        <w:t>и молочной продукции"</w:t>
      </w:r>
    </w:p>
    <w:p w:rsidR="00084354" w:rsidRDefault="00084354">
      <w:pPr>
        <w:pStyle w:val="ConsPlusNormal"/>
        <w:jc w:val="right"/>
      </w:pPr>
      <w:r>
        <w:t>(ТР ТС 033/2013)</w:t>
      </w:r>
    </w:p>
    <w:p w:rsidR="00084354" w:rsidRDefault="00084354">
      <w:pPr>
        <w:pStyle w:val="ConsPlusNormal"/>
        <w:jc w:val="center"/>
      </w:pPr>
    </w:p>
    <w:p w:rsidR="00084354" w:rsidRDefault="00084354">
      <w:pPr>
        <w:pStyle w:val="ConsPlusTitle"/>
        <w:jc w:val="center"/>
      </w:pPr>
      <w:bookmarkStart w:id="71" w:name="P4560"/>
      <w:bookmarkEnd w:id="71"/>
      <w:r>
        <w:t>ПРЕДЕЛЫ</w:t>
      </w:r>
    </w:p>
    <w:p w:rsidR="00084354" w:rsidRDefault="00084354">
      <w:pPr>
        <w:pStyle w:val="ConsPlusTitle"/>
        <w:jc w:val="center"/>
      </w:pPr>
      <w:r>
        <w:t>ДОПУСТИМЫХ ОТКЛОНЕНИЙ ПОКАЗАТЕЛЕЙ ПИЩЕВОЙ ЦЕННОСТИ МОЛОЧНОЙ</w:t>
      </w:r>
    </w:p>
    <w:p w:rsidR="00084354" w:rsidRDefault="00084354">
      <w:pPr>
        <w:pStyle w:val="ConsPlusTitle"/>
        <w:jc w:val="center"/>
      </w:pPr>
      <w:r>
        <w:t>ПРОДУКЦИИ, УКАЗАННЫЕ В МАРКИРОВКЕ НА ЕЕ УПАКОВКЕ</w:t>
      </w:r>
    </w:p>
    <w:p w:rsidR="00084354" w:rsidRDefault="00084354">
      <w:pPr>
        <w:pStyle w:val="ConsPlusTitle"/>
        <w:jc w:val="center"/>
      </w:pPr>
      <w:r>
        <w:t>ИЛИ ЭТИКЕТКЕ, ОТ ДЕЙСТВИТЕЛЬНЫХ ПОКАЗАТЕЛЕЙ</w:t>
      </w:r>
    </w:p>
    <w:p w:rsidR="00084354" w:rsidRDefault="00084354">
      <w:pPr>
        <w:pStyle w:val="ConsPlusTitle"/>
        <w:jc w:val="center"/>
      </w:pPr>
      <w:r>
        <w:t>ПИЩЕВОЙ ЦЕННОСТИ ТАКОЙ ПРОДУКЦИИ</w:t>
      </w:r>
    </w:p>
    <w:p w:rsidR="00084354" w:rsidRDefault="00084354">
      <w:pPr>
        <w:pStyle w:val="ConsPlusNormal"/>
        <w:ind w:firstLine="540"/>
        <w:jc w:val="both"/>
      </w:pPr>
    </w:p>
    <w:p w:rsidR="00084354" w:rsidRDefault="00084354">
      <w:pPr>
        <w:sectPr w:rsidR="0008435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64"/>
        <w:gridCol w:w="2835"/>
      </w:tblGrid>
      <w:tr w:rsidR="00084354">
        <w:tc>
          <w:tcPr>
            <w:tcW w:w="6864" w:type="dxa"/>
            <w:tcBorders>
              <w:top w:val="single" w:sz="4" w:space="0" w:color="auto"/>
              <w:bottom w:val="single" w:sz="4" w:space="0" w:color="auto"/>
            </w:tcBorders>
          </w:tcPr>
          <w:p w:rsidR="00084354" w:rsidRDefault="00084354">
            <w:pPr>
              <w:pStyle w:val="ConsPlusNormal"/>
              <w:jc w:val="center"/>
            </w:pPr>
            <w:r>
              <w:lastRenderedPageBreak/>
              <w:t>Показатели пищевой ценности готового продукта</w:t>
            </w:r>
          </w:p>
        </w:tc>
        <w:tc>
          <w:tcPr>
            <w:tcW w:w="2835" w:type="dxa"/>
            <w:tcBorders>
              <w:top w:val="single" w:sz="4" w:space="0" w:color="auto"/>
              <w:bottom w:val="single" w:sz="4" w:space="0" w:color="auto"/>
            </w:tcBorders>
          </w:tcPr>
          <w:p w:rsidR="00084354" w:rsidRDefault="00084354">
            <w:pPr>
              <w:pStyle w:val="ConsPlusNormal"/>
              <w:jc w:val="center"/>
            </w:pPr>
            <w:r>
              <w:t>Предел допустимых отклонений, +/-</w:t>
            </w:r>
          </w:p>
        </w:tc>
      </w:tr>
      <w:tr w:rsidR="00084354">
        <w:tc>
          <w:tcPr>
            <w:tcW w:w="6864" w:type="dxa"/>
            <w:tcBorders>
              <w:top w:val="single" w:sz="4" w:space="0" w:color="auto"/>
              <w:bottom w:val="single" w:sz="4" w:space="0" w:color="auto"/>
            </w:tcBorders>
          </w:tcPr>
          <w:p w:rsidR="00084354" w:rsidRDefault="00084354">
            <w:pPr>
              <w:pStyle w:val="ConsPlusNormal"/>
              <w:jc w:val="center"/>
            </w:pPr>
            <w:r>
              <w:t>1</w:t>
            </w:r>
          </w:p>
        </w:tc>
        <w:tc>
          <w:tcPr>
            <w:tcW w:w="2835" w:type="dxa"/>
            <w:tcBorders>
              <w:top w:val="single" w:sz="4" w:space="0" w:color="auto"/>
              <w:bottom w:val="single" w:sz="4" w:space="0" w:color="auto"/>
            </w:tcBorders>
          </w:tcPr>
          <w:p w:rsidR="00084354" w:rsidRDefault="00084354">
            <w:pPr>
              <w:pStyle w:val="ConsPlusNormal"/>
              <w:jc w:val="center"/>
            </w:pPr>
            <w:r>
              <w:t>2</w:t>
            </w:r>
          </w:p>
        </w:tc>
      </w:tr>
      <w:tr w:rsidR="00084354">
        <w:tblPrEx>
          <w:tblBorders>
            <w:left w:val="none" w:sz="0" w:space="0" w:color="auto"/>
            <w:right w:val="none" w:sz="0" w:space="0" w:color="auto"/>
            <w:insideH w:val="none" w:sz="0" w:space="0" w:color="auto"/>
            <w:insideV w:val="none" w:sz="0" w:space="0" w:color="auto"/>
          </w:tblBorders>
        </w:tblPrEx>
        <w:tc>
          <w:tcPr>
            <w:tcW w:w="6864" w:type="dxa"/>
            <w:tcBorders>
              <w:top w:val="single" w:sz="4" w:space="0" w:color="auto"/>
              <w:left w:val="nil"/>
              <w:bottom w:val="nil"/>
              <w:right w:val="nil"/>
            </w:tcBorders>
          </w:tcPr>
          <w:p w:rsidR="00084354" w:rsidRDefault="00084354">
            <w:pPr>
              <w:pStyle w:val="ConsPlusNormal"/>
            </w:pPr>
            <w:r>
              <w:t>1. Белки, углеводы, сахар, органические кислоты, алкоголь, клетчатка, жирные кислоты</w:t>
            </w:r>
          </w:p>
        </w:tc>
        <w:tc>
          <w:tcPr>
            <w:tcW w:w="2835" w:type="dxa"/>
            <w:tcBorders>
              <w:top w:val="single" w:sz="4" w:space="0" w:color="auto"/>
              <w:left w:val="nil"/>
              <w:bottom w:val="nil"/>
              <w:right w:val="nil"/>
            </w:tcBorders>
          </w:tcPr>
          <w:p w:rsidR="00084354" w:rsidRDefault="00084354">
            <w:pPr>
              <w:pStyle w:val="ConsPlusNormal"/>
            </w:pPr>
          </w:p>
        </w:tc>
      </w:tr>
      <w:tr w:rsidR="00084354">
        <w:tblPrEx>
          <w:tblBorders>
            <w:left w:val="none" w:sz="0" w:space="0" w:color="auto"/>
            <w:right w:val="none" w:sz="0" w:space="0" w:color="auto"/>
            <w:insideH w:val="none" w:sz="0" w:space="0" w:color="auto"/>
            <w:insideV w:val="none" w:sz="0" w:space="0" w:color="auto"/>
          </w:tblBorders>
        </w:tblPrEx>
        <w:tc>
          <w:tcPr>
            <w:tcW w:w="6864" w:type="dxa"/>
            <w:tcBorders>
              <w:top w:val="nil"/>
              <w:left w:val="nil"/>
              <w:bottom w:val="nil"/>
              <w:right w:val="nil"/>
            </w:tcBorders>
          </w:tcPr>
          <w:p w:rsidR="00084354" w:rsidRDefault="00084354">
            <w:pPr>
              <w:pStyle w:val="ConsPlusNormal"/>
              <w:ind w:left="283"/>
            </w:pPr>
            <w:r>
              <w:t>менее 10 г на 100 г продукта</w:t>
            </w:r>
          </w:p>
        </w:tc>
        <w:tc>
          <w:tcPr>
            <w:tcW w:w="2835" w:type="dxa"/>
            <w:tcBorders>
              <w:top w:val="nil"/>
              <w:left w:val="nil"/>
              <w:bottom w:val="nil"/>
              <w:right w:val="nil"/>
            </w:tcBorders>
          </w:tcPr>
          <w:p w:rsidR="00084354" w:rsidRDefault="00084354">
            <w:pPr>
              <w:pStyle w:val="ConsPlusNormal"/>
              <w:jc w:val="center"/>
            </w:pPr>
            <w:r>
              <w:t>10%</w:t>
            </w:r>
          </w:p>
        </w:tc>
      </w:tr>
      <w:tr w:rsidR="00084354">
        <w:tblPrEx>
          <w:tblBorders>
            <w:left w:val="none" w:sz="0" w:space="0" w:color="auto"/>
            <w:right w:val="none" w:sz="0" w:space="0" w:color="auto"/>
            <w:insideH w:val="none" w:sz="0" w:space="0" w:color="auto"/>
            <w:insideV w:val="none" w:sz="0" w:space="0" w:color="auto"/>
          </w:tblBorders>
        </w:tblPrEx>
        <w:tc>
          <w:tcPr>
            <w:tcW w:w="6864" w:type="dxa"/>
            <w:tcBorders>
              <w:top w:val="nil"/>
              <w:left w:val="nil"/>
              <w:bottom w:val="nil"/>
              <w:right w:val="nil"/>
            </w:tcBorders>
          </w:tcPr>
          <w:p w:rsidR="00084354" w:rsidRDefault="00084354">
            <w:pPr>
              <w:pStyle w:val="ConsPlusNormal"/>
              <w:ind w:left="283"/>
            </w:pPr>
            <w:r>
              <w:t>10 - 40 г на 100 г продукта</w:t>
            </w:r>
          </w:p>
        </w:tc>
        <w:tc>
          <w:tcPr>
            <w:tcW w:w="2835" w:type="dxa"/>
            <w:tcBorders>
              <w:top w:val="nil"/>
              <w:left w:val="nil"/>
              <w:bottom w:val="nil"/>
              <w:right w:val="nil"/>
            </w:tcBorders>
          </w:tcPr>
          <w:p w:rsidR="00084354" w:rsidRDefault="00084354">
            <w:pPr>
              <w:pStyle w:val="ConsPlusNormal"/>
              <w:jc w:val="center"/>
            </w:pPr>
            <w:r>
              <w:t>15%</w:t>
            </w:r>
          </w:p>
        </w:tc>
      </w:tr>
      <w:tr w:rsidR="00084354">
        <w:tblPrEx>
          <w:tblBorders>
            <w:left w:val="none" w:sz="0" w:space="0" w:color="auto"/>
            <w:right w:val="none" w:sz="0" w:space="0" w:color="auto"/>
            <w:insideH w:val="none" w:sz="0" w:space="0" w:color="auto"/>
            <w:insideV w:val="none" w:sz="0" w:space="0" w:color="auto"/>
          </w:tblBorders>
        </w:tblPrEx>
        <w:tc>
          <w:tcPr>
            <w:tcW w:w="6864" w:type="dxa"/>
            <w:tcBorders>
              <w:top w:val="nil"/>
              <w:left w:val="nil"/>
              <w:bottom w:val="nil"/>
              <w:right w:val="nil"/>
            </w:tcBorders>
          </w:tcPr>
          <w:p w:rsidR="00084354" w:rsidRDefault="00084354">
            <w:pPr>
              <w:pStyle w:val="ConsPlusNormal"/>
              <w:ind w:left="283"/>
            </w:pPr>
            <w:r>
              <w:t>более 40 г на 100 г продукта</w:t>
            </w:r>
          </w:p>
        </w:tc>
        <w:tc>
          <w:tcPr>
            <w:tcW w:w="2835" w:type="dxa"/>
            <w:tcBorders>
              <w:top w:val="nil"/>
              <w:left w:val="nil"/>
              <w:bottom w:val="nil"/>
              <w:right w:val="nil"/>
            </w:tcBorders>
          </w:tcPr>
          <w:p w:rsidR="00084354" w:rsidRDefault="00084354">
            <w:pPr>
              <w:pStyle w:val="ConsPlusNormal"/>
              <w:jc w:val="center"/>
            </w:pPr>
            <w:r>
              <w:t>6 г</w:t>
            </w:r>
          </w:p>
        </w:tc>
      </w:tr>
      <w:tr w:rsidR="00084354">
        <w:tblPrEx>
          <w:tblBorders>
            <w:left w:val="none" w:sz="0" w:space="0" w:color="auto"/>
            <w:right w:val="none" w:sz="0" w:space="0" w:color="auto"/>
            <w:insideH w:val="none" w:sz="0" w:space="0" w:color="auto"/>
            <w:insideV w:val="none" w:sz="0" w:space="0" w:color="auto"/>
          </w:tblBorders>
        </w:tblPrEx>
        <w:tc>
          <w:tcPr>
            <w:tcW w:w="6864" w:type="dxa"/>
            <w:tcBorders>
              <w:top w:val="nil"/>
              <w:left w:val="nil"/>
              <w:bottom w:val="nil"/>
              <w:right w:val="nil"/>
            </w:tcBorders>
          </w:tcPr>
          <w:p w:rsidR="00084354" w:rsidRDefault="00084354">
            <w:pPr>
              <w:pStyle w:val="ConsPlusNormal"/>
            </w:pPr>
            <w:r>
              <w:t>2. Натрий, магний, кальций, фосфор, железо, цинк, витамины C, B1, B2, B6, пантотеновая кислота, ниацин, холестерин</w:t>
            </w:r>
          </w:p>
        </w:tc>
        <w:tc>
          <w:tcPr>
            <w:tcW w:w="2835" w:type="dxa"/>
            <w:tcBorders>
              <w:top w:val="nil"/>
              <w:left w:val="nil"/>
              <w:bottom w:val="nil"/>
              <w:right w:val="nil"/>
            </w:tcBorders>
          </w:tcPr>
          <w:p w:rsidR="00084354" w:rsidRDefault="00084354">
            <w:pPr>
              <w:pStyle w:val="ConsPlusNormal"/>
              <w:jc w:val="center"/>
            </w:pPr>
            <w:r>
              <w:t>20%</w:t>
            </w:r>
          </w:p>
        </w:tc>
      </w:tr>
      <w:tr w:rsidR="00084354">
        <w:tblPrEx>
          <w:tblBorders>
            <w:left w:val="none" w:sz="0" w:space="0" w:color="auto"/>
            <w:right w:val="none" w:sz="0" w:space="0" w:color="auto"/>
            <w:insideH w:val="none" w:sz="0" w:space="0" w:color="auto"/>
            <w:insideV w:val="none" w:sz="0" w:space="0" w:color="auto"/>
          </w:tblBorders>
        </w:tblPrEx>
        <w:tc>
          <w:tcPr>
            <w:tcW w:w="6864" w:type="dxa"/>
            <w:tcBorders>
              <w:top w:val="nil"/>
              <w:left w:val="nil"/>
              <w:bottom w:val="single" w:sz="4" w:space="0" w:color="auto"/>
              <w:right w:val="nil"/>
            </w:tcBorders>
          </w:tcPr>
          <w:p w:rsidR="00084354" w:rsidRDefault="00084354">
            <w:pPr>
              <w:pStyle w:val="ConsPlusNormal"/>
            </w:pPr>
            <w:r>
              <w:t>3. Витамины A, B12, Д, E, фолиевая кислота, биотин, йод</w:t>
            </w:r>
          </w:p>
        </w:tc>
        <w:tc>
          <w:tcPr>
            <w:tcW w:w="2835" w:type="dxa"/>
            <w:tcBorders>
              <w:top w:val="nil"/>
              <w:left w:val="nil"/>
              <w:bottom w:val="single" w:sz="4" w:space="0" w:color="auto"/>
              <w:right w:val="nil"/>
            </w:tcBorders>
          </w:tcPr>
          <w:p w:rsidR="00084354" w:rsidRDefault="00084354">
            <w:pPr>
              <w:pStyle w:val="ConsPlusNormal"/>
              <w:jc w:val="center"/>
            </w:pPr>
            <w:r>
              <w:t>30 %</w:t>
            </w:r>
          </w:p>
          <w:p w:rsidR="00084354" w:rsidRDefault="00084354">
            <w:pPr>
              <w:pStyle w:val="ConsPlusNormal"/>
              <w:jc w:val="center"/>
            </w:pPr>
            <w:r>
              <w:t>(без учета увеличенного содержания витаминов при изготовлении готового продукта)</w:t>
            </w:r>
          </w:p>
        </w:tc>
      </w:tr>
    </w:tbl>
    <w:p w:rsidR="00084354" w:rsidRDefault="00084354">
      <w:pPr>
        <w:pStyle w:val="ConsPlusNormal"/>
        <w:ind w:firstLine="540"/>
        <w:jc w:val="both"/>
      </w:pPr>
    </w:p>
    <w:p w:rsidR="00084354" w:rsidRDefault="00084354">
      <w:pPr>
        <w:pStyle w:val="ConsPlusNormal"/>
        <w:ind w:firstLine="540"/>
        <w:jc w:val="both"/>
      </w:pPr>
      <w:r>
        <w:t>Примечание. Действительные показатели по массовым долям белка, углеводов, органических кислот, алкоголя, клетчатки, жирных кислот, витаминов и минеральных веществ должны соответствовать требованиям, регламентированным в нормативных или технических документах или стандартах организаций, по которым производится и идентифицируется молочная продукция.</w:t>
      </w:r>
    </w:p>
    <w:p w:rsidR="00084354" w:rsidRDefault="00084354">
      <w:pPr>
        <w:pStyle w:val="ConsPlusNormal"/>
        <w:ind w:firstLine="540"/>
        <w:jc w:val="both"/>
      </w:pPr>
    </w:p>
    <w:p w:rsidR="00084354" w:rsidRDefault="00084354">
      <w:pPr>
        <w:pStyle w:val="ConsPlusNormal"/>
        <w:ind w:firstLine="540"/>
        <w:jc w:val="both"/>
      </w:pPr>
    </w:p>
    <w:p w:rsidR="00084354" w:rsidRDefault="00084354">
      <w:pPr>
        <w:pStyle w:val="ConsPlusNormal"/>
        <w:pBdr>
          <w:top w:val="single" w:sz="6" w:space="0" w:color="auto"/>
        </w:pBdr>
        <w:spacing w:before="100" w:after="100"/>
        <w:jc w:val="both"/>
        <w:rPr>
          <w:sz w:val="2"/>
          <w:szCs w:val="2"/>
        </w:rPr>
      </w:pPr>
    </w:p>
    <w:p w:rsidR="00B0295B" w:rsidRDefault="00ED5E08"/>
    <w:sectPr w:rsidR="00B0295B" w:rsidSect="00BE7B5D">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84354"/>
    <w:rsid w:val="00084354"/>
    <w:rsid w:val="003B64EF"/>
    <w:rsid w:val="004C5F3A"/>
    <w:rsid w:val="00663D86"/>
    <w:rsid w:val="007A46A5"/>
    <w:rsid w:val="00ED5E08"/>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3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43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43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43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43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43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43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43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140</Pages>
  <Words>30322</Words>
  <Characters>172839</Characters>
  <Application>Microsoft Office Word</Application>
  <DocSecurity>0</DocSecurity>
  <Lines>1440</Lines>
  <Paragraphs>405</Paragraphs>
  <ScaleCrop>false</ScaleCrop>
  <Company>FGUZ</Company>
  <LinksUpToDate>false</LinksUpToDate>
  <CharactersWithSpaces>202756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2</cp:revision>
  <dcterms:created xsi:type="dcterms:W3CDTF">2020-01-29T08:41:00Z</dcterms:created>
  <dcterms:modified xsi:type="dcterms:W3CDTF">2020-01-29T13:09:00Z</dcterms:modified>
</cp:coreProperties>
</file>